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11" w:rsidRDefault="005B6411" w:rsidP="001A2766">
      <w:pPr>
        <w:tabs>
          <w:tab w:val="left" w:pos="3210"/>
          <w:tab w:val="left" w:pos="3570"/>
          <w:tab w:val="left" w:pos="3765"/>
          <w:tab w:val="center" w:pos="4153"/>
        </w:tabs>
        <w:autoSpaceDE w:val="0"/>
        <w:autoSpaceDN w:val="0"/>
        <w:adjustRightInd w:val="0"/>
        <w:jc w:val="center"/>
        <w:rPr>
          <w:rFonts w:ascii="宋体" w:cs="宋体"/>
          <w:b/>
          <w:sz w:val="52"/>
          <w:szCs w:val="52"/>
          <w:u w:val="single"/>
        </w:rPr>
      </w:pP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cs="宋体"/>
          <w:b/>
          <w:sz w:val="48"/>
          <w:szCs w:val="48"/>
        </w:rPr>
      </w:pPr>
    </w:p>
    <w:p w:rsidR="005B6411" w:rsidRPr="00555C55" w:rsidRDefault="005B6411" w:rsidP="00555C55">
      <w:pPr>
        <w:jc w:val="center"/>
        <w:rPr>
          <w:rFonts w:ascii="宋体"/>
          <w:b/>
          <w:sz w:val="48"/>
          <w:szCs w:val="48"/>
        </w:rPr>
      </w:pPr>
      <w:r w:rsidRPr="00555C55">
        <w:rPr>
          <w:rFonts w:ascii="宋体" w:hAnsi="宋体" w:hint="eastAsia"/>
          <w:b/>
          <w:sz w:val="48"/>
          <w:szCs w:val="48"/>
        </w:rPr>
        <w:t>苍南县龙港客运中心站智能化工程</w:t>
      </w: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cs="黑体"/>
          <w:kern w:val="0"/>
          <w:sz w:val="48"/>
          <w:szCs w:val="48"/>
          <w:u w:val="single"/>
        </w:rPr>
      </w:pPr>
    </w:p>
    <w:p w:rsidR="005B6411" w:rsidRDefault="005B6411" w:rsidP="001A2766">
      <w:pPr>
        <w:tabs>
          <w:tab w:val="left" w:pos="3210"/>
          <w:tab w:val="left" w:pos="3570"/>
          <w:tab w:val="left" w:pos="3765"/>
          <w:tab w:val="center" w:pos="4153"/>
        </w:tabs>
        <w:autoSpaceDE w:val="0"/>
        <w:autoSpaceDN w:val="0"/>
        <w:adjustRightInd w:val="0"/>
        <w:jc w:val="center"/>
        <w:rPr>
          <w:rFonts w:ascii="宋体"/>
          <w:b/>
          <w:sz w:val="48"/>
          <w:szCs w:val="48"/>
        </w:rPr>
      </w:pPr>
    </w:p>
    <w:p w:rsidR="005B6411" w:rsidRDefault="005B6411" w:rsidP="001A2766">
      <w:pPr>
        <w:tabs>
          <w:tab w:val="left" w:pos="3210"/>
          <w:tab w:val="left" w:pos="3570"/>
          <w:tab w:val="left" w:pos="3765"/>
          <w:tab w:val="center" w:pos="4153"/>
        </w:tabs>
        <w:autoSpaceDE w:val="0"/>
        <w:autoSpaceDN w:val="0"/>
        <w:adjustRightInd w:val="0"/>
        <w:jc w:val="center"/>
        <w:rPr>
          <w:rFonts w:ascii="宋体"/>
          <w:b/>
          <w:sz w:val="48"/>
          <w:szCs w:val="48"/>
        </w:rPr>
      </w:pP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b/>
          <w:sz w:val="48"/>
          <w:szCs w:val="48"/>
        </w:rPr>
      </w:pP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b/>
          <w:sz w:val="48"/>
          <w:szCs w:val="48"/>
        </w:rPr>
      </w:pPr>
    </w:p>
    <w:p w:rsidR="005B6411" w:rsidRPr="00855C98" w:rsidRDefault="005B6411" w:rsidP="00855C98">
      <w:pPr>
        <w:tabs>
          <w:tab w:val="left" w:pos="3210"/>
          <w:tab w:val="left" w:pos="3570"/>
          <w:tab w:val="left" w:pos="3765"/>
          <w:tab w:val="center" w:pos="4153"/>
        </w:tabs>
        <w:autoSpaceDE w:val="0"/>
        <w:autoSpaceDN w:val="0"/>
        <w:adjustRightInd w:val="0"/>
        <w:jc w:val="center"/>
        <w:rPr>
          <w:rFonts w:ascii="宋体"/>
          <w:b/>
          <w:spacing w:val="80"/>
          <w:sz w:val="84"/>
          <w:szCs w:val="84"/>
        </w:rPr>
      </w:pPr>
      <w:r w:rsidRPr="00855C98">
        <w:rPr>
          <w:rFonts w:ascii="宋体" w:hAnsi="宋体" w:hint="eastAsia"/>
          <w:b/>
          <w:spacing w:val="80"/>
          <w:sz w:val="84"/>
          <w:szCs w:val="84"/>
        </w:rPr>
        <w:t>施工招标文件</w:t>
      </w:r>
    </w:p>
    <w:p w:rsidR="005B6411" w:rsidRPr="00AE5F41" w:rsidRDefault="005B6411" w:rsidP="00800EF6">
      <w:pPr>
        <w:tabs>
          <w:tab w:val="left" w:pos="3210"/>
          <w:tab w:val="left" w:pos="3570"/>
          <w:tab w:val="left" w:pos="3765"/>
          <w:tab w:val="center" w:pos="4153"/>
        </w:tabs>
        <w:autoSpaceDE w:val="0"/>
        <w:autoSpaceDN w:val="0"/>
        <w:adjustRightInd w:val="0"/>
        <w:ind w:firstLineChars="1140" w:firstLine="31680"/>
        <w:rPr>
          <w:rFonts w:ascii="宋体"/>
          <w:b/>
          <w:sz w:val="28"/>
          <w:szCs w:val="28"/>
          <w:u w:val="single"/>
        </w:rPr>
      </w:pPr>
      <w:r w:rsidRPr="00AE5F41">
        <w:rPr>
          <w:rFonts w:ascii="宋体" w:hAnsi="宋体"/>
          <w:b/>
          <w:sz w:val="28"/>
          <w:szCs w:val="28"/>
        </w:rPr>
        <w:t>LGJS170809-072</w:t>
      </w: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b/>
          <w:sz w:val="44"/>
          <w:szCs w:val="44"/>
        </w:rPr>
      </w:pP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b/>
          <w:sz w:val="44"/>
          <w:szCs w:val="44"/>
        </w:rPr>
      </w:pPr>
    </w:p>
    <w:p w:rsidR="005B6411" w:rsidRDefault="005B6411" w:rsidP="001A2766">
      <w:pPr>
        <w:tabs>
          <w:tab w:val="left" w:pos="3210"/>
          <w:tab w:val="left" w:pos="3570"/>
          <w:tab w:val="left" w:pos="3765"/>
          <w:tab w:val="center" w:pos="4153"/>
        </w:tabs>
        <w:autoSpaceDE w:val="0"/>
        <w:autoSpaceDN w:val="0"/>
        <w:adjustRightInd w:val="0"/>
        <w:jc w:val="center"/>
        <w:rPr>
          <w:rFonts w:ascii="宋体"/>
          <w:b/>
          <w:sz w:val="44"/>
          <w:szCs w:val="44"/>
        </w:rPr>
      </w:pPr>
    </w:p>
    <w:p w:rsidR="005B6411" w:rsidRDefault="005B6411" w:rsidP="001A2766">
      <w:pPr>
        <w:tabs>
          <w:tab w:val="left" w:pos="3210"/>
          <w:tab w:val="left" w:pos="3570"/>
          <w:tab w:val="left" w:pos="3765"/>
          <w:tab w:val="center" w:pos="4153"/>
        </w:tabs>
        <w:autoSpaceDE w:val="0"/>
        <w:autoSpaceDN w:val="0"/>
        <w:adjustRightInd w:val="0"/>
        <w:jc w:val="center"/>
        <w:rPr>
          <w:rFonts w:ascii="宋体"/>
          <w:b/>
          <w:sz w:val="44"/>
          <w:szCs w:val="44"/>
        </w:rPr>
      </w:pPr>
    </w:p>
    <w:p w:rsidR="005B6411" w:rsidRPr="00555C55" w:rsidRDefault="005B6411" w:rsidP="001A2766">
      <w:pPr>
        <w:tabs>
          <w:tab w:val="left" w:pos="3210"/>
          <w:tab w:val="left" w:pos="3570"/>
          <w:tab w:val="left" w:pos="3765"/>
          <w:tab w:val="center" w:pos="4153"/>
        </w:tabs>
        <w:autoSpaceDE w:val="0"/>
        <w:autoSpaceDN w:val="0"/>
        <w:adjustRightInd w:val="0"/>
        <w:jc w:val="center"/>
        <w:rPr>
          <w:rFonts w:ascii="宋体"/>
          <w:b/>
          <w:sz w:val="44"/>
          <w:szCs w:val="44"/>
        </w:rPr>
      </w:pPr>
    </w:p>
    <w:p w:rsidR="005B6411" w:rsidRPr="00112D1E" w:rsidRDefault="005B6411" w:rsidP="005158B7">
      <w:pPr>
        <w:tabs>
          <w:tab w:val="left" w:pos="3210"/>
          <w:tab w:val="left" w:pos="3570"/>
          <w:tab w:val="left" w:pos="3765"/>
          <w:tab w:val="center" w:pos="4153"/>
        </w:tabs>
        <w:autoSpaceDE w:val="0"/>
        <w:autoSpaceDN w:val="0"/>
        <w:adjustRightInd w:val="0"/>
        <w:spacing w:line="500" w:lineRule="exact"/>
        <w:jc w:val="left"/>
        <w:rPr>
          <w:rFonts w:ascii="宋体"/>
          <w:sz w:val="30"/>
          <w:szCs w:val="30"/>
        </w:rPr>
      </w:pPr>
      <w:r>
        <w:rPr>
          <w:rFonts w:ascii="宋体" w:hAnsi="宋体"/>
          <w:sz w:val="30"/>
        </w:rPr>
        <w:t xml:space="preserve">         </w:t>
      </w:r>
      <w:r w:rsidRPr="00112D1E">
        <w:rPr>
          <w:rFonts w:ascii="宋体" w:hAnsi="宋体" w:hint="eastAsia"/>
          <w:sz w:val="30"/>
          <w:szCs w:val="30"/>
        </w:rPr>
        <w:t>招</w:t>
      </w:r>
      <w:r w:rsidRPr="00112D1E">
        <w:rPr>
          <w:rFonts w:ascii="宋体" w:hAnsi="宋体"/>
          <w:sz w:val="30"/>
          <w:szCs w:val="30"/>
        </w:rPr>
        <w:t xml:space="preserve"> </w:t>
      </w:r>
      <w:r w:rsidRPr="00112D1E">
        <w:rPr>
          <w:rFonts w:ascii="宋体" w:hAnsi="宋体" w:hint="eastAsia"/>
          <w:sz w:val="30"/>
          <w:szCs w:val="30"/>
        </w:rPr>
        <w:t>标</w:t>
      </w:r>
      <w:r w:rsidRPr="00112D1E">
        <w:rPr>
          <w:rFonts w:ascii="宋体" w:hAnsi="宋体"/>
          <w:sz w:val="30"/>
          <w:szCs w:val="30"/>
        </w:rPr>
        <w:t xml:space="preserve"> </w:t>
      </w:r>
      <w:r w:rsidRPr="00112D1E">
        <w:rPr>
          <w:rFonts w:ascii="宋体" w:hAnsi="宋体" w:hint="eastAsia"/>
          <w:sz w:val="30"/>
          <w:szCs w:val="30"/>
        </w:rPr>
        <w:t>人：</w:t>
      </w:r>
      <w:r w:rsidRPr="00112D1E">
        <w:rPr>
          <w:rFonts w:ascii="宋体" w:hAnsi="宋体" w:hint="eastAsia"/>
          <w:sz w:val="30"/>
          <w:szCs w:val="30"/>
          <w:u w:val="single"/>
        </w:rPr>
        <w:t>苍南县交通运输集团有限公司</w:t>
      </w:r>
    </w:p>
    <w:p w:rsidR="005B6411" w:rsidRDefault="005B6411" w:rsidP="005158B7">
      <w:pPr>
        <w:tabs>
          <w:tab w:val="left" w:pos="3210"/>
          <w:tab w:val="left" w:pos="3570"/>
          <w:tab w:val="left" w:pos="3765"/>
          <w:tab w:val="center" w:pos="4153"/>
        </w:tabs>
        <w:autoSpaceDE w:val="0"/>
        <w:autoSpaceDN w:val="0"/>
        <w:adjustRightInd w:val="0"/>
        <w:spacing w:line="500" w:lineRule="exact"/>
        <w:rPr>
          <w:rFonts w:ascii="宋体" w:cs="Arial"/>
          <w:color w:val="000000"/>
          <w:sz w:val="30"/>
          <w:szCs w:val="30"/>
        </w:rPr>
      </w:pPr>
      <w:r w:rsidRPr="00112D1E">
        <w:rPr>
          <w:rFonts w:ascii="宋体" w:hAnsi="宋体"/>
          <w:sz w:val="30"/>
          <w:szCs w:val="30"/>
        </w:rPr>
        <w:t xml:space="preserve">         </w:t>
      </w:r>
      <w:r w:rsidRPr="00112D1E">
        <w:rPr>
          <w:rFonts w:ascii="宋体" w:hAnsi="宋体" w:hint="eastAsia"/>
          <w:sz w:val="30"/>
          <w:szCs w:val="30"/>
        </w:rPr>
        <w:t>监督单位：</w:t>
      </w:r>
      <w:r w:rsidRPr="00112D1E">
        <w:rPr>
          <w:rFonts w:ascii="宋体" w:hAnsi="宋体" w:hint="eastAsia"/>
          <w:kern w:val="0"/>
          <w:sz w:val="30"/>
          <w:szCs w:val="30"/>
          <w:u w:val="single"/>
        </w:rPr>
        <w:t>苍南县住房和城乡规划建设局</w:t>
      </w:r>
    </w:p>
    <w:p w:rsidR="005B6411" w:rsidRPr="005158B7" w:rsidRDefault="005B6411" w:rsidP="005158B7">
      <w:pPr>
        <w:tabs>
          <w:tab w:val="left" w:pos="3210"/>
          <w:tab w:val="left" w:pos="3570"/>
          <w:tab w:val="left" w:pos="3765"/>
          <w:tab w:val="center" w:pos="4153"/>
        </w:tabs>
        <w:autoSpaceDE w:val="0"/>
        <w:autoSpaceDN w:val="0"/>
        <w:adjustRightInd w:val="0"/>
        <w:spacing w:line="500" w:lineRule="exact"/>
        <w:rPr>
          <w:rFonts w:ascii="宋体"/>
          <w:spacing w:val="-20"/>
          <w:sz w:val="30"/>
          <w:szCs w:val="30"/>
          <w:u w:val="single"/>
        </w:rPr>
      </w:pPr>
      <w:r>
        <w:rPr>
          <w:rFonts w:ascii="宋体" w:hAnsi="宋体" w:cs="Arial"/>
          <w:color w:val="000000"/>
          <w:sz w:val="30"/>
          <w:szCs w:val="30"/>
        </w:rPr>
        <w:t xml:space="preserve">                   </w:t>
      </w:r>
      <w:r w:rsidRPr="005158B7">
        <w:rPr>
          <w:rFonts w:ascii="宋体" w:hAnsi="宋体" w:hint="eastAsia"/>
          <w:spacing w:val="-20"/>
          <w:kern w:val="0"/>
          <w:sz w:val="30"/>
          <w:u w:val="single"/>
        </w:rPr>
        <w:t>苍南县龙港镇国土资源与城乡规划建设局</w:t>
      </w:r>
    </w:p>
    <w:p w:rsidR="005B6411" w:rsidRPr="00855C98" w:rsidRDefault="005B6411" w:rsidP="005158B7">
      <w:pPr>
        <w:tabs>
          <w:tab w:val="left" w:pos="3210"/>
          <w:tab w:val="left" w:pos="3570"/>
          <w:tab w:val="left" w:pos="3765"/>
          <w:tab w:val="center" w:pos="4153"/>
        </w:tabs>
        <w:autoSpaceDE w:val="0"/>
        <w:autoSpaceDN w:val="0"/>
        <w:adjustRightInd w:val="0"/>
        <w:spacing w:line="500" w:lineRule="exact"/>
        <w:rPr>
          <w:rFonts w:ascii="宋体"/>
          <w:spacing w:val="67"/>
          <w:sz w:val="30"/>
        </w:rPr>
      </w:pPr>
      <w:r w:rsidRPr="00112D1E">
        <w:rPr>
          <w:rFonts w:ascii="宋体" w:hAnsi="宋体"/>
          <w:sz w:val="30"/>
          <w:szCs w:val="30"/>
        </w:rPr>
        <w:t xml:space="preserve">         </w:t>
      </w:r>
      <w:r w:rsidRPr="00112D1E">
        <w:rPr>
          <w:rFonts w:ascii="宋体" w:hAnsi="宋体" w:hint="eastAsia"/>
          <w:sz w:val="30"/>
          <w:szCs w:val="30"/>
        </w:rPr>
        <w:t>招标代理</w:t>
      </w:r>
      <w:r>
        <w:rPr>
          <w:rFonts w:ascii="宋体" w:hAnsi="宋体" w:hint="eastAsia"/>
          <w:sz w:val="30"/>
          <w:szCs w:val="30"/>
        </w:rPr>
        <w:t>：</w:t>
      </w:r>
      <w:r w:rsidRPr="005158B7">
        <w:rPr>
          <w:rFonts w:ascii="宋体" w:hAnsi="宋体" w:hint="eastAsia"/>
          <w:sz w:val="30"/>
          <w:szCs w:val="30"/>
          <w:u w:val="single"/>
        </w:rPr>
        <w:t>浙江鼎力工程项目管理有限公司</w:t>
      </w:r>
    </w:p>
    <w:p w:rsidR="005B6411" w:rsidRPr="00855C98" w:rsidRDefault="005B6411" w:rsidP="001A2766">
      <w:pPr>
        <w:tabs>
          <w:tab w:val="left" w:pos="3210"/>
          <w:tab w:val="left" w:pos="3570"/>
          <w:tab w:val="left" w:pos="3765"/>
          <w:tab w:val="center" w:pos="4153"/>
        </w:tabs>
        <w:autoSpaceDE w:val="0"/>
        <w:autoSpaceDN w:val="0"/>
        <w:adjustRightInd w:val="0"/>
        <w:rPr>
          <w:rFonts w:ascii="宋体"/>
          <w:spacing w:val="67"/>
          <w:sz w:val="30"/>
        </w:rPr>
      </w:pPr>
    </w:p>
    <w:p w:rsidR="005B6411" w:rsidRPr="000459B1" w:rsidRDefault="005B6411" w:rsidP="000459B1">
      <w:pPr>
        <w:tabs>
          <w:tab w:val="left" w:pos="3210"/>
          <w:tab w:val="left" w:pos="3570"/>
          <w:tab w:val="left" w:pos="3765"/>
          <w:tab w:val="center" w:pos="4153"/>
        </w:tabs>
        <w:autoSpaceDE w:val="0"/>
        <w:autoSpaceDN w:val="0"/>
        <w:adjustRightInd w:val="0"/>
        <w:jc w:val="center"/>
        <w:rPr>
          <w:rFonts w:ascii="宋体"/>
          <w:spacing w:val="30"/>
          <w:sz w:val="30"/>
        </w:rPr>
      </w:pPr>
      <w:r w:rsidRPr="00855C98">
        <w:rPr>
          <w:rFonts w:ascii="宋体" w:hAnsi="宋体"/>
          <w:spacing w:val="68"/>
          <w:sz w:val="30"/>
        </w:rPr>
        <w:t>201</w:t>
      </w:r>
      <w:r>
        <w:rPr>
          <w:rFonts w:ascii="宋体" w:hAnsi="宋体"/>
          <w:spacing w:val="68"/>
          <w:sz w:val="30"/>
        </w:rPr>
        <w:t>7</w:t>
      </w:r>
      <w:r w:rsidRPr="00855C98">
        <w:rPr>
          <w:rFonts w:ascii="宋体" w:hAnsi="宋体" w:hint="eastAsia"/>
          <w:spacing w:val="68"/>
          <w:sz w:val="30"/>
        </w:rPr>
        <w:t>年</w:t>
      </w:r>
      <w:r>
        <w:rPr>
          <w:rFonts w:ascii="宋体" w:hAnsi="宋体"/>
          <w:spacing w:val="68"/>
          <w:sz w:val="30"/>
        </w:rPr>
        <w:t>8</w:t>
      </w:r>
      <w:r w:rsidRPr="00855C98">
        <w:rPr>
          <w:rFonts w:ascii="宋体" w:hAnsi="宋体" w:hint="eastAsia"/>
          <w:spacing w:val="68"/>
          <w:sz w:val="30"/>
        </w:rPr>
        <w:t>月</w:t>
      </w:r>
    </w:p>
    <w:p w:rsidR="005B6411" w:rsidRDefault="005B6411" w:rsidP="001B0B64">
      <w:pPr>
        <w:spacing w:afterLines="50"/>
        <w:jc w:val="center"/>
        <w:rPr>
          <w:rFonts w:ascii="仿宋_GB2312" w:eastAsia="仿宋_GB2312"/>
          <w:color w:val="000000"/>
          <w:sz w:val="28"/>
          <w:szCs w:val="28"/>
        </w:rPr>
      </w:pPr>
      <w:r>
        <w:rPr>
          <w:rFonts w:ascii="黑体" w:eastAsia="黑体"/>
          <w:color w:val="000000"/>
          <w:sz w:val="32"/>
          <w:szCs w:val="32"/>
        </w:rPr>
        <w:br w:type="page"/>
      </w:r>
      <w:r>
        <w:rPr>
          <w:rFonts w:ascii="仿宋_GB2312" w:eastAsia="仿宋_GB2312"/>
          <w:color w:val="000000"/>
          <w:sz w:val="28"/>
          <w:szCs w:val="28"/>
        </w:rPr>
        <w:t xml:space="preserve"> </w:t>
      </w:r>
    </w:p>
    <w:p w:rsidR="005B6411" w:rsidRDefault="005B6411" w:rsidP="00A31A56">
      <w:pPr>
        <w:tabs>
          <w:tab w:val="left" w:pos="3210"/>
          <w:tab w:val="left" w:pos="3570"/>
          <w:tab w:val="left" w:pos="3765"/>
          <w:tab w:val="center" w:pos="4153"/>
        </w:tabs>
        <w:autoSpaceDE w:val="0"/>
        <w:autoSpaceDN w:val="0"/>
        <w:adjustRightInd w:val="0"/>
        <w:jc w:val="center"/>
        <w:rPr>
          <w:rFonts w:ascii="宋体" w:cs="黑体"/>
          <w:kern w:val="0"/>
          <w:sz w:val="44"/>
          <w:szCs w:val="44"/>
        </w:rPr>
      </w:pPr>
      <w:r>
        <w:rPr>
          <w:rFonts w:ascii="宋体" w:hAnsi="宋体" w:cs="黑体" w:hint="eastAsia"/>
          <w:kern w:val="0"/>
          <w:sz w:val="44"/>
          <w:szCs w:val="44"/>
        </w:rPr>
        <w:t>目</w:t>
      </w:r>
      <w:r>
        <w:rPr>
          <w:rFonts w:ascii="宋体" w:hAnsi="宋体" w:cs="黑体"/>
          <w:kern w:val="0"/>
          <w:sz w:val="44"/>
          <w:szCs w:val="44"/>
        </w:rPr>
        <w:t xml:space="preserve">  </w:t>
      </w:r>
      <w:r>
        <w:rPr>
          <w:rFonts w:ascii="宋体" w:hAnsi="宋体" w:cs="黑体" w:hint="eastAsia"/>
          <w:kern w:val="0"/>
          <w:sz w:val="44"/>
          <w:szCs w:val="44"/>
        </w:rPr>
        <w:t>录</w:t>
      </w:r>
    </w:p>
    <w:p w:rsidR="005B6411" w:rsidRDefault="005B6411" w:rsidP="001A2766">
      <w:pPr>
        <w:tabs>
          <w:tab w:val="left" w:pos="3210"/>
          <w:tab w:val="left" w:pos="3570"/>
          <w:tab w:val="left" w:pos="3765"/>
          <w:tab w:val="center" w:pos="4153"/>
        </w:tabs>
        <w:autoSpaceDE w:val="0"/>
        <w:autoSpaceDN w:val="0"/>
        <w:adjustRightInd w:val="0"/>
        <w:jc w:val="center"/>
        <w:rPr>
          <w:rFonts w:ascii="宋体" w:cs="黑体"/>
          <w:kern w:val="0"/>
          <w:sz w:val="44"/>
          <w:szCs w:val="44"/>
        </w:rPr>
      </w:pPr>
    </w:p>
    <w:p w:rsidR="005B6411" w:rsidRDefault="005B6411" w:rsidP="001A2766">
      <w:pPr>
        <w:autoSpaceDE w:val="0"/>
        <w:autoSpaceDN w:val="0"/>
        <w:adjustRightInd w:val="0"/>
        <w:jc w:val="left"/>
        <w:rPr>
          <w:rFonts w:ascii="宋体" w:cs="黑体"/>
          <w:kern w:val="0"/>
          <w:szCs w:val="21"/>
        </w:rPr>
      </w:pPr>
    </w:p>
    <w:p w:rsidR="005B6411" w:rsidRDefault="005B6411" w:rsidP="00800EF6">
      <w:pPr>
        <w:autoSpaceDE w:val="0"/>
        <w:autoSpaceDN w:val="0"/>
        <w:adjustRightInd w:val="0"/>
        <w:snapToGrid w:val="0"/>
        <w:spacing w:line="480" w:lineRule="auto"/>
        <w:ind w:firstLineChars="150" w:firstLine="31680"/>
        <w:rPr>
          <w:rFonts w:ascii="宋体" w:cs="TimesNewRomanPSMT"/>
          <w:kern w:val="0"/>
          <w:sz w:val="28"/>
          <w:szCs w:val="28"/>
        </w:rPr>
      </w:pPr>
      <w:r>
        <w:rPr>
          <w:rFonts w:ascii="宋体" w:hAnsi="宋体" w:cs="黑体" w:hint="eastAsia"/>
          <w:kern w:val="0"/>
          <w:sz w:val="28"/>
          <w:szCs w:val="28"/>
        </w:rPr>
        <w:t>第一章</w:t>
      </w:r>
      <w:r>
        <w:rPr>
          <w:rFonts w:ascii="宋体" w:hAnsi="宋体" w:cs="黑体"/>
          <w:kern w:val="0"/>
          <w:sz w:val="28"/>
          <w:szCs w:val="28"/>
        </w:rPr>
        <w:t xml:space="preserve"> </w:t>
      </w:r>
      <w:r>
        <w:rPr>
          <w:rFonts w:ascii="宋体" w:hAnsi="宋体" w:cs="黑体" w:hint="eastAsia"/>
          <w:kern w:val="0"/>
          <w:sz w:val="28"/>
          <w:szCs w:val="28"/>
        </w:rPr>
        <w:t>招标公告</w:t>
      </w:r>
    </w:p>
    <w:p w:rsidR="005B6411" w:rsidRDefault="005B6411" w:rsidP="00800EF6">
      <w:pPr>
        <w:autoSpaceDE w:val="0"/>
        <w:autoSpaceDN w:val="0"/>
        <w:adjustRightInd w:val="0"/>
        <w:snapToGrid w:val="0"/>
        <w:spacing w:line="480" w:lineRule="auto"/>
        <w:ind w:firstLineChars="150" w:firstLine="31680"/>
        <w:rPr>
          <w:rFonts w:ascii="宋体" w:cs="TimesNewRomanPSMT"/>
          <w:kern w:val="0"/>
          <w:sz w:val="28"/>
          <w:szCs w:val="28"/>
        </w:rPr>
      </w:pPr>
      <w:r>
        <w:rPr>
          <w:rFonts w:ascii="宋体" w:hAnsi="宋体" w:cs="黑体" w:hint="eastAsia"/>
          <w:kern w:val="0"/>
          <w:sz w:val="28"/>
          <w:szCs w:val="28"/>
        </w:rPr>
        <w:t>第二章</w:t>
      </w:r>
      <w:r>
        <w:rPr>
          <w:rFonts w:ascii="宋体" w:hAnsi="宋体" w:cs="黑体"/>
          <w:kern w:val="0"/>
          <w:sz w:val="28"/>
          <w:szCs w:val="28"/>
        </w:rPr>
        <w:t xml:space="preserve"> </w:t>
      </w:r>
      <w:r>
        <w:rPr>
          <w:rFonts w:ascii="宋体" w:hAnsi="宋体" w:cs="黑体" w:hint="eastAsia"/>
          <w:kern w:val="0"/>
          <w:sz w:val="28"/>
          <w:szCs w:val="28"/>
        </w:rPr>
        <w:t>投标人须知</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第三章</w:t>
      </w:r>
      <w:r>
        <w:rPr>
          <w:rFonts w:ascii="宋体" w:hAnsi="宋体" w:cs="黑体"/>
          <w:kern w:val="0"/>
          <w:sz w:val="28"/>
          <w:szCs w:val="28"/>
        </w:rPr>
        <w:t xml:space="preserve"> </w:t>
      </w:r>
      <w:r>
        <w:rPr>
          <w:rFonts w:ascii="宋体" w:hAnsi="宋体" w:cs="黑体" w:hint="eastAsia"/>
          <w:kern w:val="0"/>
          <w:sz w:val="28"/>
          <w:szCs w:val="28"/>
        </w:rPr>
        <w:t>评标办法</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第四章</w:t>
      </w:r>
      <w:r>
        <w:rPr>
          <w:rFonts w:ascii="宋体" w:hAnsi="宋体" w:cs="黑体"/>
          <w:kern w:val="0"/>
          <w:sz w:val="28"/>
          <w:szCs w:val="28"/>
        </w:rPr>
        <w:t xml:space="preserve"> </w:t>
      </w:r>
      <w:r>
        <w:rPr>
          <w:rFonts w:ascii="宋体" w:hAnsi="宋体" w:cs="黑体" w:hint="eastAsia"/>
          <w:kern w:val="0"/>
          <w:sz w:val="28"/>
          <w:szCs w:val="28"/>
        </w:rPr>
        <w:t>合同条款及格式</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第五章</w:t>
      </w:r>
      <w:r>
        <w:rPr>
          <w:rFonts w:ascii="宋体" w:hAnsi="宋体" w:cs="黑体"/>
          <w:kern w:val="0"/>
          <w:sz w:val="28"/>
          <w:szCs w:val="28"/>
        </w:rPr>
        <w:t xml:space="preserve"> </w:t>
      </w:r>
      <w:r>
        <w:rPr>
          <w:rFonts w:ascii="宋体" w:hAnsi="宋体" w:cs="黑体" w:hint="eastAsia"/>
          <w:kern w:val="0"/>
          <w:sz w:val="28"/>
          <w:szCs w:val="28"/>
        </w:rPr>
        <w:t>工程量清单</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第六章</w:t>
      </w:r>
      <w:r>
        <w:rPr>
          <w:rFonts w:ascii="宋体" w:hAnsi="宋体" w:cs="黑体"/>
          <w:kern w:val="0"/>
          <w:sz w:val="28"/>
          <w:szCs w:val="28"/>
        </w:rPr>
        <w:t xml:space="preserve"> </w:t>
      </w:r>
      <w:r>
        <w:rPr>
          <w:rFonts w:ascii="宋体" w:hAnsi="宋体" w:cs="黑体" w:hint="eastAsia"/>
          <w:kern w:val="0"/>
          <w:sz w:val="28"/>
          <w:szCs w:val="28"/>
        </w:rPr>
        <w:t>图</w:t>
      </w:r>
      <w:r>
        <w:rPr>
          <w:rFonts w:ascii="宋体" w:hAnsi="宋体" w:cs="黑体"/>
          <w:kern w:val="0"/>
          <w:sz w:val="28"/>
          <w:szCs w:val="28"/>
        </w:rPr>
        <w:t xml:space="preserve"> </w:t>
      </w:r>
      <w:r>
        <w:rPr>
          <w:rFonts w:ascii="宋体" w:hAnsi="宋体" w:cs="黑体" w:hint="eastAsia"/>
          <w:kern w:val="0"/>
          <w:sz w:val="28"/>
          <w:szCs w:val="28"/>
        </w:rPr>
        <w:t>纸</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第七章</w:t>
      </w:r>
      <w:r>
        <w:rPr>
          <w:rFonts w:ascii="宋体" w:hAnsi="宋体" w:cs="黑体"/>
          <w:kern w:val="0"/>
          <w:sz w:val="28"/>
          <w:szCs w:val="28"/>
        </w:rPr>
        <w:t xml:space="preserve"> </w:t>
      </w:r>
      <w:r>
        <w:rPr>
          <w:rFonts w:ascii="宋体" w:hAnsi="宋体" w:cs="黑体" w:hint="eastAsia"/>
          <w:kern w:val="0"/>
          <w:sz w:val="28"/>
          <w:szCs w:val="28"/>
        </w:rPr>
        <w:t>技术标准和要求</w:t>
      </w:r>
    </w:p>
    <w:p w:rsidR="005B6411" w:rsidRDefault="005B6411" w:rsidP="00800EF6">
      <w:pPr>
        <w:autoSpaceDE w:val="0"/>
        <w:autoSpaceDN w:val="0"/>
        <w:adjustRightInd w:val="0"/>
        <w:snapToGrid w:val="0"/>
        <w:spacing w:line="480" w:lineRule="auto"/>
        <w:ind w:firstLineChars="150" w:firstLine="31680"/>
        <w:jc w:val="left"/>
        <w:rPr>
          <w:rFonts w:ascii="宋体" w:cs="TimesNewRomanPSMT"/>
          <w:kern w:val="0"/>
          <w:sz w:val="28"/>
          <w:szCs w:val="28"/>
        </w:rPr>
      </w:pPr>
      <w:r>
        <w:rPr>
          <w:rFonts w:ascii="宋体" w:hAnsi="宋体" w:cs="黑体" w:hint="eastAsia"/>
          <w:kern w:val="0"/>
          <w:sz w:val="28"/>
          <w:szCs w:val="28"/>
        </w:rPr>
        <w:t>第八章</w:t>
      </w:r>
      <w:r>
        <w:rPr>
          <w:rFonts w:ascii="宋体" w:hAnsi="宋体" w:cs="黑体"/>
          <w:kern w:val="0"/>
          <w:sz w:val="28"/>
          <w:szCs w:val="28"/>
        </w:rPr>
        <w:t xml:space="preserve"> </w:t>
      </w:r>
      <w:r>
        <w:rPr>
          <w:rFonts w:ascii="宋体" w:hAnsi="宋体" w:cs="黑体" w:hint="eastAsia"/>
          <w:kern w:val="0"/>
          <w:sz w:val="28"/>
          <w:szCs w:val="28"/>
        </w:rPr>
        <w:t>投标文件格式</w:t>
      </w:r>
    </w:p>
    <w:p w:rsidR="005B6411" w:rsidRDefault="005B6411" w:rsidP="001A2766">
      <w:pPr>
        <w:pStyle w:val="Default"/>
        <w:jc w:val="center"/>
        <w:rPr>
          <w:rFonts w:hAnsi="宋体" w:cs="黑体"/>
          <w:color w:val="auto"/>
          <w:sz w:val="32"/>
          <w:szCs w:val="32"/>
        </w:rPr>
      </w:pPr>
    </w:p>
    <w:p w:rsidR="005B6411" w:rsidRDefault="005B6411" w:rsidP="001A2766">
      <w:pPr>
        <w:pStyle w:val="Default"/>
        <w:jc w:val="center"/>
        <w:rPr>
          <w:rFonts w:hAnsi="宋体" w:cs="黑体"/>
          <w:color w:val="auto"/>
          <w:sz w:val="32"/>
          <w:szCs w:val="32"/>
        </w:rPr>
      </w:pPr>
    </w:p>
    <w:p w:rsidR="005B6411" w:rsidRDefault="005B6411" w:rsidP="001A2766">
      <w:pPr>
        <w:pStyle w:val="Default"/>
        <w:jc w:val="center"/>
        <w:rPr>
          <w:rFonts w:hAnsi="宋体" w:cs="黑体"/>
          <w:color w:val="auto"/>
          <w:sz w:val="32"/>
          <w:szCs w:val="32"/>
        </w:rPr>
      </w:pPr>
    </w:p>
    <w:p w:rsidR="005B6411" w:rsidRDefault="005B6411" w:rsidP="001A2766">
      <w:pPr>
        <w:pStyle w:val="Default"/>
        <w:jc w:val="center"/>
        <w:rPr>
          <w:rFonts w:hAnsi="宋体" w:cs="黑体"/>
          <w:color w:val="auto"/>
          <w:sz w:val="32"/>
          <w:szCs w:val="32"/>
        </w:rPr>
      </w:pPr>
    </w:p>
    <w:p w:rsidR="005B6411" w:rsidRDefault="005B6411" w:rsidP="001A2766">
      <w:pPr>
        <w:pStyle w:val="Default"/>
        <w:jc w:val="center"/>
        <w:rPr>
          <w:rFonts w:hAnsi="宋体" w:cs="黑体"/>
          <w:color w:val="auto"/>
          <w:sz w:val="32"/>
          <w:szCs w:val="32"/>
        </w:rPr>
      </w:pPr>
    </w:p>
    <w:p w:rsidR="005B6411" w:rsidRDefault="005B6411" w:rsidP="001A2766">
      <w:pPr>
        <w:pStyle w:val="Default"/>
        <w:jc w:val="center"/>
        <w:rPr>
          <w:rFonts w:hAnsi="宋体" w:cs="黑体"/>
          <w:color w:val="auto"/>
          <w:sz w:val="32"/>
          <w:szCs w:val="32"/>
        </w:rPr>
      </w:pPr>
    </w:p>
    <w:p w:rsidR="005B6411" w:rsidRDefault="005B6411" w:rsidP="001A2766">
      <w:pPr>
        <w:pStyle w:val="Default"/>
        <w:rPr>
          <w:rFonts w:hAnsi="宋体" w:cs="黑体"/>
          <w:color w:val="auto"/>
          <w:sz w:val="32"/>
          <w:szCs w:val="32"/>
        </w:rPr>
      </w:pPr>
    </w:p>
    <w:p w:rsidR="005B6411" w:rsidRDefault="005B6411" w:rsidP="001A2766">
      <w:pPr>
        <w:pStyle w:val="Default"/>
        <w:rPr>
          <w:rFonts w:hAnsi="宋体" w:cs="黑体"/>
          <w:color w:val="auto"/>
          <w:sz w:val="32"/>
          <w:szCs w:val="32"/>
        </w:rPr>
      </w:pPr>
    </w:p>
    <w:p w:rsidR="005B6411" w:rsidRDefault="005B6411" w:rsidP="001A2766">
      <w:pPr>
        <w:pStyle w:val="CM54"/>
        <w:jc w:val="both"/>
        <w:rPr>
          <w:rFonts w:hAnsi="宋体" w:cs="黑体"/>
          <w:b/>
          <w:bCs/>
          <w:sz w:val="36"/>
          <w:szCs w:val="36"/>
        </w:rPr>
      </w:pPr>
    </w:p>
    <w:p w:rsidR="005B6411" w:rsidRPr="009D303D" w:rsidRDefault="005B6411" w:rsidP="001A2766">
      <w:pPr>
        <w:shd w:val="solid" w:color="FFFFFF" w:fill="auto"/>
        <w:autoSpaceDN w:val="0"/>
        <w:spacing w:line="300" w:lineRule="atLeast"/>
        <w:ind w:left="-4" w:firstLine="423"/>
        <w:jc w:val="center"/>
        <w:rPr>
          <w:rFonts w:ascii="宋体" w:cs="宋体"/>
          <w:color w:val="333333"/>
          <w:sz w:val="36"/>
          <w:szCs w:val="36"/>
          <w:shd w:val="clear" w:color="auto" w:fill="FFFFFF"/>
        </w:rPr>
      </w:pPr>
      <w:r w:rsidRPr="009D303D">
        <w:rPr>
          <w:rFonts w:ascii="宋体" w:hAnsi="宋体" w:cs="宋体" w:hint="eastAsia"/>
          <w:b/>
          <w:color w:val="333333"/>
          <w:sz w:val="36"/>
          <w:szCs w:val="36"/>
          <w:shd w:val="clear" w:color="auto" w:fill="FFFFFF"/>
        </w:rPr>
        <w:t>招</w:t>
      </w:r>
      <w:r w:rsidRPr="009D303D">
        <w:rPr>
          <w:rFonts w:ascii="宋体" w:hAnsi="宋体" w:cs="宋体"/>
          <w:b/>
          <w:color w:val="333333"/>
          <w:sz w:val="36"/>
          <w:szCs w:val="36"/>
          <w:shd w:val="clear" w:color="auto" w:fill="FFFFFF"/>
        </w:rPr>
        <w:t xml:space="preserve"> </w:t>
      </w:r>
      <w:r w:rsidRPr="009D303D">
        <w:rPr>
          <w:rFonts w:ascii="宋体" w:hAnsi="宋体" w:cs="宋体" w:hint="eastAsia"/>
          <w:b/>
          <w:color w:val="333333"/>
          <w:sz w:val="36"/>
          <w:szCs w:val="36"/>
          <w:shd w:val="clear" w:color="auto" w:fill="FFFFFF"/>
        </w:rPr>
        <w:t>标</w:t>
      </w:r>
      <w:r w:rsidRPr="009D303D">
        <w:rPr>
          <w:rFonts w:ascii="宋体" w:hAnsi="宋体" w:cs="宋体"/>
          <w:b/>
          <w:color w:val="333333"/>
          <w:sz w:val="36"/>
          <w:szCs w:val="36"/>
          <w:shd w:val="clear" w:color="auto" w:fill="FFFFFF"/>
        </w:rPr>
        <w:t xml:space="preserve"> </w:t>
      </w:r>
      <w:r w:rsidRPr="009D303D">
        <w:rPr>
          <w:rFonts w:ascii="宋体" w:hAnsi="宋体" w:cs="宋体" w:hint="eastAsia"/>
          <w:b/>
          <w:color w:val="333333"/>
          <w:sz w:val="36"/>
          <w:szCs w:val="36"/>
          <w:shd w:val="clear" w:color="auto" w:fill="FFFFFF"/>
        </w:rPr>
        <w:t>公</w:t>
      </w:r>
      <w:r w:rsidRPr="009D303D">
        <w:rPr>
          <w:rFonts w:ascii="宋体" w:hAnsi="宋体" w:cs="宋体"/>
          <w:b/>
          <w:color w:val="333333"/>
          <w:sz w:val="36"/>
          <w:szCs w:val="36"/>
          <w:shd w:val="clear" w:color="auto" w:fill="FFFFFF"/>
        </w:rPr>
        <w:t xml:space="preserve"> </w:t>
      </w:r>
      <w:r w:rsidRPr="009D303D">
        <w:rPr>
          <w:rFonts w:ascii="宋体" w:hAnsi="宋体" w:cs="宋体" w:hint="eastAsia"/>
          <w:b/>
          <w:color w:val="333333"/>
          <w:sz w:val="36"/>
          <w:szCs w:val="36"/>
          <w:shd w:val="clear" w:color="auto" w:fill="FFFFFF"/>
        </w:rPr>
        <w:t>告</w:t>
      </w:r>
    </w:p>
    <w:p w:rsidR="005B6411" w:rsidRPr="00605205" w:rsidRDefault="005B6411" w:rsidP="00800EF6">
      <w:pPr>
        <w:tabs>
          <w:tab w:val="left" w:pos="3210"/>
          <w:tab w:val="left" w:pos="3570"/>
          <w:tab w:val="left" w:pos="3765"/>
          <w:tab w:val="center" w:pos="4153"/>
        </w:tabs>
        <w:autoSpaceDE w:val="0"/>
        <w:autoSpaceDN w:val="0"/>
        <w:adjustRightInd w:val="0"/>
        <w:ind w:firstLineChars="1470" w:firstLine="31680"/>
        <w:rPr>
          <w:rFonts w:ascii="宋体"/>
          <w:sz w:val="24"/>
          <w:u w:val="single"/>
        </w:rPr>
      </w:pPr>
      <w:r w:rsidRPr="00605205">
        <w:rPr>
          <w:rFonts w:ascii="宋体" w:hAnsi="宋体"/>
          <w:sz w:val="24"/>
        </w:rPr>
        <w:t>LGJS170809-072</w:t>
      </w:r>
    </w:p>
    <w:p w:rsidR="005B6411" w:rsidRPr="00814D8F" w:rsidRDefault="005B6411" w:rsidP="00800EF6">
      <w:pPr>
        <w:widowControl/>
        <w:tabs>
          <w:tab w:val="left" w:pos="420"/>
        </w:tabs>
        <w:spacing w:line="400" w:lineRule="exact"/>
        <w:ind w:left="1676" w:rightChars="-50" w:right="31680" w:hanging="1676"/>
        <w:jc w:val="left"/>
        <w:rPr>
          <w:rFonts w:ascii="宋体" w:hAnsi="宋体" w:cs="宋体"/>
          <w:color w:val="333333"/>
          <w:sz w:val="24"/>
          <w:shd w:val="clear" w:color="auto" w:fill="FFFFFF"/>
        </w:rPr>
      </w:pPr>
      <w:r w:rsidRPr="00814D8F">
        <w:rPr>
          <w:rFonts w:ascii="宋体" w:hAnsi="宋体" w:cs="宋体" w:hint="eastAsia"/>
          <w:b/>
          <w:color w:val="333333"/>
          <w:sz w:val="24"/>
          <w:shd w:val="clear" w:color="auto" w:fill="FFFFFF"/>
        </w:rPr>
        <w:t>一、建设单位：</w:t>
      </w:r>
      <w:r w:rsidRPr="00814D8F">
        <w:rPr>
          <w:rFonts w:ascii="宋体" w:hAnsi="宋体" w:hint="eastAsia"/>
          <w:sz w:val="24"/>
        </w:rPr>
        <w:t>苍南县交通运输集团有限公司</w:t>
      </w:r>
      <w:r w:rsidRPr="00814D8F">
        <w:rPr>
          <w:rFonts w:ascii="宋体" w:hAnsi="宋体" w:cs="宋体"/>
          <w:b/>
          <w:color w:val="333333"/>
          <w:sz w:val="24"/>
          <w:shd w:val="clear" w:color="auto" w:fill="FFFFFF"/>
        </w:rPr>
        <w:t xml:space="preserve"> </w:t>
      </w:r>
      <w:r w:rsidRPr="00814D8F">
        <w:rPr>
          <w:rFonts w:ascii="宋体" w:hAnsi="宋体" w:cs="宋体"/>
          <w:color w:val="333333"/>
          <w:sz w:val="24"/>
          <w:shd w:val="clear" w:color="auto" w:fill="FFFFFF"/>
        </w:rPr>
        <w:t xml:space="preserve"> </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二、工程名称：</w:t>
      </w:r>
      <w:r w:rsidRPr="00814D8F">
        <w:rPr>
          <w:rFonts w:ascii="宋体" w:hAnsi="宋体" w:hint="eastAsia"/>
          <w:sz w:val="24"/>
        </w:rPr>
        <w:t>苍南县龙港客运中心站智能化工程</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三</w:t>
      </w:r>
      <w:r w:rsidRPr="00814D8F">
        <w:rPr>
          <w:rFonts w:ascii="宋体" w:hAnsi="宋体" w:cs="宋体" w:hint="eastAsia"/>
          <w:color w:val="333333"/>
          <w:sz w:val="24"/>
          <w:shd w:val="clear" w:color="auto" w:fill="FFFFFF"/>
        </w:rPr>
        <w:t>、</w:t>
      </w:r>
      <w:r w:rsidRPr="00814D8F">
        <w:rPr>
          <w:rFonts w:ascii="宋体" w:hAnsi="宋体" w:cs="宋体" w:hint="eastAsia"/>
          <w:b/>
          <w:color w:val="333333"/>
          <w:sz w:val="24"/>
          <w:shd w:val="clear" w:color="auto" w:fill="FFFFFF"/>
        </w:rPr>
        <w:t>工程地点：</w:t>
      </w:r>
      <w:r w:rsidRPr="00814D8F">
        <w:rPr>
          <w:rFonts w:ascii="宋体" w:hAnsi="宋体" w:hint="eastAsia"/>
          <w:sz w:val="24"/>
        </w:rPr>
        <w:t>苍南县龙港镇站港路以南、双排街以东、东新街以北、中央大道（西一街）以西</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四、立项文件：</w:t>
      </w:r>
      <w:r w:rsidRPr="00814D8F">
        <w:rPr>
          <w:rFonts w:ascii="宋体" w:hAnsi="宋体" w:hint="eastAsia"/>
          <w:kern w:val="0"/>
          <w:sz w:val="24"/>
          <w:shd w:val="clear" w:color="auto" w:fill="FFFFFF"/>
        </w:rPr>
        <w:t>苍发改投函</w:t>
      </w:r>
      <w:r w:rsidRPr="00814D8F">
        <w:rPr>
          <w:rFonts w:ascii="宋体" w:hAnsi="宋体"/>
          <w:kern w:val="0"/>
          <w:sz w:val="24"/>
          <w:shd w:val="clear" w:color="auto" w:fill="FFFFFF"/>
        </w:rPr>
        <w:t>[2012]21</w:t>
      </w:r>
      <w:r w:rsidRPr="00814D8F">
        <w:rPr>
          <w:rFonts w:ascii="宋体" w:hAnsi="宋体" w:hint="eastAsia"/>
          <w:kern w:val="0"/>
          <w:sz w:val="24"/>
          <w:shd w:val="clear" w:color="auto" w:fill="FFFFFF"/>
        </w:rPr>
        <w:t>号</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五、工程概况：</w:t>
      </w:r>
      <w:r w:rsidRPr="00814D8F">
        <w:rPr>
          <w:rFonts w:ascii="宋体" w:hAnsi="宋体" w:hint="eastAsia"/>
          <w:kern w:val="0"/>
          <w:sz w:val="24"/>
          <w:shd w:val="clear" w:color="auto" w:fill="FFFFFF"/>
        </w:rPr>
        <w:t>约</w:t>
      </w:r>
      <w:r>
        <w:rPr>
          <w:rFonts w:ascii="宋体" w:hAnsi="宋体"/>
          <w:kern w:val="0"/>
          <w:sz w:val="24"/>
          <w:shd w:val="clear" w:color="auto" w:fill="FFFFFF"/>
        </w:rPr>
        <w:t>301</w:t>
      </w:r>
      <w:r w:rsidRPr="00814D8F">
        <w:rPr>
          <w:rFonts w:ascii="宋体" w:hAnsi="宋体" w:hint="eastAsia"/>
          <w:kern w:val="0"/>
          <w:sz w:val="24"/>
          <w:shd w:val="clear" w:color="auto" w:fill="FFFFFF"/>
        </w:rPr>
        <w:t>万元</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六、招标内容</w:t>
      </w:r>
      <w:r w:rsidRPr="006972E6">
        <w:rPr>
          <w:rFonts w:ascii="宋体" w:hAnsi="宋体" w:cs="宋体" w:hint="eastAsia"/>
          <w:b/>
          <w:color w:val="333333"/>
          <w:sz w:val="24"/>
          <w:shd w:val="clear" w:color="auto" w:fill="FFFFFF"/>
        </w:rPr>
        <w:t>：</w:t>
      </w:r>
      <w:r w:rsidRPr="00814D8F">
        <w:rPr>
          <w:rFonts w:ascii="宋体" w:hAnsi="宋体" w:hint="eastAsia"/>
          <w:kern w:val="0"/>
          <w:sz w:val="24"/>
          <w:shd w:val="clear" w:color="auto" w:fill="FFFFFF"/>
        </w:rPr>
        <w:t>施工图范围内的</w:t>
      </w:r>
      <w:r w:rsidRPr="00814D8F">
        <w:rPr>
          <w:rFonts w:ascii="宋体" w:hAnsi="宋体" w:cs="宋体" w:hint="eastAsia"/>
          <w:color w:val="000000"/>
          <w:kern w:val="0"/>
          <w:sz w:val="24"/>
        </w:rPr>
        <w:t>智能化工程</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七、质量要求：</w:t>
      </w:r>
      <w:r w:rsidRPr="00814D8F">
        <w:rPr>
          <w:rFonts w:ascii="宋体" w:hAnsi="宋体" w:cs="宋体" w:hint="eastAsia"/>
          <w:color w:val="333333"/>
          <w:sz w:val="24"/>
          <w:shd w:val="clear" w:color="auto" w:fill="FFFFFF"/>
        </w:rPr>
        <w:t>合格</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八、工期要求：</w:t>
      </w:r>
      <w:r w:rsidRPr="00814D8F">
        <w:rPr>
          <w:rFonts w:ascii="宋体" w:hAnsi="宋体" w:cs="宋体" w:hint="eastAsia"/>
          <w:kern w:val="0"/>
          <w:sz w:val="24"/>
        </w:rPr>
        <w:t>配合主体工程进度，与主体工程同步验收</w:t>
      </w:r>
    </w:p>
    <w:p w:rsidR="005B6411" w:rsidRDefault="005B6411" w:rsidP="00800EF6">
      <w:pPr>
        <w:shd w:val="solid" w:color="FFFFFF" w:fill="auto"/>
        <w:autoSpaceDN w:val="0"/>
        <w:spacing w:line="400" w:lineRule="exact"/>
        <w:ind w:left="1676" w:rightChars="-50" w:right="31680" w:hanging="1676"/>
        <w:jc w:val="left"/>
        <w:rPr>
          <w:rFonts w:ascii="宋体" w:cs="宋体"/>
          <w:color w:val="333333"/>
          <w:kern w:val="0"/>
          <w:sz w:val="24"/>
        </w:rPr>
      </w:pPr>
      <w:r w:rsidRPr="00814D8F">
        <w:rPr>
          <w:rFonts w:ascii="宋体" w:hAnsi="宋体" w:cs="宋体" w:hint="eastAsia"/>
          <w:b/>
          <w:color w:val="333333"/>
          <w:sz w:val="24"/>
          <w:shd w:val="clear" w:color="auto" w:fill="FFFFFF"/>
        </w:rPr>
        <w:t>九、资质要求：</w:t>
      </w:r>
      <w:r w:rsidRPr="00814D8F">
        <w:rPr>
          <w:rFonts w:ascii="宋体" w:hAnsi="宋体" w:cs="宋体"/>
          <w:color w:val="333333"/>
          <w:kern w:val="0"/>
          <w:sz w:val="24"/>
        </w:rPr>
        <w:t xml:space="preserve"> </w:t>
      </w:r>
    </w:p>
    <w:p w:rsidR="005B6411" w:rsidRPr="00814D8F" w:rsidRDefault="005B6411" w:rsidP="00800EF6">
      <w:pPr>
        <w:shd w:val="solid" w:color="FFFFFF" w:fill="auto"/>
        <w:autoSpaceDN w:val="0"/>
        <w:spacing w:line="400" w:lineRule="exact"/>
        <w:ind w:rightChars="-50" w:right="31680" w:firstLineChars="200" w:firstLine="31680"/>
        <w:jc w:val="left"/>
        <w:rPr>
          <w:rFonts w:ascii="宋体" w:cs="宋体"/>
          <w:color w:val="333333"/>
          <w:kern w:val="0"/>
          <w:sz w:val="24"/>
        </w:rPr>
      </w:pPr>
      <w:r w:rsidRPr="00814D8F">
        <w:rPr>
          <w:rFonts w:ascii="宋体" w:hAnsi="宋体" w:cs="宋体"/>
          <w:kern w:val="0"/>
          <w:sz w:val="24"/>
        </w:rPr>
        <w:t>1</w:t>
      </w:r>
      <w:r w:rsidRPr="00814D8F">
        <w:rPr>
          <w:rFonts w:ascii="宋体" w:hAnsi="宋体" w:cs="宋体" w:hint="eastAsia"/>
          <w:kern w:val="0"/>
          <w:sz w:val="24"/>
        </w:rPr>
        <w:t>、投标人：</w:t>
      </w:r>
      <w:r w:rsidRPr="00814D8F">
        <w:rPr>
          <w:rFonts w:ascii="宋体" w:hAnsi="宋体" w:cs="宋体" w:hint="eastAsia"/>
          <w:color w:val="333333"/>
          <w:kern w:val="0"/>
          <w:sz w:val="24"/>
        </w:rPr>
        <w:t>按建市</w:t>
      </w:r>
      <w:r w:rsidRPr="00814D8F">
        <w:rPr>
          <w:rFonts w:ascii="宋体" w:hAnsi="宋体" w:cs="宋体"/>
          <w:color w:val="333333"/>
          <w:kern w:val="0"/>
          <w:sz w:val="24"/>
        </w:rPr>
        <w:t>[2014]159</w:t>
      </w:r>
      <w:r w:rsidRPr="00814D8F">
        <w:rPr>
          <w:rFonts w:ascii="宋体" w:hAnsi="宋体" w:cs="宋体" w:hint="eastAsia"/>
          <w:color w:val="333333"/>
          <w:kern w:val="0"/>
          <w:sz w:val="24"/>
        </w:rPr>
        <w:t>号</w:t>
      </w:r>
      <w:r w:rsidRPr="00814D8F">
        <w:rPr>
          <w:rFonts w:ascii="宋体" w:hAnsi="宋体" w:cs="Arial" w:hint="eastAsia"/>
          <w:color w:val="333333"/>
          <w:sz w:val="24"/>
        </w:rPr>
        <w:t>《建筑业企业资质标准》要求取得</w:t>
      </w:r>
      <w:r w:rsidRPr="00814D8F">
        <w:rPr>
          <w:rFonts w:ascii="宋体" w:hAnsi="宋体" w:cs="宋体" w:hint="eastAsia"/>
          <w:color w:val="333333"/>
          <w:kern w:val="0"/>
          <w:sz w:val="24"/>
        </w:rPr>
        <w:t>电子与智能化工程专业承包二级及以上资质</w:t>
      </w:r>
      <w:r w:rsidRPr="00814D8F">
        <w:rPr>
          <w:rFonts w:ascii="宋体" w:hAnsi="宋体" w:cs="宋体" w:hint="eastAsia"/>
          <w:kern w:val="0"/>
          <w:sz w:val="24"/>
        </w:rPr>
        <w:t>；</w:t>
      </w:r>
      <w:r w:rsidRPr="00814D8F">
        <w:rPr>
          <w:rFonts w:ascii="宋体" w:hAnsi="宋体" w:cs="宋体"/>
          <w:kern w:val="0"/>
          <w:sz w:val="24"/>
        </w:rPr>
        <w:t>2</w:t>
      </w:r>
      <w:r w:rsidRPr="00814D8F">
        <w:rPr>
          <w:rFonts w:ascii="宋体" w:hAnsi="宋体" w:cs="宋体" w:hint="eastAsia"/>
          <w:kern w:val="0"/>
          <w:sz w:val="24"/>
        </w:rPr>
        <w:t>、项目负责人：</w:t>
      </w:r>
      <w:r w:rsidRPr="00814D8F">
        <w:rPr>
          <w:rFonts w:ascii="宋体" w:hAnsi="宋体" w:cs="宋体" w:hint="eastAsia"/>
          <w:color w:val="333333"/>
          <w:kern w:val="0"/>
          <w:sz w:val="24"/>
        </w:rPr>
        <w:t>机电安装工程专业</w:t>
      </w:r>
      <w:r>
        <w:rPr>
          <w:rFonts w:ascii="宋体" w:hAnsi="宋体" w:cs="宋体" w:hint="eastAsia"/>
          <w:kern w:val="0"/>
          <w:sz w:val="24"/>
        </w:rPr>
        <w:t>二</w:t>
      </w:r>
      <w:r w:rsidRPr="00814D8F">
        <w:rPr>
          <w:rFonts w:ascii="宋体" w:hAnsi="宋体" w:cs="宋体" w:hint="eastAsia"/>
          <w:kern w:val="0"/>
          <w:sz w:val="24"/>
        </w:rPr>
        <w:t>级注册建造师（含临时）</w:t>
      </w:r>
      <w:r w:rsidRPr="00814D8F">
        <w:rPr>
          <w:rFonts w:ascii="宋体" w:cs="宋体"/>
          <w:kern w:val="0"/>
          <w:sz w:val="24"/>
        </w:rPr>
        <w:t>,</w:t>
      </w:r>
      <w:r w:rsidRPr="00814D8F">
        <w:rPr>
          <w:rFonts w:ascii="宋体" w:hAnsi="宋体" w:cs="宋体" w:hint="eastAsia"/>
          <w:kern w:val="0"/>
          <w:sz w:val="24"/>
        </w:rPr>
        <w:t>无在建工程</w:t>
      </w:r>
      <w:r w:rsidRPr="00814D8F">
        <w:rPr>
          <w:rFonts w:ascii="宋体" w:hAnsi="宋体" w:hint="eastAsia"/>
          <w:sz w:val="24"/>
        </w:rPr>
        <w:t>且符合浙政发</w:t>
      </w:r>
      <w:r w:rsidRPr="00814D8F">
        <w:rPr>
          <w:rFonts w:ascii="宋体" w:hAnsi="宋体"/>
          <w:sz w:val="24"/>
        </w:rPr>
        <w:t>[2014]39</w:t>
      </w:r>
      <w:r w:rsidRPr="00814D8F">
        <w:rPr>
          <w:rFonts w:ascii="宋体" w:hAnsi="宋体" w:hint="eastAsia"/>
          <w:sz w:val="24"/>
        </w:rPr>
        <w:t>号文件规定。</w:t>
      </w:r>
    </w:p>
    <w:p w:rsidR="005B6411" w:rsidRDefault="005B6411" w:rsidP="00800EF6">
      <w:pPr>
        <w:shd w:val="solid" w:color="FFFFFF" w:fill="auto"/>
        <w:autoSpaceDN w:val="0"/>
        <w:spacing w:line="400" w:lineRule="exact"/>
        <w:ind w:left="1676" w:rightChars="-50" w:right="31680" w:hanging="1676"/>
        <w:jc w:val="left"/>
        <w:rPr>
          <w:rFonts w:ascii="宋体" w:cs="宋体"/>
          <w:b/>
          <w:bCs/>
          <w:color w:val="333333"/>
          <w:kern w:val="0"/>
          <w:sz w:val="24"/>
        </w:rPr>
      </w:pPr>
      <w:r w:rsidRPr="00814D8F">
        <w:rPr>
          <w:rFonts w:ascii="宋体" w:hAnsi="宋体" w:cs="宋体" w:hint="eastAsia"/>
          <w:b/>
          <w:bCs/>
          <w:color w:val="333333"/>
          <w:kern w:val="0"/>
          <w:sz w:val="24"/>
        </w:rPr>
        <w:t>十、其他要求：</w:t>
      </w:r>
    </w:p>
    <w:p w:rsidR="005B6411" w:rsidRPr="00814D8F" w:rsidRDefault="005B6411" w:rsidP="00800EF6">
      <w:pPr>
        <w:shd w:val="solid" w:color="FFFFFF" w:fill="auto"/>
        <w:autoSpaceDN w:val="0"/>
        <w:spacing w:line="400" w:lineRule="exact"/>
        <w:ind w:rightChars="-50" w:right="31680" w:firstLineChars="196" w:firstLine="31680"/>
        <w:jc w:val="left"/>
        <w:rPr>
          <w:rFonts w:ascii="宋体" w:cs="宋体"/>
          <w:color w:val="333333"/>
          <w:kern w:val="0"/>
          <w:sz w:val="24"/>
        </w:rPr>
      </w:pPr>
      <w:r w:rsidRPr="00814D8F">
        <w:rPr>
          <w:rFonts w:ascii="宋体" w:hAnsi="宋体" w:cs="宋体"/>
          <w:color w:val="333333"/>
          <w:kern w:val="0"/>
          <w:sz w:val="24"/>
        </w:rPr>
        <w:t>1</w:t>
      </w:r>
      <w:r w:rsidRPr="00814D8F">
        <w:rPr>
          <w:rFonts w:ascii="宋体" w:hAnsi="宋体" w:cs="宋体" w:hint="eastAsia"/>
          <w:color w:val="333333"/>
          <w:kern w:val="0"/>
          <w:sz w:val="24"/>
        </w:rPr>
        <w:t>、在投标截止时间前，投标人未被人民法院列入限制失信被执行人投标资格名单的企业。</w:t>
      </w:r>
      <w:r w:rsidRPr="00814D8F">
        <w:rPr>
          <w:rFonts w:ascii="宋体" w:hAnsi="宋体" w:cs="宋体"/>
          <w:color w:val="333333"/>
          <w:kern w:val="0"/>
          <w:sz w:val="24"/>
        </w:rPr>
        <w:t>2</w:t>
      </w:r>
      <w:r w:rsidRPr="00814D8F">
        <w:rPr>
          <w:rFonts w:ascii="宋体" w:hAnsi="宋体" w:cs="宋体" w:hint="eastAsia"/>
          <w:color w:val="333333"/>
          <w:kern w:val="0"/>
          <w:sz w:val="24"/>
        </w:rPr>
        <w:t>、投标企业已录入浙江省建筑市场监管与诚信信息平台。</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十一、招标方式</w:t>
      </w:r>
      <w:r w:rsidRPr="00814D8F">
        <w:rPr>
          <w:rFonts w:ascii="宋体" w:hAnsi="宋体" w:cs="宋体" w:hint="eastAsia"/>
          <w:color w:val="333333"/>
          <w:sz w:val="24"/>
          <w:shd w:val="clear" w:color="auto" w:fill="FFFFFF"/>
        </w:rPr>
        <w:t>：公开招标</w:t>
      </w:r>
    </w:p>
    <w:p w:rsidR="005B6411" w:rsidRDefault="005B6411" w:rsidP="00800EF6">
      <w:pPr>
        <w:shd w:val="solid" w:color="FFFFFF" w:fill="auto"/>
        <w:autoSpaceDN w:val="0"/>
        <w:spacing w:line="400" w:lineRule="exact"/>
        <w:ind w:left="1676" w:rightChars="-50" w:right="31680" w:hanging="1676"/>
        <w:jc w:val="left"/>
        <w:rPr>
          <w:rFonts w:ascii="宋体" w:cs="宋体"/>
          <w:b/>
          <w:color w:val="333333"/>
          <w:sz w:val="24"/>
          <w:shd w:val="clear" w:color="auto" w:fill="FFFFFF"/>
        </w:rPr>
      </w:pPr>
      <w:r w:rsidRPr="00814D8F">
        <w:rPr>
          <w:rFonts w:ascii="宋体" w:hAnsi="宋体" w:cs="宋体" w:hint="eastAsia"/>
          <w:b/>
          <w:color w:val="333333"/>
          <w:sz w:val="24"/>
          <w:shd w:val="clear" w:color="auto" w:fill="FFFFFF"/>
        </w:rPr>
        <w:t>十二</w:t>
      </w:r>
      <w:r w:rsidRPr="00814D8F">
        <w:rPr>
          <w:rFonts w:ascii="宋体" w:hAnsi="宋体" w:cs="宋体" w:hint="eastAsia"/>
          <w:color w:val="333333"/>
          <w:sz w:val="24"/>
          <w:shd w:val="clear" w:color="auto" w:fill="FFFFFF"/>
        </w:rPr>
        <w:t>、</w:t>
      </w:r>
      <w:r w:rsidRPr="00814D8F">
        <w:rPr>
          <w:rFonts w:ascii="宋体" w:hAnsi="宋体" w:cs="宋体" w:hint="eastAsia"/>
          <w:b/>
          <w:color w:val="333333"/>
          <w:sz w:val="24"/>
          <w:shd w:val="clear" w:color="auto" w:fill="FFFFFF"/>
        </w:rPr>
        <w:t>注意事项：</w:t>
      </w:r>
    </w:p>
    <w:p w:rsidR="005B6411" w:rsidRPr="00814D8F" w:rsidRDefault="005B6411" w:rsidP="00800EF6">
      <w:pPr>
        <w:shd w:val="solid" w:color="FFFFFF" w:fill="auto"/>
        <w:autoSpaceDN w:val="0"/>
        <w:spacing w:line="400" w:lineRule="exact"/>
        <w:ind w:rightChars="-50" w:right="31680" w:firstLineChars="196" w:firstLine="31680"/>
        <w:jc w:val="left"/>
        <w:rPr>
          <w:rFonts w:ascii="宋体" w:cs="宋体"/>
          <w:color w:val="333333"/>
          <w:sz w:val="24"/>
          <w:shd w:val="clear" w:color="auto" w:fill="FFFFFF"/>
        </w:rPr>
      </w:pPr>
      <w:r w:rsidRPr="00814D8F">
        <w:rPr>
          <w:rFonts w:ascii="宋体" w:hAnsi="宋体" w:cs="宋体" w:hint="eastAsia"/>
          <w:b/>
          <w:color w:val="333333"/>
          <w:sz w:val="24"/>
          <w:shd w:val="clear" w:color="auto" w:fill="FFFFFF"/>
        </w:rPr>
        <w:t>本工程采用资格后审方式，招标文件等材料统一于</w:t>
      </w:r>
      <w:r w:rsidRPr="00814D8F">
        <w:rPr>
          <w:rFonts w:ascii="宋体" w:hAnsi="宋体" w:cs="宋体"/>
          <w:b/>
          <w:color w:val="333333"/>
          <w:sz w:val="24"/>
          <w:shd w:val="clear" w:color="auto" w:fill="FFFFFF"/>
        </w:rPr>
        <w:t>201</w:t>
      </w:r>
      <w:r>
        <w:rPr>
          <w:rFonts w:ascii="宋体" w:hAnsi="宋体" w:cs="宋体"/>
          <w:b/>
          <w:color w:val="333333"/>
          <w:sz w:val="24"/>
          <w:shd w:val="clear" w:color="auto" w:fill="FFFFFF"/>
        </w:rPr>
        <w:t>7</w:t>
      </w:r>
      <w:r w:rsidRPr="00814D8F">
        <w:rPr>
          <w:rFonts w:ascii="宋体" w:hAnsi="宋体" w:cs="宋体" w:hint="eastAsia"/>
          <w:b/>
          <w:color w:val="333333"/>
          <w:sz w:val="24"/>
          <w:shd w:val="clear" w:color="auto" w:fill="FFFFFF"/>
        </w:rPr>
        <w:t>年</w:t>
      </w:r>
      <w:r>
        <w:rPr>
          <w:rFonts w:ascii="宋体" w:hAnsi="宋体" w:cs="宋体"/>
          <w:b/>
          <w:color w:val="333333"/>
          <w:sz w:val="24"/>
          <w:shd w:val="clear" w:color="auto" w:fill="FFFFFF"/>
        </w:rPr>
        <w:t>8</w:t>
      </w:r>
      <w:r w:rsidRPr="00814D8F">
        <w:rPr>
          <w:rFonts w:ascii="宋体" w:hAnsi="宋体" w:cs="宋体" w:hint="eastAsia"/>
          <w:b/>
          <w:color w:val="333333"/>
          <w:sz w:val="24"/>
          <w:shd w:val="clear" w:color="auto" w:fill="FFFFFF"/>
        </w:rPr>
        <w:t>月</w:t>
      </w:r>
      <w:r>
        <w:rPr>
          <w:rFonts w:ascii="宋体" w:hAnsi="宋体" w:cs="宋体"/>
          <w:b/>
          <w:color w:val="333333"/>
          <w:sz w:val="24"/>
          <w:shd w:val="clear" w:color="auto" w:fill="FFFFFF"/>
        </w:rPr>
        <w:t>10</w:t>
      </w:r>
      <w:r w:rsidRPr="00814D8F">
        <w:rPr>
          <w:rFonts w:ascii="宋体" w:hAnsi="宋体" w:cs="宋体" w:hint="eastAsia"/>
          <w:b/>
          <w:color w:val="333333"/>
          <w:sz w:val="24"/>
          <w:shd w:val="clear" w:color="auto" w:fill="FFFFFF"/>
        </w:rPr>
        <w:t>日</w:t>
      </w:r>
      <w:r w:rsidRPr="00814D8F">
        <w:rPr>
          <w:rFonts w:ascii="宋体" w:hAnsi="宋体" w:cs="宋体"/>
          <w:b/>
          <w:color w:val="333333"/>
          <w:sz w:val="24"/>
          <w:shd w:val="clear" w:color="auto" w:fill="FFFFFF"/>
        </w:rPr>
        <w:t>—201</w:t>
      </w:r>
      <w:r>
        <w:rPr>
          <w:rFonts w:ascii="宋体" w:hAnsi="宋体" w:cs="宋体"/>
          <w:b/>
          <w:color w:val="333333"/>
          <w:sz w:val="24"/>
          <w:shd w:val="clear" w:color="auto" w:fill="FFFFFF"/>
        </w:rPr>
        <w:t>7</w:t>
      </w:r>
      <w:r w:rsidRPr="00814D8F">
        <w:rPr>
          <w:rFonts w:ascii="宋体" w:hAnsi="宋体" w:cs="宋体" w:hint="eastAsia"/>
          <w:b/>
          <w:color w:val="333333"/>
          <w:sz w:val="24"/>
          <w:shd w:val="clear" w:color="auto" w:fill="FFFFFF"/>
        </w:rPr>
        <w:t>年</w:t>
      </w:r>
      <w:r w:rsidRPr="00814D8F">
        <w:rPr>
          <w:rFonts w:ascii="宋体" w:hAnsi="宋体" w:cs="宋体"/>
          <w:b/>
          <w:color w:val="333333"/>
          <w:sz w:val="24"/>
          <w:shd w:val="clear" w:color="auto" w:fill="FFFFFF"/>
        </w:rPr>
        <w:t xml:space="preserve">  </w:t>
      </w:r>
      <w:r>
        <w:rPr>
          <w:rFonts w:ascii="宋体" w:hAnsi="宋体" w:cs="宋体"/>
          <w:b/>
          <w:color w:val="333333"/>
          <w:sz w:val="24"/>
          <w:shd w:val="clear" w:color="auto" w:fill="FFFFFF"/>
        </w:rPr>
        <w:t>8</w:t>
      </w:r>
      <w:r w:rsidRPr="00814D8F">
        <w:rPr>
          <w:rFonts w:ascii="宋体" w:hAnsi="宋体" w:cs="宋体" w:hint="eastAsia"/>
          <w:b/>
          <w:color w:val="333333"/>
          <w:sz w:val="24"/>
          <w:shd w:val="clear" w:color="auto" w:fill="FFFFFF"/>
        </w:rPr>
        <w:t>月</w:t>
      </w:r>
      <w:r>
        <w:rPr>
          <w:rFonts w:ascii="宋体" w:hAnsi="宋体" w:cs="宋体"/>
          <w:b/>
          <w:color w:val="333333"/>
          <w:sz w:val="24"/>
          <w:shd w:val="clear" w:color="auto" w:fill="FFFFFF"/>
        </w:rPr>
        <w:t>14</w:t>
      </w:r>
      <w:r w:rsidRPr="00814D8F">
        <w:rPr>
          <w:rFonts w:ascii="宋体" w:hAnsi="宋体" w:cs="宋体" w:hint="eastAsia"/>
          <w:b/>
          <w:color w:val="333333"/>
          <w:sz w:val="24"/>
          <w:shd w:val="clear" w:color="auto" w:fill="FFFFFF"/>
        </w:rPr>
        <w:t>日在苍南县公共资源交易中心网站</w:t>
      </w:r>
      <w:hyperlink r:id="rId7" w:history="1">
        <w:r w:rsidRPr="00814D8F">
          <w:rPr>
            <w:rFonts w:ascii="宋体" w:hAnsi="宋体" w:cs="宋体"/>
            <w:b/>
            <w:color w:val="333333"/>
            <w:sz w:val="24"/>
            <w:shd w:val="clear" w:color="auto" w:fill="FFFFFF"/>
          </w:rPr>
          <w:t>www.cnztb.com.cn</w:t>
        </w:r>
      </w:hyperlink>
      <w:bookmarkStart w:id="0" w:name="_Hlt224010433"/>
      <w:bookmarkStart w:id="1" w:name="_Hlt224010432"/>
      <w:bookmarkStart w:id="2" w:name="_Hlt224010411"/>
      <w:bookmarkStart w:id="3" w:name="_Hlt224010409"/>
      <w:bookmarkStart w:id="4" w:name="_Hlt224010408"/>
      <w:bookmarkStart w:id="5" w:name="_Hlt224010388"/>
      <w:bookmarkStart w:id="6" w:name="_Hlt224010387"/>
      <w:bookmarkStart w:id="7" w:name="_Hlt224096705"/>
      <w:bookmarkStart w:id="8" w:name="_Hlt224096704"/>
      <w:bookmarkStart w:id="9" w:name="_Hlt224010416"/>
      <w:bookmarkStart w:id="10" w:name="_Hlt224010393"/>
      <w:bookmarkStart w:id="11" w:name="_Hlt224010392"/>
      <w:bookmarkEnd w:id="0"/>
      <w:bookmarkEnd w:id="1"/>
      <w:bookmarkEnd w:id="2"/>
      <w:bookmarkEnd w:id="3"/>
      <w:bookmarkEnd w:id="4"/>
      <w:bookmarkEnd w:id="5"/>
      <w:bookmarkEnd w:id="6"/>
      <w:bookmarkEnd w:id="7"/>
      <w:bookmarkEnd w:id="8"/>
      <w:bookmarkEnd w:id="9"/>
      <w:bookmarkEnd w:id="10"/>
      <w:bookmarkEnd w:id="11"/>
      <w:r w:rsidRPr="00814D8F">
        <w:rPr>
          <w:rFonts w:ascii="宋体" w:hAnsi="宋体" w:cs="宋体" w:hint="eastAsia"/>
          <w:b/>
          <w:color w:val="333333"/>
          <w:sz w:val="24"/>
          <w:shd w:val="clear" w:color="auto" w:fill="FFFFFF"/>
        </w:rPr>
        <w:t>下载；招标答疑在网站招标提问区匿名咨询。</w:t>
      </w:r>
    </w:p>
    <w:p w:rsidR="005B6411" w:rsidRPr="00814D8F" w:rsidRDefault="005B6411" w:rsidP="00800EF6">
      <w:pPr>
        <w:shd w:val="solid" w:color="FFFFFF" w:fill="auto"/>
        <w:autoSpaceDN w:val="0"/>
        <w:spacing w:line="400" w:lineRule="exact"/>
        <w:ind w:left="1676" w:rightChars="-50" w:right="31680" w:hanging="1676"/>
        <w:jc w:val="left"/>
        <w:rPr>
          <w:rFonts w:ascii="宋体" w:cs="宋体"/>
          <w:color w:val="333333"/>
          <w:sz w:val="24"/>
          <w:shd w:val="clear" w:color="auto" w:fill="FFFFFF"/>
        </w:rPr>
      </w:pPr>
      <w:r w:rsidRPr="00814D8F">
        <w:rPr>
          <w:rFonts w:ascii="宋体" w:hAnsi="宋体" w:cs="宋体" w:hint="eastAsia"/>
          <w:b/>
          <w:bCs/>
          <w:color w:val="333333"/>
          <w:sz w:val="24"/>
          <w:shd w:val="clear" w:color="auto" w:fill="FFFFFF"/>
        </w:rPr>
        <w:t>十三、联系方式：</w:t>
      </w:r>
    </w:p>
    <w:p w:rsidR="005B6411" w:rsidRPr="00814D8F" w:rsidRDefault="005B6411" w:rsidP="00814D8F">
      <w:pPr>
        <w:widowControl/>
        <w:tabs>
          <w:tab w:val="left" w:pos="540"/>
        </w:tabs>
        <w:spacing w:line="400" w:lineRule="exact"/>
        <w:jc w:val="left"/>
        <w:rPr>
          <w:rFonts w:ascii="宋体" w:cs="宋体"/>
          <w:kern w:val="0"/>
          <w:szCs w:val="21"/>
        </w:rPr>
      </w:pPr>
      <w:r w:rsidRPr="00814D8F">
        <w:rPr>
          <w:rFonts w:ascii="宋体" w:hAnsi="宋体" w:cs="宋体" w:hint="eastAsia"/>
          <w:kern w:val="0"/>
          <w:szCs w:val="21"/>
        </w:rPr>
        <w:t>招标人：</w:t>
      </w:r>
      <w:r w:rsidRPr="00814D8F">
        <w:rPr>
          <w:rFonts w:ascii="宋体" w:hAnsi="宋体" w:hint="eastAsia"/>
          <w:szCs w:val="21"/>
        </w:rPr>
        <w:t>苍南县交通运输集团有限公司</w:t>
      </w:r>
      <w:r w:rsidRPr="00814D8F">
        <w:rPr>
          <w:rFonts w:ascii="宋体" w:hAnsi="宋体" w:cs="宋体"/>
          <w:kern w:val="0"/>
          <w:szCs w:val="21"/>
        </w:rPr>
        <w:t xml:space="preserve">  </w:t>
      </w:r>
      <w:r>
        <w:rPr>
          <w:rFonts w:ascii="宋体" w:hAnsi="宋体" w:cs="宋体"/>
          <w:kern w:val="0"/>
          <w:szCs w:val="21"/>
        </w:rPr>
        <w:t xml:space="preserve">  </w:t>
      </w:r>
      <w:r w:rsidRPr="00814D8F">
        <w:rPr>
          <w:rFonts w:ascii="宋体" w:hAnsi="宋体" w:cs="宋体" w:hint="eastAsia"/>
          <w:kern w:val="0"/>
          <w:szCs w:val="21"/>
        </w:rPr>
        <w:t>招标代理机构：</w:t>
      </w:r>
      <w:r w:rsidRPr="00814D8F">
        <w:rPr>
          <w:rFonts w:ascii="宋体" w:hAnsi="宋体" w:cs="楷体" w:hint="eastAsia"/>
          <w:szCs w:val="21"/>
        </w:rPr>
        <w:t>浙江鼎力工程项目管理有限公司</w:t>
      </w:r>
    </w:p>
    <w:p w:rsidR="005B6411" w:rsidRPr="00814D8F" w:rsidRDefault="005B6411" w:rsidP="00814D8F">
      <w:pPr>
        <w:widowControl/>
        <w:tabs>
          <w:tab w:val="left" w:pos="540"/>
        </w:tabs>
        <w:spacing w:line="400" w:lineRule="exact"/>
        <w:jc w:val="left"/>
        <w:rPr>
          <w:rFonts w:ascii="宋体" w:cs="宋体"/>
          <w:kern w:val="0"/>
          <w:szCs w:val="21"/>
        </w:rPr>
      </w:pPr>
      <w:r w:rsidRPr="00814D8F">
        <w:rPr>
          <w:rFonts w:ascii="宋体" w:hAnsi="宋体" w:cs="宋体" w:hint="eastAsia"/>
          <w:kern w:val="0"/>
          <w:szCs w:val="21"/>
        </w:rPr>
        <w:t>联系人：</w:t>
      </w:r>
      <w:r w:rsidRPr="00814D8F">
        <w:rPr>
          <w:rFonts w:ascii="宋体" w:hAnsi="宋体" w:cs="宋体" w:hint="eastAsia"/>
          <w:szCs w:val="21"/>
        </w:rPr>
        <w:t>吴主任</w:t>
      </w:r>
      <w:r w:rsidRPr="00814D8F">
        <w:rPr>
          <w:rFonts w:ascii="宋体" w:hAnsi="宋体" w:cs="宋体"/>
          <w:kern w:val="0"/>
          <w:szCs w:val="21"/>
        </w:rPr>
        <w:t xml:space="preserve">         </w:t>
      </w:r>
      <w:r>
        <w:rPr>
          <w:rFonts w:ascii="宋体" w:hAnsi="宋体" w:cs="宋体"/>
          <w:kern w:val="0"/>
          <w:szCs w:val="21"/>
        </w:rPr>
        <w:t xml:space="preserve">             </w:t>
      </w:r>
      <w:r w:rsidRPr="00814D8F">
        <w:rPr>
          <w:rFonts w:ascii="宋体" w:hAnsi="宋体" w:cs="宋体"/>
          <w:kern w:val="0"/>
          <w:szCs w:val="21"/>
        </w:rPr>
        <w:t xml:space="preserve">  </w:t>
      </w:r>
      <w:r w:rsidRPr="00814D8F">
        <w:rPr>
          <w:rFonts w:ascii="宋体" w:hAnsi="宋体" w:cs="宋体" w:hint="eastAsia"/>
          <w:kern w:val="0"/>
          <w:szCs w:val="21"/>
        </w:rPr>
        <w:t>联系人：</w:t>
      </w:r>
      <w:r>
        <w:rPr>
          <w:rFonts w:ascii="宋体" w:hAnsi="宋体" w:cs="宋体" w:hint="eastAsia"/>
          <w:szCs w:val="21"/>
        </w:rPr>
        <w:t>蔡</w:t>
      </w:r>
      <w:r w:rsidRPr="00814D8F">
        <w:rPr>
          <w:rFonts w:ascii="宋体" w:hAnsi="宋体" w:cs="宋体" w:hint="eastAsia"/>
          <w:szCs w:val="21"/>
        </w:rPr>
        <w:t>先生</w:t>
      </w:r>
    </w:p>
    <w:p w:rsidR="005B6411" w:rsidRPr="00814D8F" w:rsidRDefault="005B6411" w:rsidP="00814D8F">
      <w:pPr>
        <w:widowControl/>
        <w:tabs>
          <w:tab w:val="left" w:pos="540"/>
        </w:tabs>
        <w:spacing w:line="400" w:lineRule="exact"/>
        <w:jc w:val="left"/>
        <w:rPr>
          <w:rFonts w:ascii="宋体" w:cs="宋体"/>
          <w:kern w:val="0"/>
          <w:szCs w:val="21"/>
        </w:rPr>
      </w:pPr>
      <w:r w:rsidRPr="00814D8F">
        <w:rPr>
          <w:rFonts w:ascii="宋体" w:hAnsi="宋体" w:cs="宋体" w:hint="eastAsia"/>
          <w:kern w:val="0"/>
          <w:szCs w:val="21"/>
        </w:rPr>
        <w:t>联系电话：</w:t>
      </w:r>
      <w:r w:rsidRPr="000A37FD">
        <w:rPr>
          <w:rFonts w:ascii="宋体" w:hAnsi="宋体" w:cs="宋体"/>
          <w:kern w:val="0"/>
          <w:szCs w:val="21"/>
        </w:rPr>
        <w:t xml:space="preserve">0577-64717110 </w:t>
      </w:r>
      <w:r w:rsidRPr="00814D8F">
        <w:rPr>
          <w:rFonts w:ascii="宋体" w:hAnsi="宋体" w:cs="宋体"/>
          <w:kern w:val="0"/>
          <w:szCs w:val="21"/>
        </w:rPr>
        <w:t xml:space="preserve">   </w:t>
      </w:r>
      <w:r>
        <w:rPr>
          <w:rFonts w:ascii="宋体" w:hAnsi="宋体" w:cs="宋体"/>
          <w:kern w:val="0"/>
          <w:szCs w:val="21"/>
        </w:rPr>
        <w:t xml:space="preserve">    </w:t>
      </w:r>
      <w:r w:rsidRPr="00814D8F">
        <w:rPr>
          <w:rFonts w:ascii="宋体" w:hAnsi="宋体" w:cs="宋体"/>
          <w:kern w:val="0"/>
          <w:szCs w:val="21"/>
        </w:rPr>
        <w:t xml:space="preserve">       </w:t>
      </w:r>
      <w:r w:rsidRPr="00814D8F">
        <w:rPr>
          <w:rFonts w:ascii="宋体" w:hAnsi="宋体" w:cs="宋体" w:hint="eastAsia"/>
          <w:kern w:val="0"/>
          <w:szCs w:val="21"/>
        </w:rPr>
        <w:t>联系电话：</w:t>
      </w:r>
      <w:r w:rsidRPr="00814D8F">
        <w:rPr>
          <w:rFonts w:ascii="宋体" w:hAnsi="宋体" w:cs="宋体"/>
          <w:szCs w:val="21"/>
        </w:rPr>
        <w:t>0577-687566</w:t>
      </w:r>
      <w:r w:rsidRPr="00814D8F">
        <w:rPr>
          <w:rFonts w:ascii="宋体" w:hAnsi="宋体" w:cs="宋体"/>
          <w:color w:val="000000"/>
          <w:szCs w:val="21"/>
        </w:rPr>
        <w:t>69</w:t>
      </w:r>
    </w:p>
    <w:p w:rsidR="005B6411" w:rsidRPr="00814D8F" w:rsidRDefault="005B6411" w:rsidP="00800EF6">
      <w:pPr>
        <w:shd w:val="solid" w:color="FFFFFF" w:fill="auto"/>
        <w:autoSpaceDN w:val="0"/>
        <w:spacing w:line="400" w:lineRule="exact"/>
        <w:ind w:rightChars="54" w:right="31680"/>
        <w:rPr>
          <w:rFonts w:ascii="宋体" w:cs="宋体"/>
          <w:color w:val="333333"/>
          <w:sz w:val="24"/>
          <w:shd w:val="clear" w:color="auto" w:fill="FFFFFF"/>
        </w:rPr>
      </w:pPr>
    </w:p>
    <w:p w:rsidR="005B6411" w:rsidRPr="00814D8F" w:rsidRDefault="005B6411" w:rsidP="00800EF6">
      <w:pPr>
        <w:widowControl/>
        <w:spacing w:line="400" w:lineRule="exact"/>
        <w:ind w:leftChars="2000" w:left="31680" w:firstLineChars="150" w:firstLine="31680"/>
        <w:jc w:val="left"/>
        <w:rPr>
          <w:rFonts w:ascii="宋体" w:cs="宋体"/>
          <w:color w:val="333333"/>
          <w:kern w:val="0"/>
          <w:sz w:val="24"/>
        </w:rPr>
      </w:pPr>
      <w:r w:rsidRPr="00814D8F">
        <w:rPr>
          <w:rFonts w:ascii="宋体" w:hAnsi="宋体" w:cs="宋体"/>
          <w:color w:val="333333"/>
          <w:sz w:val="24"/>
          <w:shd w:val="clear" w:color="auto" w:fill="FFFFFF"/>
        </w:rPr>
        <w:t xml:space="preserve">                                                  </w:t>
      </w:r>
    </w:p>
    <w:p w:rsidR="005B6411" w:rsidRPr="00814D8F" w:rsidRDefault="005B6411" w:rsidP="00800EF6">
      <w:pPr>
        <w:widowControl/>
        <w:spacing w:line="400" w:lineRule="exact"/>
        <w:ind w:right="40" w:firstLineChars="1550" w:firstLine="31680"/>
        <w:jc w:val="right"/>
        <w:rPr>
          <w:rFonts w:ascii="宋体"/>
          <w:sz w:val="24"/>
        </w:rPr>
      </w:pPr>
      <w:r>
        <w:rPr>
          <w:rFonts w:ascii="宋体" w:hAnsi="宋体"/>
          <w:sz w:val="24"/>
        </w:rPr>
        <w:t xml:space="preserve"> </w:t>
      </w:r>
      <w:r w:rsidRPr="00814D8F">
        <w:rPr>
          <w:rFonts w:ascii="宋体" w:hAnsi="宋体" w:hint="eastAsia"/>
          <w:sz w:val="24"/>
        </w:rPr>
        <w:t>苍南县交通运输集团有限公司</w:t>
      </w:r>
    </w:p>
    <w:p w:rsidR="005B6411" w:rsidRPr="00814D8F" w:rsidRDefault="005B6411" w:rsidP="00800EF6">
      <w:pPr>
        <w:widowControl/>
        <w:spacing w:line="400" w:lineRule="exact"/>
        <w:ind w:right="40" w:firstLineChars="1550" w:firstLine="31680"/>
        <w:jc w:val="right"/>
        <w:rPr>
          <w:rFonts w:ascii="宋体" w:cs="宋体"/>
          <w:color w:val="333333"/>
          <w:kern w:val="0"/>
          <w:sz w:val="24"/>
        </w:rPr>
      </w:pPr>
      <w:r>
        <w:rPr>
          <w:rFonts w:ascii="宋体" w:hAnsi="宋体" w:cs="宋体"/>
          <w:color w:val="333333"/>
          <w:kern w:val="0"/>
          <w:sz w:val="24"/>
        </w:rPr>
        <w:t xml:space="preserve"> </w:t>
      </w:r>
      <w:r>
        <w:rPr>
          <w:rFonts w:ascii="宋体" w:hAnsi="宋体" w:cs="宋体" w:hint="eastAsia"/>
          <w:color w:val="333333"/>
          <w:kern w:val="0"/>
          <w:sz w:val="24"/>
        </w:rPr>
        <w:t>浙江鼎力工程项目管理有限公司</w:t>
      </w:r>
    </w:p>
    <w:p w:rsidR="005B6411" w:rsidRPr="00814D8F" w:rsidRDefault="005B6411" w:rsidP="00800EF6">
      <w:pPr>
        <w:shd w:val="solid" w:color="FFFFFF" w:fill="auto"/>
        <w:autoSpaceDN w:val="0"/>
        <w:spacing w:line="400" w:lineRule="exact"/>
        <w:ind w:left="-4" w:rightChars="54" w:right="31680" w:firstLine="4"/>
        <w:jc w:val="center"/>
        <w:rPr>
          <w:rFonts w:ascii="宋体" w:cs="宋体"/>
          <w:color w:val="FFFFFF"/>
          <w:kern w:val="0"/>
          <w:sz w:val="24"/>
        </w:rPr>
      </w:pPr>
      <w:r w:rsidRPr="00814D8F">
        <w:rPr>
          <w:rFonts w:ascii="宋体" w:hAnsi="宋体" w:cs="宋体"/>
          <w:kern w:val="0"/>
          <w:sz w:val="24"/>
        </w:rPr>
        <w:t xml:space="preserve">                      </w:t>
      </w:r>
      <w:r>
        <w:rPr>
          <w:rFonts w:ascii="宋体" w:hAnsi="宋体" w:cs="宋体"/>
          <w:kern w:val="0"/>
          <w:sz w:val="24"/>
        </w:rPr>
        <w:t xml:space="preserve">           </w:t>
      </w:r>
      <w:r w:rsidRPr="00814D8F">
        <w:rPr>
          <w:rFonts w:ascii="宋体" w:hAnsi="宋体" w:cs="宋体"/>
          <w:kern w:val="0"/>
          <w:sz w:val="24"/>
        </w:rPr>
        <w:t xml:space="preserve"> </w:t>
      </w:r>
      <w:r>
        <w:rPr>
          <w:rFonts w:ascii="宋体" w:hAnsi="宋体" w:cs="宋体"/>
          <w:kern w:val="0"/>
          <w:sz w:val="24"/>
        </w:rPr>
        <w:t xml:space="preserve">          </w:t>
      </w:r>
      <w:smartTag w:uri="urn:schemas-microsoft-com:office:smarttags" w:element="chsdate">
        <w:smartTagPr>
          <w:attr w:name="IsROCDate" w:val="False"/>
          <w:attr w:name="IsLunarDate" w:val="False"/>
          <w:attr w:name="Day" w:val="9"/>
          <w:attr w:name="Month" w:val="8"/>
          <w:attr w:name="Year" w:val="2017"/>
        </w:smartTagPr>
        <w:r w:rsidRPr="00814D8F">
          <w:rPr>
            <w:rFonts w:ascii="宋体" w:hAnsi="宋体" w:cs="宋体"/>
            <w:kern w:val="0"/>
            <w:sz w:val="24"/>
          </w:rPr>
          <w:t>201</w:t>
        </w:r>
        <w:r>
          <w:rPr>
            <w:rFonts w:ascii="宋体" w:hAnsi="宋体" w:cs="宋体"/>
            <w:kern w:val="0"/>
            <w:sz w:val="24"/>
          </w:rPr>
          <w:t>7</w:t>
        </w:r>
        <w:r w:rsidRPr="00814D8F">
          <w:rPr>
            <w:rFonts w:ascii="宋体" w:hAnsi="宋体" w:cs="宋体" w:hint="eastAsia"/>
            <w:kern w:val="0"/>
            <w:sz w:val="24"/>
          </w:rPr>
          <w:t>年</w:t>
        </w:r>
        <w:r>
          <w:rPr>
            <w:rFonts w:ascii="宋体" w:hAnsi="宋体" w:cs="宋体"/>
            <w:kern w:val="0"/>
            <w:sz w:val="24"/>
          </w:rPr>
          <w:t>8</w:t>
        </w:r>
        <w:r w:rsidRPr="00814D8F">
          <w:rPr>
            <w:rFonts w:ascii="宋体" w:hAnsi="宋体" w:cs="宋体" w:hint="eastAsia"/>
            <w:kern w:val="0"/>
            <w:sz w:val="24"/>
          </w:rPr>
          <w:t>月</w:t>
        </w:r>
        <w:r>
          <w:rPr>
            <w:rFonts w:ascii="宋体" w:hAnsi="宋体" w:cs="宋体"/>
            <w:kern w:val="0"/>
            <w:sz w:val="24"/>
          </w:rPr>
          <w:t>9</w:t>
        </w:r>
        <w:r w:rsidRPr="00814D8F">
          <w:rPr>
            <w:rFonts w:ascii="宋体" w:hAnsi="宋体" w:cs="宋体" w:hint="eastAsia"/>
            <w:kern w:val="0"/>
            <w:sz w:val="24"/>
          </w:rPr>
          <w:t>日</w:t>
        </w:r>
      </w:smartTag>
    </w:p>
    <w:p w:rsidR="005B6411" w:rsidRDefault="005B6411" w:rsidP="001A2766">
      <w:pPr>
        <w:pStyle w:val="CM52"/>
        <w:spacing w:line="420" w:lineRule="exact"/>
        <w:jc w:val="center"/>
        <w:rPr>
          <w:rFonts w:hAnsi="宋体" w:cs="黑体"/>
          <w:b/>
          <w:sz w:val="36"/>
          <w:szCs w:val="36"/>
        </w:rPr>
      </w:pPr>
      <w:r>
        <w:rPr>
          <w:rFonts w:hAnsi="宋体"/>
          <w:b/>
          <w:sz w:val="36"/>
          <w:szCs w:val="36"/>
        </w:rPr>
        <w:br w:type="page"/>
      </w:r>
      <w:r>
        <w:rPr>
          <w:rFonts w:hAnsi="宋体" w:hint="eastAsia"/>
          <w:b/>
          <w:sz w:val="36"/>
          <w:szCs w:val="36"/>
        </w:rPr>
        <w:t>第二章</w:t>
      </w:r>
      <w:r>
        <w:rPr>
          <w:rFonts w:hAnsi="宋体"/>
          <w:b/>
          <w:sz w:val="36"/>
          <w:szCs w:val="36"/>
        </w:rPr>
        <w:t xml:space="preserve"> </w:t>
      </w:r>
      <w:r>
        <w:rPr>
          <w:rFonts w:hAnsi="宋体" w:hint="eastAsia"/>
          <w:b/>
          <w:sz w:val="36"/>
          <w:szCs w:val="36"/>
        </w:rPr>
        <w:t>投标人须知</w:t>
      </w:r>
    </w:p>
    <w:p w:rsidR="005B6411" w:rsidRDefault="005B6411" w:rsidP="001B0B64">
      <w:pPr>
        <w:spacing w:afterLines="50"/>
        <w:jc w:val="center"/>
        <w:rPr>
          <w:rFonts w:ascii="宋体"/>
          <w:b/>
          <w:sz w:val="28"/>
          <w:szCs w:val="28"/>
        </w:rPr>
      </w:pPr>
      <w:r>
        <w:rPr>
          <w:rFonts w:ascii="宋体" w:hAnsi="宋体" w:hint="eastAsia"/>
          <w:b/>
          <w:sz w:val="28"/>
          <w:szCs w:val="28"/>
        </w:rPr>
        <w:t>投标人须知前附表</w:t>
      </w:r>
    </w:p>
    <w:tbl>
      <w:tblPr>
        <w:tblW w:w="9581" w:type="dxa"/>
        <w:jc w:val="center"/>
        <w:tblLayout w:type="fixed"/>
        <w:tblLook w:val="0000"/>
      </w:tblPr>
      <w:tblGrid>
        <w:gridCol w:w="1359"/>
        <w:gridCol w:w="2126"/>
        <w:gridCol w:w="6084"/>
        <w:gridCol w:w="12"/>
      </w:tblGrid>
      <w:tr w:rsidR="005B6411" w:rsidTr="00A02829">
        <w:trPr>
          <w:gridAfter w:val="1"/>
          <w:wAfter w:w="12" w:type="dxa"/>
          <w:trHeight w:val="491"/>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条款号</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条款名称</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编列内容</w:t>
            </w:r>
          </w:p>
        </w:tc>
      </w:tr>
      <w:tr w:rsidR="005B6411" w:rsidTr="00A02829">
        <w:trPr>
          <w:gridAfter w:val="1"/>
          <w:wAfter w:w="12" w:type="dxa"/>
          <w:trHeight w:val="97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1.1.2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招标人</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1227AD" w:rsidRDefault="005B6411" w:rsidP="008A5F86">
            <w:pPr>
              <w:adjustRightInd w:val="0"/>
              <w:spacing w:line="320" w:lineRule="exact"/>
              <w:textAlignment w:val="baseline"/>
              <w:rPr>
                <w:rFonts w:ascii="宋体"/>
                <w:szCs w:val="21"/>
              </w:rPr>
            </w:pPr>
            <w:r w:rsidRPr="004A4389">
              <w:rPr>
                <w:rFonts w:ascii="宋体" w:hAnsi="宋体" w:cs="宋体" w:hint="eastAsia"/>
                <w:szCs w:val="21"/>
              </w:rPr>
              <w:t>名称：</w:t>
            </w:r>
            <w:r w:rsidRPr="00B83668">
              <w:rPr>
                <w:rFonts w:ascii="宋体" w:hAnsi="宋体" w:hint="eastAsia"/>
                <w:szCs w:val="21"/>
              </w:rPr>
              <w:t>苍南县交通运输集团有限公司</w:t>
            </w:r>
          </w:p>
          <w:p w:rsidR="005B6411" w:rsidRPr="004A4389" w:rsidRDefault="005B6411" w:rsidP="008A5F86">
            <w:pPr>
              <w:adjustRightInd w:val="0"/>
              <w:spacing w:line="320" w:lineRule="exact"/>
              <w:textAlignment w:val="baseline"/>
              <w:rPr>
                <w:rFonts w:ascii="宋体" w:cs="宋体"/>
                <w:szCs w:val="21"/>
              </w:rPr>
            </w:pPr>
            <w:r w:rsidRPr="004A4389">
              <w:rPr>
                <w:rFonts w:ascii="宋体" w:hAnsi="宋体" w:cs="宋体" w:hint="eastAsia"/>
                <w:szCs w:val="21"/>
              </w:rPr>
              <w:t>地址</w:t>
            </w:r>
            <w:r w:rsidRPr="00B83668">
              <w:rPr>
                <w:rFonts w:ascii="宋体" w:hAnsi="宋体" w:cs="宋体" w:hint="eastAsia"/>
                <w:szCs w:val="21"/>
              </w:rPr>
              <w:t>：</w:t>
            </w:r>
            <w:r w:rsidRPr="00B83668">
              <w:rPr>
                <w:rFonts w:ascii="Arial" w:hAnsi="Arial" w:cs="Arial" w:hint="eastAsia"/>
                <w:szCs w:val="21"/>
              </w:rPr>
              <w:t>苍南县灵溪镇动车站</w:t>
            </w:r>
            <w:r>
              <w:rPr>
                <w:rFonts w:ascii="Arial" w:hAnsi="Arial" w:cs="Arial" w:hint="eastAsia"/>
                <w:szCs w:val="21"/>
              </w:rPr>
              <w:t>东侧</w:t>
            </w:r>
          </w:p>
          <w:p w:rsidR="005B6411" w:rsidRPr="004A4389" w:rsidRDefault="005B6411" w:rsidP="008A5F86">
            <w:pPr>
              <w:adjustRightInd w:val="0"/>
              <w:spacing w:line="320" w:lineRule="exact"/>
              <w:textAlignment w:val="baseline"/>
              <w:rPr>
                <w:rFonts w:ascii="宋体" w:cs="宋体"/>
                <w:szCs w:val="21"/>
              </w:rPr>
            </w:pPr>
            <w:r w:rsidRPr="004A4389">
              <w:rPr>
                <w:rFonts w:ascii="宋体" w:hAnsi="宋体" w:cs="宋体" w:hint="eastAsia"/>
                <w:szCs w:val="21"/>
              </w:rPr>
              <w:t>联系人：</w:t>
            </w:r>
            <w:r>
              <w:rPr>
                <w:rFonts w:ascii="宋体" w:hAnsi="宋体" w:cs="宋体" w:hint="eastAsia"/>
                <w:szCs w:val="21"/>
              </w:rPr>
              <w:t>吴主任</w:t>
            </w:r>
          </w:p>
          <w:p w:rsidR="005B6411" w:rsidRDefault="005B6411" w:rsidP="008A5F86">
            <w:pPr>
              <w:adjustRightInd w:val="0"/>
              <w:spacing w:line="320" w:lineRule="exact"/>
              <w:textAlignment w:val="baseline"/>
              <w:rPr>
                <w:rFonts w:ascii="宋体" w:cs="宋体"/>
                <w:szCs w:val="21"/>
              </w:rPr>
            </w:pPr>
            <w:r w:rsidRPr="004A4389">
              <w:rPr>
                <w:rFonts w:ascii="宋体" w:hAnsi="宋体" w:cs="宋体" w:hint="eastAsia"/>
                <w:szCs w:val="21"/>
              </w:rPr>
              <w:t>电话</w:t>
            </w:r>
            <w:r>
              <w:rPr>
                <w:rFonts w:ascii="宋体" w:hAnsi="宋体" w:cs="宋体" w:hint="eastAsia"/>
                <w:szCs w:val="21"/>
              </w:rPr>
              <w:t>：</w:t>
            </w:r>
            <w:r>
              <w:rPr>
                <w:rFonts w:ascii="宋体" w:hAnsi="宋体" w:cs="宋体"/>
                <w:szCs w:val="21"/>
              </w:rPr>
              <w:t>0577-64717110</w:t>
            </w:r>
          </w:p>
        </w:tc>
      </w:tr>
      <w:tr w:rsidR="005B6411" w:rsidTr="00A02829">
        <w:trPr>
          <w:gridAfter w:val="1"/>
          <w:wAfter w:w="12" w:type="dxa"/>
          <w:trHeight w:val="123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1.1.3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招标代理机构</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C0604A" w:rsidRDefault="005B6411" w:rsidP="008A5F86">
            <w:pPr>
              <w:adjustRightInd w:val="0"/>
              <w:spacing w:line="320" w:lineRule="exact"/>
              <w:textAlignment w:val="baseline"/>
              <w:rPr>
                <w:rFonts w:ascii="宋体" w:cs="宋体"/>
                <w:szCs w:val="21"/>
              </w:rPr>
            </w:pPr>
            <w:r>
              <w:rPr>
                <w:rFonts w:ascii="宋体" w:hAnsi="宋体" w:cs="宋体" w:hint="eastAsia"/>
                <w:szCs w:val="21"/>
              </w:rPr>
              <w:t>名</w:t>
            </w:r>
            <w:r w:rsidRPr="00C0604A">
              <w:rPr>
                <w:rFonts w:ascii="宋体" w:hAnsi="宋体" w:cs="宋体" w:hint="eastAsia"/>
                <w:szCs w:val="21"/>
              </w:rPr>
              <w:t>称：浙江鼎力工程项目管理有限公司</w:t>
            </w:r>
          </w:p>
          <w:p w:rsidR="005B6411" w:rsidRPr="00C0604A" w:rsidRDefault="005B6411" w:rsidP="008A5F86">
            <w:pPr>
              <w:adjustRightInd w:val="0"/>
              <w:spacing w:line="320" w:lineRule="exact"/>
              <w:textAlignment w:val="baseline"/>
              <w:rPr>
                <w:rFonts w:ascii="宋体" w:cs="宋体"/>
                <w:szCs w:val="21"/>
              </w:rPr>
            </w:pPr>
            <w:r w:rsidRPr="00C0604A">
              <w:rPr>
                <w:rFonts w:ascii="宋体" w:hAnsi="宋体" w:cs="宋体" w:hint="eastAsia"/>
                <w:szCs w:val="21"/>
              </w:rPr>
              <w:t>地址：</w:t>
            </w:r>
            <w:r>
              <w:rPr>
                <w:rFonts w:ascii="宋体" w:hAnsi="宋体" w:cs="宋体" w:hint="eastAsia"/>
                <w:szCs w:val="21"/>
              </w:rPr>
              <w:t>苍南县</w:t>
            </w:r>
            <w:r w:rsidRPr="00C0604A">
              <w:rPr>
                <w:rFonts w:ascii="宋体" w:hAnsi="宋体" w:cs="宋体" w:hint="eastAsia"/>
                <w:szCs w:val="21"/>
              </w:rPr>
              <w:t>灵溪镇人民大道绿都花城</w:t>
            </w:r>
            <w:r w:rsidRPr="00C0604A">
              <w:rPr>
                <w:rFonts w:ascii="宋体" w:hAnsi="宋体" w:cs="宋体"/>
                <w:szCs w:val="21"/>
              </w:rPr>
              <w:t>A</w:t>
            </w:r>
            <w:r w:rsidRPr="00C0604A">
              <w:rPr>
                <w:rFonts w:ascii="宋体" w:hAnsi="宋体" w:cs="宋体" w:hint="eastAsia"/>
                <w:szCs w:val="21"/>
              </w:rPr>
              <w:t>组团</w:t>
            </w:r>
            <w:r w:rsidRPr="00C0604A">
              <w:rPr>
                <w:rFonts w:ascii="宋体" w:hAnsi="宋体" w:cs="宋体"/>
                <w:szCs w:val="21"/>
              </w:rPr>
              <w:t>5</w:t>
            </w:r>
            <w:r w:rsidRPr="00C0604A">
              <w:rPr>
                <w:rFonts w:ascii="宋体" w:hAnsi="宋体" w:cs="宋体" w:hint="eastAsia"/>
                <w:szCs w:val="21"/>
              </w:rPr>
              <w:t>幢</w:t>
            </w:r>
            <w:r w:rsidRPr="00C0604A">
              <w:rPr>
                <w:rFonts w:ascii="宋体" w:hAnsi="宋体" w:cs="宋体"/>
                <w:szCs w:val="21"/>
              </w:rPr>
              <w:t>201</w:t>
            </w:r>
            <w:r w:rsidRPr="00C0604A">
              <w:rPr>
                <w:rFonts w:ascii="宋体" w:hAnsi="宋体" w:cs="宋体" w:hint="eastAsia"/>
                <w:szCs w:val="21"/>
              </w:rPr>
              <w:t>室</w:t>
            </w:r>
          </w:p>
          <w:p w:rsidR="005B6411" w:rsidRPr="00C0604A" w:rsidRDefault="005B6411" w:rsidP="008A5F86">
            <w:pPr>
              <w:adjustRightInd w:val="0"/>
              <w:spacing w:line="320" w:lineRule="exact"/>
              <w:textAlignment w:val="baseline"/>
              <w:rPr>
                <w:rFonts w:ascii="宋体" w:cs="宋体"/>
                <w:szCs w:val="21"/>
              </w:rPr>
            </w:pPr>
            <w:r w:rsidRPr="00C0604A">
              <w:rPr>
                <w:rFonts w:ascii="宋体" w:hAnsi="宋体" w:cs="宋体" w:hint="eastAsia"/>
                <w:szCs w:val="21"/>
              </w:rPr>
              <w:t>代理项目负责人：蔡成汉</w:t>
            </w:r>
          </w:p>
          <w:p w:rsidR="005B6411" w:rsidRPr="00C0604A" w:rsidRDefault="005B6411" w:rsidP="008A5F86">
            <w:pPr>
              <w:adjustRightInd w:val="0"/>
              <w:spacing w:line="320" w:lineRule="exact"/>
              <w:textAlignment w:val="baseline"/>
              <w:rPr>
                <w:rFonts w:ascii="宋体" w:cs="宋体"/>
                <w:szCs w:val="21"/>
              </w:rPr>
            </w:pPr>
            <w:r w:rsidRPr="00C0604A">
              <w:rPr>
                <w:rFonts w:ascii="宋体" w:hAnsi="宋体" w:cs="宋体" w:hint="eastAsia"/>
                <w:szCs w:val="21"/>
              </w:rPr>
              <w:t>联系人：</w:t>
            </w:r>
            <w:r>
              <w:rPr>
                <w:rFonts w:ascii="宋体" w:hAnsi="宋体" w:cs="宋体" w:hint="eastAsia"/>
                <w:szCs w:val="21"/>
              </w:rPr>
              <w:t>蔡成赛</w:t>
            </w:r>
          </w:p>
          <w:p w:rsidR="005B6411" w:rsidRDefault="005B6411" w:rsidP="008A5F86">
            <w:pPr>
              <w:adjustRightInd w:val="0"/>
              <w:spacing w:line="320" w:lineRule="exact"/>
              <w:textAlignment w:val="baseline"/>
              <w:rPr>
                <w:rFonts w:ascii="宋体" w:cs="宋体"/>
                <w:szCs w:val="21"/>
              </w:rPr>
            </w:pPr>
            <w:r>
              <w:rPr>
                <w:rFonts w:ascii="宋体" w:hAnsi="宋体" w:cs="宋体" w:hint="eastAsia"/>
                <w:szCs w:val="21"/>
              </w:rPr>
              <w:t>办公室</w:t>
            </w:r>
            <w:r w:rsidRPr="00C0604A">
              <w:rPr>
                <w:rFonts w:ascii="宋体" w:hAnsi="宋体" w:cs="宋体" w:hint="eastAsia"/>
                <w:szCs w:val="21"/>
              </w:rPr>
              <w:t>电话：</w:t>
            </w:r>
            <w:r>
              <w:rPr>
                <w:rFonts w:ascii="宋体" w:hAnsi="宋体" w:cs="宋体" w:hint="eastAsia"/>
                <w:szCs w:val="21"/>
              </w:rPr>
              <w:t>行政网</w:t>
            </w:r>
            <w:r>
              <w:rPr>
                <w:rFonts w:ascii="宋体" w:hAnsi="宋体" w:cs="宋体"/>
                <w:szCs w:val="21"/>
              </w:rPr>
              <w:t>581229</w:t>
            </w:r>
          </w:p>
          <w:p w:rsidR="005B6411" w:rsidRDefault="005B6411" w:rsidP="008A5F86">
            <w:pPr>
              <w:adjustRightInd w:val="0"/>
              <w:spacing w:line="320" w:lineRule="exact"/>
              <w:textAlignment w:val="baseline"/>
              <w:rPr>
                <w:rFonts w:ascii="宋体" w:cs="宋体"/>
                <w:szCs w:val="21"/>
              </w:rPr>
            </w:pPr>
            <w:r>
              <w:rPr>
                <w:rFonts w:ascii="宋体" w:hAnsi="宋体" w:cs="宋体" w:hint="eastAsia"/>
                <w:szCs w:val="21"/>
              </w:rPr>
              <w:t>传真：</w:t>
            </w:r>
            <w:r>
              <w:rPr>
                <w:rFonts w:ascii="宋体" w:hAnsi="宋体" w:cs="宋体"/>
                <w:szCs w:val="21"/>
              </w:rPr>
              <w:t>0577-68756667</w:t>
            </w:r>
          </w:p>
          <w:p w:rsidR="005B6411" w:rsidRDefault="005B6411" w:rsidP="008A5F86">
            <w:pPr>
              <w:adjustRightInd w:val="0"/>
              <w:spacing w:line="320" w:lineRule="exact"/>
              <w:textAlignment w:val="baseline"/>
              <w:rPr>
                <w:rFonts w:ascii="宋体" w:cs="宋体"/>
                <w:szCs w:val="21"/>
              </w:rPr>
            </w:pPr>
            <w:r>
              <w:rPr>
                <w:rFonts w:ascii="宋体" w:hAnsi="宋体" w:cs="宋体" w:hint="eastAsia"/>
                <w:szCs w:val="21"/>
              </w:rPr>
              <w:t>造价</w:t>
            </w:r>
            <w:r w:rsidRPr="00C0604A">
              <w:rPr>
                <w:rFonts w:ascii="宋体" w:hAnsi="宋体" w:cs="宋体" w:hint="eastAsia"/>
                <w:szCs w:val="21"/>
              </w:rPr>
              <w:t>负责人：</w:t>
            </w:r>
            <w:r>
              <w:rPr>
                <w:rFonts w:ascii="宋体" w:hAnsi="宋体" w:cs="宋体" w:hint="eastAsia"/>
                <w:szCs w:val="21"/>
              </w:rPr>
              <w:t>张洁芬，</w:t>
            </w:r>
            <w:r>
              <w:rPr>
                <w:rFonts w:ascii="宋体" w:hAnsi="宋体" w:cs="宋体"/>
                <w:szCs w:val="21"/>
              </w:rPr>
              <w:t>0577-86071200</w:t>
            </w:r>
            <w:r>
              <w:rPr>
                <w:rFonts w:ascii="宋体" w:hAnsi="宋体" w:cs="宋体" w:hint="eastAsia"/>
                <w:szCs w:val="21"/>
              </w:rPr>
              <w:t>（工程量清单、施工图预算为浙江成套招标代理有限公司编制）</w:t>
            </w:r>
          </w:p>
        </w:tc>
      </w:tr>
      <w:tr w:rsidR="005B6411" w:rsidTr="00A02829">
        <w:trPr>
          <w:gridAfter w:val="1"/>
          <w:wAfter w:w="12" w:type="dxa"/>
          <w:trHeight w:val="477"/>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1.1.4</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项目名称</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E545AB" w:rsidRDefault="005B6411" w:rsidP="000804EF">
            <w:pPr>
              <w:pStyle w:val="Default"/>
              <w:rPr>
                <w:rFonts w:hAnsi="宋体"/>
                <w:color w:val="auto"/>
                <w:sz w:val="21"/>
                <w:szCs w:val="21"/>
              </w:rPr>
            </w:pPr>
            <w:r w:rsidRPr="00E545AB">
              <w:rPr>
                <w:rFonts w:hAnsi="宋体" w:hint="eastAsia"/>
                <w:sz w:val="21"/>
                <w:szCs w:val="21"/>
              </w:rPr>
              <w:t>苍南县龙港客运中心站智能化工程</w:t>
            </w:r>
          </w:p>
        </w:tc>
      </w:tr>
      <w:tr w:rsidR="005B6411" w:rsidTr="00A02829">
        <w:trPr>
          <w:gridAfter w:val="1"/>
          <w:wAfter w:w="12" w:type="dxa"/>
          <w:trHeight w:val="477"/>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1.1.5</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建设地点</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E545AB" w:rsidRDefault="005B6411" w:rsidP="000804EF">
            <w:pPr>
              <w:pStyle w:val="Default"/>
              <w:rPr>
                <w:rFonts w:hAnsi="宋体"/>
                <w:color w:val="auto"/>
                <w:sz w:val="21"/>
                <w:szCs w:val="21"/>
              </w:rPr>
            </w:pPr>
            <w:r w:rsidRPr="00E545AB">
              <w:rPr>
                <w:rFonts w:hAnsi="宋体" w:hint="eastAsia"/>
                <w:sz w:val="21"/>
                <w:szCs w:val="21"/>
              </w:rPr>
              <w:t>苍南县龙港镇站港路以南、双排街以东、东新街以北、中央大道（西一街）以西</w:t>
            </w:r>
          </w:p>
        </w:tc>
      </w:tr>
      <w:tr w:rsidR="005B6411" w:rsidTr="00A02829">
        <w:trPr>
          <w:gridAfter w:val="1"/>
          <w:wAfter w:w="12" w:type="dxa"/>
          <w:trHeight w:val="477"/>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1.12</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偏离</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C0604A" w:rsidRDefault="005B6411" w:rsidP="000804EF">
            <w:pPr>
              <w:pStyle w:val="Default"/>
              <w:jc w:val="both"/>
              <w:rPr>
                <w:rFonts w:hAnsi="宋体"/>
                <w:sz w:val="21"/>
                <w:szCs w:val="21"/>
              </w:rPr>
            </w:pPr>
            <w:r w:rsidRPr="00C0604A">
              <w:rPr>
                <w:rFonts w:hAnsi="宋体"/>
                <w:sz w:val="21"/>
                <w:szCs w:val="21"/>
              </w:rPr>
              <w:fldChar w:fldCharType="begin"/>
            </w:r>
            <w:r w:rsidRPr="00C0604A">
              <w:rPr>
                <w:rFonts w:hAnsi="宋体"/>
                <w:sz w:val="21"/>
                <w:szCs w:val="21"/>
              </w:rPr>
              <w:instrText xml:space="preserve"> eq \o\ac(</w:instrText>
            </w:r>
            <w:r w:rsidRPr="00C0604A">
              <w:rPr>
                <w:rFonts w:hAnsi="宋体" w:hint="eastAsia"/>
                <w:sz w:val="21"/>
                <w:szCs w:val="21"/>
              </w:rPr>
              <w:instrText>□</w:instrText>
            </w:r>
            <w:r w:rsidRPr="00C0604A">
              <w:rPr>
                <w:rFonts w:hAnsi="宋体"/>
                <w:sz w:val="21"/>
                <w:szCs w:val="21"/>
              </w:rPr>
              <w:instrText>,</w:instrText>
            </w:r>
            <w:r w:rsidRPr="00C0604A">
              <w:rPr>
                <w:rFonts w:hAnsi="宋体" w:hint="eastAsia"/>
                <w:position w:val="3"/>
                <w:sz w:val="21"/>
                <w:szCs w:val="21"/>
              </w:rPr>
              <w:instrText>√</w:instrText>
            </w:r>
            <w:r w:rsidRPr="00C0604A">
              <w:rPr>
                <w:rFonts w:hAnsi="宋体"/>
                <w:sz w:val="21"/>
                <w:szCs w:val="21"/>
              </w:rPr>
              <w:instrText>)</w:instrText>
            </w:r>
            <w:r w:rsidRPr="00C0604A">
              <w:rPr>
                <w:rFonts w:hAnsi="宋体"/>
                <w:sz w:val="21"/>
                <w:szCs w:val="21"/>
              </w:rPr>
              <w:fldChar w:fldCharType="end"/>
            </w:r>
            <w:r w:rsidRPr="00C0604A">
              <w:rPr>
                <w:rFonts w:hAnsi="宋体" w:hint="eastAsia"/>
                <w:sz w:val="21"/>
                <w:szCs w:val="21"/>
              </w:rPr>
              <w:t>不允许</w:t>
            </w:r>
            <w:r w:rsidRPr="00C0604A">
              <w:rPr>
                <w:rFonts w:hAnsi="宋体"/>
                <w:sz w:val="21"/>
                <w:szCs w:val="21"/>
              </w:rPr>
              <w:t xml:space="preserve">   </w:t>
            </w:r>
            <w:r w:rsidRPr="00C0604A">
              <w:rPr>
                <w:rFonts w:hAnsi="宋体" w:hint="eastAsia"/>
                <w:sz w:val="21"/>
                <w:szCs w:val="21"/>
              </w:rPr>
              <w:t>□允许</w:t>
            </w:r>
          </w:p>
        </w:tc>
      </w:tr>
      <w:tr w:rsidR="005B6411" w:rsidTr="00A02829">
        <w:trPr>
          <w:gridAfter w:val="1"/>
          <w:wAfter w:w="12" w:type="dxa"/>
          <w:trHeight w:hRule="exact" w:val="45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1.2.1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资金来源</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rPr>
                <w:rFonts w:hAnsi="宋体"/>
                <w:color w:val="auto"/>
                <w:sz w:val="21"/>
                <w:szCs w:val="21"/>
              </w:rPr>
            </w:pPr>
            <w:r w:rsidRPr="00C0604A">
              <w:rPr>
                <w:rFonts w:hAnsi="宋体" w:hint="eastAsia"/>
                <w:sz w:val="21"/>
                <w:szCs w:val="21"/>
              </w:rPr>
              <w:t>自筹</w:t>
            </w:r>
          </w:p>
        </w:tc>
      </w:tr>
      <w:tr w:rsidR="005B6411" w:rsidTr="00A02829">
        <w:trPr>
          <w:gridAfter w:val="1"/>
          <w:wAfter w:w="12" w:type="dxa"/>
          <w:trHeight w:hRule="exact" w:val="45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1.2.2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出资比例</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rPr>
                <w:rFonts w:hAnsi="宋体"/>
                <w:color w:val="auto"/>
                <w:sz w:val="21"/>
                <w:szCs w:val="21"/>
              </w:rPr>
            </w:pPr>
            <w:r>
              <w:rPr>
                <w:rFonts w:hAnsi="宋体"/>
                <w:color w:val="FF0000"/>
                <w:sz w:val="21"/>
                <w:szCs w:val="21"/>
              </w:rPr>
              <w:t xml:space="preserve"> </w:t>
            </w:r>
            <w:r w:rsidRPr="00C0604A">
              <w:rPr>
                <w:rFonts w:hAnsi="宋体"/>
                <w:sz w:val="21"/>
                <w:szCs w:val="21"/>
              </w:rPr>
              <w:t>100%</w:t>
            </w:r>
          </w:p>
        </w:tc>
      </w:tr>
      <w:tr w:rsidR="005B6411" w:rsidTr="00A02829">
        <w:trPr>
          <w:gridAfter w:val="1"/>
          <w:wAfter w:w="12" w:type="dxa"/>
          <w:trHeight w:hRule="exact" w:val="45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1.2.3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资金落实情况</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rPr>
                <w:rFonts w:hAnsi="宋体"/>
                <w:color w:val="auto"/>
                <w:sz w:val="21"/>
                <w:szCs w:val="21"/>
              </w:rPr>
            </w:pPr>
            <w:r w:rsidRPr="00C0604A">
              <w:rPr>
                <w:rFonts w:hAnsi="宋体" w:hint="eastAsia"/>
                <w:sz w:val="21"/>
                <w:szCs w:val="21"/>
              </w:rPr>
              <w:t>已落实</w:t>
            </w:r>
          </w:p>
        </w:tc>
      </w:tr>
      <w:tr w:rsidR="005B6411" w:rsidTr="00A02829">
        <w:trPr>
          <w:gridAfter w:val="1"/>
          <w:wAfter w:w="12" w:type="dxa"/>
          <w:trHeight w:hRule="exact" w:val="53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1.2.4</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建设规模</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rPr>
                <w:rFonts w:hAnsi="宋体"/>
                <w:sz w:val="21"/>
                <w:szCs w:val="21"/>
              </w:rPr>
            </w:pPr>
            <w:r>
              <w:rPr>
                <w:rFonts w:hAnsi="宋体" w:hint="eastAsia"/>
                <w:sz w:val="21"/>
                <w:szCs w:val="21"/>
              </w:rPr>
              <w:t>工程造价约</w:t>
            </w:r>
            <w:r>
              <w:rPr>
                <w:rFonts w:hAnsi="宋体"/>
                <w:sz w:val="21"/>
                <w:szCs w:val="21"/>
              </w:rPr>
              <w:t>301</w:t>
            </w:r>
            <w:r>
              <w:rPr>
                <w:rFonts w:hAnsi="宋体" w:hint="eastAsia"/>
                <w:sz w:val="21"/>
                <w:szCs w:val="21"/>
              </w:rPr>
              <w:t>万元</w:t>
            </w:r>
            <w:r>
              <w:rPr>
                <w:rFonts w:hAnsi="宋体"/>
                <w:sz w:val="21"/>
                <w:szCs w:val="21"/>
              </w:rPr>
              <w:t xml:space="preserve"> </w:t>
            </w:r>
          </w:p>
        </w:tc>
      </w:tr>
      <w:tr w:rsidR="005B6411" w:rsidTr="00A02829">
        <w:trPr>
          <w:gridAfter w:val="1"/>
          <w:wAfter w:w="12" w:type="dxa"/>
          <w:trHeight w:val="477"/>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1.3.1</w:t>
              </w:r>
            </w:smartTag>
          </w:p>
        </w:tc>
        <w:tc>
          <w:tcPr>
            <w:tcW w:w="2126"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招标范围</w:t>
            </w:r>
          </w:p>
        </w:tc>
        <w:tc>
          <w:tcPr>
            <w:tcW w:w="6084"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snapToGrid w:val="0"/>
              <w:spacing w:line="320" w:lineRule="exact"/>
              <w:outlineLvl w:val="0"/>
              <w:rPr>
                <w:rFonts w:hAnsi="宋体"/>
                <w:color w:val="auto"/>
                <w:sz w:val="21"/>
                <w:szCs w:val="21"/>
              </w:rPr>
            </w:pPr>
            <w:r w:rsidRPr="00E545AB">
              <w:rPr>
                <w:rFonts w:hAnsi="宋体" w:hint="eastAsia"/>
                <w:sz w:val="21"/>
                <w:szCs w:val="21"/>
                <w:shd w:val="clear" w:color="auto" w:fill="FFFFFF"/>
              </w:rPr>
              <w:t>施工图范围内的</w:t>
            </w:r>
            <w:r w:rsidRPr="00E545AB">
              <w:rPr>
                <w:rFonts w:hAnsi="宋体" w:hint="eastAsia"/>
                <w:sz w:val="21"/>
                <w:szCs w:val="21"/>
              </w:rPr>
              <w:t>智能化工程</w:t>
            </w:r>
            <w:r>
              <w:rPr>
                <w:rFonts w:hAnsi="宋体" w:hint="eastAsia"/>
                <w:sz w:val="21"/>
                <w:szCs w:val="21"/>
              </w:rPr>
              <w:t>，</w:t>
            </w:r>
            <w:r w:rsidRPr="00E545AB">
              <w:rPr>
                <w:rFonts w:hAnsi="宋体" w:hint="eastAsia"/>
                <w:sz w:val="21"/>
                <w:szCs w:val="21"/>
              </w:rPr>
              <w:t>具体以施工图纸及工程量清单为准。</w:t>
            </w:r>
          </w:p>
        </w:tc>
      </w:tr>
      <w:tr w:rsidR="005B6411" w:rsidTr="00A02829">
        <w:trPr>
          <w:gridAfter w:val="1"/>
          <w:wAfter w:w="12" w:type="dxa"/>
          <w:trHeight w:hRule="exact" w:val="49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1.3.2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计划工期</w:t>
            </w:r>
          </w:p>
        </w:tc>
        <w:tc>
          <w:tcPr>
            <w:tcW w:w="6084" w:type="dxa"/>
            <w:tcBorders>
              <w:top w:val="single" w:sz="4" w:space="0" w:color="000000"/>
              <w:left w:val="single" w:sz="4" w:space="0" w:color="000000"/>
              <w:bottom w:val="single" w:sz="4" w:space="0" w:color="auto"/>
              <w:right w:val="single" w:sz="4" w:space="0" w:color="000000"/>
            </w:tcBorders>
            <w:vAlign w:val="center"/>
          </w:tcPr>
          <w:p w:rsidR="005B6411" w:rsidRDefault="005B6411" w:rsidP="008A5F86">
            <w:pPr>
              <w:pStyle w:val="Default"/>
              <w:rPr>
                <w:rFonts w:hAnsi="宋体"/>
                <w:sz w:val="21"/>
                <w:szCs w:val="21"/>
              </w:rPr>
            </w:pPr>
            <w:r>
              <w:rPr>
                <w:rFonts w:hAnsi="宋体" w:hint="eastAsia"/>
                <w:sz w:val="21"/>
                <w:szCs w:val="21"/>
              </w:rPr>
              <w:t>计划工期：</w:t>
            </w:r>
            <w:r w:rsidRPr="008A5F86">
              <w:rPr>
                <w:rFonts w:hAnsi="宋体" w:hint="eastAsia"/>
                <w:sz w:val="21"/>
                <w:szCs w:val="21"/>
                <w:u w:val="single"/>
              </w:rPr>
              <w:t>（配合主体工程进度，与主体工程同步验收）</w:t>
            </w:r>
            <w:r>
              <w:rPr>
                <w:rFonts w:hAnsi="宋体" w:hint="eastAsia"/>
                <w:sz w:val="21"/>
                <w:szCs w:val="21"/>
              </w:rPr>
              <w:t>日历天</w:t>
            </w:r>
          </w:p>
        </w:tc>
      </w:tr>
      <w:tr w:rsidR="005B6411" w:rsidTr="00A02829">
        <w:trPr>
          <w:gridAfter w:val="1"/>
          <w:wAfter w:w="12" w:type="dxa"/>
          <w:trHeight w:hRule="exact" w:val="45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1.3.3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质量要求</w:t>
            </w:r>
          </w:p>
        </w:tc>
        <w:tc>
          <w:tcPr>
            <w:tcW w:w="6084" w:type="dxa"/>
            <w:tcBorders>
              <w:top w:val="single" w:sz="4" w:space="0" w:color="auto"/>
              <w:left w:val="single" w:sz="4" w:space="0" w:color="000000"/>
              <w:bottom w:val="single" w:sz="4" w:space="0" w:color="000000"/>
              <w:right w:val="single" w:sz="4" w:space="0" w:color="000000"/>
            </w:tcBorders>
            <w:vAlign w:val="center"/>
          </w:tcPr>
          <w:p w:rsidR="005B6411" w:rsidRDefault="005B6411" w:rsidP="00814D8F">
            <w:pPr>
              <w:pStyle w:val="Default"/>
              <w:rPr>
                <w:rFonts w:hAnsi="宋体"/>
                <w:color w:val="auto"/>
                <w:sz w:val="21"/>
                <w:szCs w:val="21"/>
              </w:rPr>
            </w:pPr>
            <w:r>
              <w:rPr>
                <w:rFonts w:hAnsi="宋体" w:hint="eastAsia"/>
                <w:sz w:val="21"/>
                <w:szCs w:val="21"/>
              </w:rPr>
              <w:t>合格</w:t>
            </w:r>
          </w:p>
        </w:tc>
      </w:tr>
      <w:tr w:rsidR="005B6411" w:rsidTr="00A02829">
        <w:trPr>
          <w:gridAfter w:val="1"/>
          <w:wAfter w:w="12" w:type="dxa"/>
          <w:trHeight w:val="481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1.4.1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投标人资质条件</w:t>
            </w:r>
          </w:p>
        </w:tc>
        <w:tc>
          <w:tcPr>
            <w:tcW w:w="6084" w:type="dxa"/>
            <w:tcBorders>
              <w:top w:val="single" w:sz="4" w:space="0" w:color="000000"/>
              <w:left w:val="single" w:sz="4" w:space="0" w:color="000000"/>
              <w:bottom w:val="single" w:sz="4" w:space="0" w:color="000000"/>
              <w:right w:val="single" w:sz="4" w:space="0" w:color="000000"/>
            </w:tcBorders>
            <w:vAlign w:val="center"/>
          </w:tcPr>
          <w:p w:rsidR="005B6411" w:rsidRPr="008A5F86" w:rsidRDefault="005B6411" w:rsidP="00814D8F">
            <w:pPr>
              <w:pStyle w:val="Default"/>
              <w:spacing w:line="360" w:lineRule="exact"/>
              <w:jc w:val="both"/>
              <w:rPr>
                <w:rFonts w:hAnsi="宋体"/>
                <w:sz w:val="21"/>
                <w:szCs w:val="21"/>
              </w:rPr>
            </w:pPr>
            <w:r w:rsidRPr="008A5F86">
              <w:rPr>
                <w:rFonts w:hAnsi="宋体"/>
                <w:sz w:val="21"/>
                <w:szCs w:val="21"/>
              </w:rPr>
              <w:t>1</w:t>
            </w:r>
            <w:r w:rsidRPr="008A5F86">
              <w:rPr>
                <w:rFonts w:hAnsi="宋体" w:hint="eastAsia"/>
                <w:sz w:val="21"/>
                <w:szCs w:val="21"/>
              </w:rPr>
              <w:t>、企业要求：</w:t>
            </w:r>
            <w:r w:rsidRPr="008A5F86">
              <w:rPr>
                <w:rFonts w:hAnsi="宋体" w:hint="eastAsia"/>
                <w:color w:val="333333"/>
                <w:sz w:val="21"/>
                <w:szCs w:val="21"/>
                <w:u w:val="single"/>
              </w:rPr>
              <w:t>按建市</w:t>
            </w:r>
            <w:r w:rsidRPr="008A5F86">
              <w:rPr>
                <w:rFonts w:hAnsi="宋体"/>
                <w:color w:val="333333"/>
                <w:sz w:val="21"/>
                <w:szCs w:val="21"/>
                <w:u w:val="single"/>
              </w:rPr>
              <w:t>[2014]159</w:t>
            </w:r>
            <w:r w:rsidRPr="008A5F86">
              <w:rPr>
                <w:rFonts w:hAnsi="宋体" w:hint="eastAsia"/>
                <w:color w:val="333333"/>
                <w:sz w:val="21"/>
                <w:szCs w:val="21"/>
                <w:u w:val="single"/>
              </w:rPr>
              <w:t>号</w:t>
            </w:r>
            <w:r w:rsidRPr="008A5F86">
              <w:rPr>
                <w:rFonts w:cs="Arial" w:hint="eastAsia"/>
                <w:color w:val="333333"/>
                <w:sz w:val="21"/>
                <w:szCs w:val="21"/>
                <w:u w:val="single"/>
              </w:rPr>
              <w:t>《建筑业企业资质标准》要求取得</w:t>
            </w:r>
            <w:r w:rsidRPr="008A5F86">
              <w:rPr>
                <w:rFonts w:hAnsi="宋体" w:hint="eastAsia"/>
                <w:color w:val="333333"/>
                <w:sz w:val="21"/>
                <w:szCs w:val="21"/>
                <w:u w:val="single"/>
              </w:rPr>
              <w:t>电子与智能化工程专业承包二级及以上资质</w:t>
            </w:r>
            <w:r w:rsidRPr="008A5F86">
              <w:rPr>
                <w:rFonts w:hAnsi="宋体" w:hint="eastAsia"/>
                <w:sz w:val="21"/>
                <w:szCs w:val="21"/>
                <w:u w:val="single"/>
              </w:rPr>
              <w:t>；已在苍南县公共资源交易中心办理交易证，具备有效的投标交易资格</w:t>
            </w:r>
            <w:r w:rsidRPr="008A5F86">
              <w:rPr>
                <w:rFonts w:hAnsi="宋体" w:hint="eastAsia"/>
                <w:sz w:val="21"/>
                <w:szCs w:val="21"/>
              </w:rPr>
              <w:t>；</w:t>
            </w:r>
          </w:p>
          <w:p w:rsidR="005B6411" w:rsidRPr="008A5F86" w:rsidRDefault="005B6411" w:rsidP="00814D8F">
            <w:pPr>
              <w:pStyle w:val="Default"/>
              <w:spacing w:line="360" w:lineRule="exact"/>
              <w:jc w:val="both"/>
              <w:rPr>
                <w:rFonts w:hAnsi="宋体"/>
                <w:sz w:val="21"/>
                <w:szCs w:val="21"/>
              </w:rPr>
            </w:pPr>
            <w:r w:rsidRPr="008A5F86">
              <w:rPr>
                <w:rFonts w:hAnsi="宋体"/>
                <w:sz w:val="21"/>
                <w:szCs w:val="21"/>
              </w:rPr>
              <w:t>2</w:t>
            </w:r>
            <w:r w:rsidRPr="008A5F86">
              <w:rPr>
                <w:rFonts w:hAnsi="宋体" w:hint="eastAsia"/>
                <w:sz w:val="21"/>
                <w:szCs w:val="21"/>
              </w:rPr>
              <w:t>、项目负责人要求：</w:t>
            </w:r>
            <w:r w:rsidRPr="008A5F86">
              <w:rPr>
                <w:rFonts w:hAnsi="宋体" w:hint="eastAsia"/>
                <w:color w:val="333333"/>
                <w:sz w:val="21"/>
                <w:szCs w:val="21"/>
                <w:u w:val="single"/>
              </w:rPr>
              <w:t>机电安装工程专业</w:t>
            </w:r>
            <w:r>
              <w:rPr>
                <w:rFonts w:hAnsi="宋体" w:hint="eastAsia"/>
                <w:sz w:val="21"/>
                <w:szCs w:val="21"/>
                <w:u w:val="single"/>
              </w:rPr>
              <w:t>二</w:t>
            </w:r>
            <w:r w:rsidRPr="008A5F86">
              <w:rPr>
                <w:rFonts w:hAnsi="宋体" w:hint="eastAsia"/>
                <w:sz w:val="21"/>
                <w:szCs w:val="21"/>
                <w:u w:val="single"/>
              </w:rPr>
              <w:t>级注册建造师（含临时）</w:t>
            </w:r>
            <w:r w:rsidRPr="008A5F86">
              <w:rPr>
                <w:rFonts w:hAnsi="宋体"/>
                <w:sz w:val="21"/>
                <w:szCs w:val="21"/>
                <w:u w:val="single"/>
              </w:rPr>
              <w:t xml:space="preserve">, </w:t>
            </w:r>
            <w:r w:rsidRPr="008A5F86">
              <w:rPr>
                <w:rFonts w:hAnsi="宋体" w:hint="eastAsia"/>
                <w:sz w:val="21"/>
                <w:szCs w:val="21"/>
                <w:u w:val="single"/>
              </w:rPr>
              <w:t>具有“三类人员”安全生产考核</w:t>
            </w:r>
            <w:r w:rsidRPr="008A5F86">
              <w:rPr>
                <w:rFonts w:hAnsi="宋体"/>
                <w:sz w:val="21"/>
                <w:szCs w:val="21"/>
                <w:u w:val="single"/>
              </w:rPr>
              <w:t>B</w:t>
            </w:r>
            <w:r w:rsidRPr="008A5F86">
              <w:rPr>
                <w:rFonts w:hAnsi="宋体" w:hint="eastAsia"/>
                <w:sz w:val="21"/>
                <w:szCs w:val="21"/>
                <w:u w:val="single"/>
              </w:rPr>
              <w:t>类合格证，并无在建工程且符合浙政发</w:t>
            </w:r>
            <w:r w:rsidRPr="008A5F86">
              <w:rPr>
                <w:rFonts w:hAnsi="宋体"/>
                <w:sz w:val="21"/>
                <w:szCs w:val="21"/>
                <w:u w:val="single"/>
              </w:rPr>
              <w:t>[2014]39</w:t>
            </w:r>
            <w:r w:rsidRPr="008A5F86">
              <w:rPr>
                <w:rFonts w:hAnsi="宋体" w:hint="eastAsia"/>
                <w:sz w:val="21"/>
                <w:szCs w:val="21"/>
                <w:u w:val="single"/>
              </w:rPr>
              <w:t>号文件规定</w:t>
            </w:r>
            <w:r w:rsidRPr="008A5F86">
              <w:rPr>
                <w:rFonts w:hAnsi="宋体" w:hint="eastAsia"/>
                <w:sz w:val="21"/>
                <w:szCs w:val="21"/>
              </w:rPr>
              <w:t>；</w:t>
            </w:r>
          </w:p>
          <w:p w:rsidR="005B6411" w:rsidRPr="008A5F86" w:rsidRDefault="005B6411" w:rsidP="00814D8F">
            <w:pPr>
              <w:pStyle w:val="Default"/>
              <w:spacing w:line="360" w:lineRule="exact"/>
              <w:jc w:val="both"/>
              <w:rPr>
                <w:rFonts w:hAnsi="宋体"/>
                <w:sz w:val="21"/>
                <w:szCs w:val="21"/>
              </w:rPr>
            </w:pPr>
            <w:r w:rsidRPr="008A5F86">
              <w:rPr>
                <w:rFonts w:hAnsi="宋体"/>
                <w:sz w:val="21"/>
                <w:szCs w:val="21"/>
              </w:rPr>
              <w:t>3</w:t>
            </w:r>
            <w:r w:rsidRPr="008A5F86">
              <w:rPr>
                <w:rFonts w:hAnsi="宋体" w:hint="eastAsia"/>
                <w:sz w:val="21"/>
                <w:szCs w:val="21"/>
              </w:rPr>
              <w:t>、其他要求：</w:t>
            </w:r>
            <w:r w:rsidRPr="008A5F86">
              <w:rPr>
                <w:rFonts w:hAnsi="宋体" w:hint="eastAsia"/>
                <w:sz w:val="21"/>
                <w:szCs w:val="21"/>
                <w:u w:val="single"/>
              </w:rPr>
              <w:t>在投标截止时间前，投标人未被人民法院列入限制失信被执行人投标资格名单的企业</w:t>
            </w:r>
            <w:r>
              <w:rPr>
                <w:rFonts w:hAnsi="宋体" w:hint="eastAsia"/>
                <w:sz w:val="21"/>
                <w:szCs w:val="21"/>
                <w:u w:val="single"/>
              </w:rPr>
              <w:t>；</w:t>
            </w:r>
            <w:r w:rsidRPr="008A5F86">
              <w:rPr>
                <w:rFonts w:hAnsi="宋体" w:hint="eastAsia"/>
                <w:sz w:val="21"/>
                <w:szCs w:val="21"/>
                <w:u w:val="single"/>
              </w:rPr>
              <w:t>投标企业已录入浙江省建筑市场监管与诚信信息平台</w:t>
            </w:r>
            <w:r w:rsidRPr="008A5F86">
              <w:rPr>
                <w:rFonts w:hAnsi="宋体" w:hint="eastAsia"/>
                <w:sz w:val="21"/>
                <w:szCs w:val="21"/>
              </w:rPr>
              <w:t>。</w:t>
            </w:r>
          </w:p>
          <w:p w:rsidR="005B6411" w:rsidRPr="008A5F86" w:rsidRDefault="005B6411" w:rsidP="006C23FE">
            <w:pPr>
              <w:pStyle w:val="Default"/>
              <w:spacing w:line="360" w:lineRule="exact"/>
              <w:jc w:val="both"/>
              <w:rPr>
                <w:rFonts w:hAnsi="宋体"/>
                <w:sz w:val="21"/>
                <w:szCs w:val="21"/>
              </w:rPr>
            </w:pPr>
            <w:r w:rsidRPr="008A5F86">
              <w:rPr>
                <w:rFonts w:hAnsi="宋体"/>
                <w:sz w:val="21"/>
                <w:szCs w:val="21"/>
              </w:rPr>
              <w:t>4</w:t>
            </w:r>
            <w:r w:rsidRPr="008A5F86">
              <w:rPr>
                <w:rFonts w:hAnsi="宋体" w:hint="eastAsia"/>
                <w:sz w:val="21"/>
                <w:szCs w:val="21"/>
              </w:rPr>
              <w:t>、项目班子成员要求：</w:t>
            </w:r>
            <w:r w:rsidRPr="008A5F86">
              <w:rPr>
                <w:rFonts w:hAnsi="宋体" w:hint="eastAsia"/>
                <w:sz w:val="21"/>
                <w:szCs w:val="21"/>
                <w:u w:val="single"/>
              </w:rPr>
              <w:t>项目负责人</w:t>
            </w:r>
            <w:r w:rsidRPr="008A5F86">
              <w:rPr>
                <w:rFonts w:hAnsi="宋体"/>
                <w:sz w:val="21"/>
                <w:szCs w:val="21"/>
                <w:u w:val="single"/>
              </w:rPr>
              <w:t>1</w:t>
            </w:r>
            <w:r w:rsidRPr="008A5F86">
              <w:rPr>
                <w:rFonts w:hAnsi="宋体" w:hint="eastAsia"/>
                <w:sz w:val="21"/>
                <w:szCs w:val="21"/>
                <w:u w:val="single"/>
              </w:rPr>
              <w:t>人，项目技术负责人</w:t>
            </w:r>
            <w:r w:rsidRPr="008A5F86">
              <w:rPr>
                <w:rFonts w:hAnsi="宋体"/>
                <w:sz w:val="21"/>
                <w:szCs w:val="21"/>
                <w:u w:val="single"/>
              </w:rPr>
              <w:t>1</w:t>
            </w:r>
            <w:r w:rsidRPr="008A5F86">
              <w:rPr>
                <w:rFonts w:hAnsi="宋体" w:hint="eastAsia"/>
                <w:sz w:val="21"/>
                <w:szCs w:val="21"/>
                <w:u w:val="single"/>
              </w:rPr>
              <w:t>名，施工员</w:t>
            </w:r>
            <w:r w:rsidRPr="008A5F86">
              <w:rPr>
                <w:rFonts w:hAnsi="宋体"/>
                <w:sz w:val="21"/>
                <w:szCs w:val="21"/>
                <w:u w:val="single"/>
              </w:rPr>
              <w:t xml:space="preserve"> 1 </w:t>
            </w:r>
            <w:r w:rsidRPr="008A5F86">
              <w:rPr>
                <w:rFonts w:hAnsi="宋体" w:hint="eastAsia"/>
                <w:sz w:val="21"/>
                <w:szCs w:val="21"/>
                <w:u w:val="single"/>
              </w:rPr>
              <w:t>人，质检员</w:t>
            </w:r>
            <w:r w:rsidRPr="008A5F86">
              <w:rPr>
                <w:rFonts w:hAnsi="宋体"/>
                <w:sz w:val="21"/>
                <w:szCs w:val="21"/>
                <w:u w:val="single"/>
              </w:rPr>
              <w:t xml:space="preserve"> 1 </w:t>
            </w:r>
            <w:r w:rsidRPr="008A5F86">
              <w:rPr>
                <w:rFonts w:hAnsi="宋体" w:hint="eastAsia"/>
                <w:sz w:val="21"/>
                <w:szCs w:val="21"/>
                <w:u w:val="single"/>
              </w:rPr>
              <w:t>人，安全员</w:t>
            </w:r>
            <w:r w:rsidRPr="008A5F86">
              <w:rPr>
                <w:rFonts w:hAnsi="宋体"/>
                <w:sz w:val="21"/>
                <w:szCs w:val="21"/>
                <w:u w:val="single"/>
              </w:rPr>
              <w:t>1</w:t>
            </w:r>
            <w:r w:rsidRPr="008A5F86">
              <w:rPr>
                <w:rFonts w:hAnsi="宋体" w:hint="eastAsia"/>
                <w:sz w:val="21"/>
                <w:szCs w:val="21"/>
                <w:u w:val="single"/>
              </w:rPr>
              <w:t>人；须同时符合建设主管部门相关人员备案的</w:t>
            </w:r>
            <w:r>
              <w:rPr>
                <w:rFonts w:hAnsi="宋体" w:hint="eastAsia"/>
                <w:sz w:val="21"/>
                <w:szCs w:val="21"/>
                <w:u w:val="single"/>
              </w:rPr>
              <w:t>其他</w:t>
            </w:r>
            <w:r w:rsidRPr="008A5F86">
              <w:rPr>
                <w:rFonts w:hAnsi="宋体" w:hint="eastAsia"/>
                <w:sz w:val="21"/>
                <w:szCs w:val="21"/>
                <w:u w:val="single"/>
              </w:rPr>
              <w:t>要求</w:t>
            </w:r>
            <w:r w:rsidRPr="008A5F86">
              <w:rPr>
                <w:rFonts w:hAnsi="宋体" w:hint="eastAsia"/>
                <w:sz w:val="21"/>
                <w:szCs w:val="21"/>
              </w:rPr>
              <w:t>。</w:t>
            </w:r>
          </w:p>
        </w:tc>
      </w:tr>
      <w:tr w:rsidR="005B6411" w:rsidTr="00723EAC">
        <w:trPr>
          <w:trHeight w:val="841"/>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1.4.2</w:t>
              </w:r>
            </w:smartTag>
            <w:r>
              <w:rPr>
                <w:rFonts w:hAnsi="宋体"/>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是否接受联合体投标</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A31A56">
            <w:pPr>
              <w:autoSpaceDE w:val="0"/>
              <w:autoSpaceDN w:val="0"/>
              <w:adjustRightInd w:val="0"/>
              <w:spacing w:line="400" w:lineRule="exact"/>
              <w:rPr>
                <w:rFonts w:ascii="宋体" w:cs="宋体"/>
                <w:color w:val="000000"/>
                <w:kern w:val="0"/>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color w:val="000000"/>
                <w:kern w:val="0"/>
                <w:szCs w:val="21"/>
              </w:rPr>
              <w:t>不接受</w:t>
            </w:r>
          </w:p>
          <w:p w:rsidR="005B6411" w:rsidRDefault="005B6411" w:rsidP="00A31A56">
            <w:pPr>
              <w:widowControl/>
              <w:spacing w:after="240"/>
              <w:rPr>
                <w:rFonts w:ascii="宋体" w:cs="宋体"/>
                <w:color w:val="FF0000"/>
                <w:kern w:val="0"/>
                <w:szCs w:val="21"/>
              </w:rPr>
            </w:pPr>
            <w:r>
              <w:rPr>
                <w:rFonts w:ascii="宋体" w:hAnsi="宋体" w:cs="宋体" w:hint="eastAsia"/>
                <w:color w:val="000000"/>
                <w:kern w:val="0"/>
                <w:szCs w:val="21"/>
              </w:rPr>
              <w:t>□接受</w:t>
            </w:r>
            <w:r>
              <w:rPr>
                <w:rFonts w:ascii="宋体" w:hAnsi="宋体" w:cs="宋体" w:hint="eastAsia"/>
                <w:b/>
                <w:kern w:val="0"/>
                <w:szCs w:val="21"/>
              </w:rPr>
              <w:t>。</w:t>
            </w:r>
          </w:p>
        </w:tc>
      </w:tr>
      <w:tr w:rsidR="005B6411" w:rsidTr="00723EAC">
        <w:trPr>
          <w:trHeight w:val="798"/>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1.9.1</w:t>
              </w:r>
            </w:smartTag>
            <w:r>
              <w:rPr>
                <w:rFonts w:hAnsi="宋体"/>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踏勘现场</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pacing w:line="320" w:lineRule="exact"/>
              <w:jc w:val="left"/>
              <w:rPr>
                <w:rFonts w:ascii="宋体" w:cs="宋体"/>
                <w:color w:val="000000"/>
                <w:kern w:val="0"/>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color w:val="000000"/>
                <w:kern w:val="0"/>
                <w:szCs w:val="21"/>
              </w:rPr>
              <w:t>不组织</w:t>
            </w:r>
          </w:p>
          <w:p w:rsidR="005B6411" w:rsidRDefault="005B6411" w:rsidP="00814D8F">
            <w:pPr>
              <w:autoSpaceDE w:val="0"/>
              <w:autoSpaceDN w:val="0"/>
              <w:adjustRightInd w:val="0"/>
              <w:spacing w:line="320" w:lineRule="exact"/>
              <w:jc w:val="left"/>
              <w:rPr>
                <w:rFonts w:ascii="宋体" w:cs="宋体"/>
                <w:color w:val="000000"/>
                <w:kern w:val="0"/>
                <w:szCs w:val="21"/>
              </w:rPr>
            </w:pPr>
            <w:r>
              <w:rPr>
                <w:rFonts w:ascii="宋体" w:hAnsi="宋体" w:cs="宋体" w:hint="eastAsia"/>
                <w:color w:val="000000"/>
                <w:kern w:val="0"/>
                <w:szCs w:val="21"/>
              </w:rPr>
              <w:t>□组织，踏勘时间：</w:t>
            </w:r>
          </w:p>
        </w:tc>
      </w:tr>
      <w:tr w:rsidR="005B6411" w:rsidTr="00723EAC">
        <w:trPr>
          <w:trHeight w:val="71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1.10.1</w:t>
              </w:r>
            </w:smartTag>
            <w:r>
              <w:rPr>
                <w:rFonts w:hAnsi="宋体"/>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投标预备会</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pacing w:line="300" w:lineRule="exact"/>
              <w:jc w:val="left"/>
              <w:rPr>
                <w:rFonts w:ascii="宋体" w:cs="宋体"/>
                <w:color w:val="000000"/>
                <w:kern w:val="0"/>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color w:val="000000"/>
                <w:kern w:val="0"/>
                <w:szCs w:val="21"/>
              </w:rPr>
              <w:t>不召开</w:t>
            </w:r>
          </w:p>
          <w:p w:rsidR="005B6411" w:rsidRDefault="005B6411" w:rsidP="00814D8F">
            <w:pPr>
              <w:autoSpaceDE w:val="0"/>
              <w:autoSpaceDN w:val="0"/>
              <w:adjustRightInd w:val="0"/>
              <w:spacing w:line="300" w:lineRule="exact"/>
              <w:jc w:val="left"/>
              <w:rPr>
                <w:rFonts w:ascii="宋体" w:cs="宋体"/>
                <w:color w:val="000000"/>
                <w:kern w:val="0"/>
                <w:szCs w:val="21"/>
              </w:rPr>
            </w:pPr>
            <w:r>
              <w:rPr>
                <w:rFonts w:ascii="宋体" w:hAnsi="宋体" w:cs="宋体" w:hint="eastAsia"/>
                <w:color w:val="000000"/>
                <w:kern w:val="0"/>
                <w:szCs w:val="21"/>
              </w:rPr>
              <w:t>□召开，召开时间：</w:t>
            </w:r>
          </w:p>
        </w:tc>
      </w:tr>
      <w:tr w:rsidR="005B6411" w:rsidTr="00723EAC">
        <w:trPr>
          <w:trHeight w:val="964"/>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 xml:space="preserve">1.11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color w:val="FF0000"/>
                <w:sz w:val="21"/>
                <w:szCs w:val="21"/>
              </w:rPr>
            </w:pPr>
            <w:r>
              <w:rPr>
                <w:rFonts w:hAnsi="宋体" w:hint="eastAsia"/>
                <w:sz w:val="21"/>
                <w:szCs w:val="21"/>
              </w:rPr>
              <w:t>分</w:t>
            </w:r>
            <w:r>
              <w:rPr>
                <w:rFonts w:hAnsi="宋体"/>
                <w:sz w:val="21"/>
                <w:szCs w:val="21"/>
              </w:rPr>
              <w:t xml:space="preserve"> </w:t>
            </w:r>
            <w:r>
              <w:rPr>
                <w:rFonts w:hAnsi="宋体" w:hint="eastAsia"/>
                <w:sz w:val="21"/>
                <w:szCs w:val="21"/>
              </w:rPr>
              <w:t>包</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spacing w:line="300" w:lineRule="exact"/>
              <w:rPr>
                <w:rFonts w:ascii="宋体" w:cs="宋体"/>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szCs w:val="21"/>
              </w:rPr>
              <w:t>不允许</w:t>
            </w:r>
          </w:p>
          <w:p w:rsidR="005B6411" w:rsidRDefault="005B6411" w:rsidP="00814D8F">
            <w:pPr>
              <w:adjustRightInd w:val="0"/>
              <w:spacing w:line="300" w:lineRule="exact"/>
              <w:textAlignment w:val="baseline"/>
              <w:rPr>
                <w:rFonts w:ascii="宋体" w:cs="宋体"/>
                <w:szCs w:val="21"/>
              </w:rPr>
            </w:pPr>
            <w:r>
              <w:rPr>
                <w:rFonts w:ascii="宋体" w:hAnsi="宋体" w:cs="宋体" w:hint="eastAsia"/>
                <w:color w:val="000000"/>
                <w:kern w:val="0"/>
                <w:szCs w:val="21"/>
              </w:rPr>
              <w:t>□</w:t>
            </w:r>
            <w:r>
              <w:rPr>
                <w:rFonts w:ascii="宋体" w:hAnsi="宋体" w:cs="宋体" w:hint="eastAsia"/>
                <w:szCs w:val="21"/>
              </w:rPr>
              <w:t>允许，</w:t>
            </w:r>
            <w:r>
              <w:rPr>
                <w:rFonts w:hint="eastAsia"/>
                <w:szCs w:val="21"/>
              </w:rPr>
              <w:t>分包内容要求：</w:t>
            </w:r>
          </w:p>
        </w:tc>
      </w:tr>
      <w:tr w:rsidR="005B6411" w:rsidTr="00723EAC">
        <w:trPr>
          <w:trHeight w:val="1059"/>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2.1</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构成招标文件的其他材料及资料下载时间</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snapToGrid w:val="0"/>
              <w:rPr>
                <w:rFonts w:ascii="宋体" w:cs="宋体"/>
                <w:szCs w:val="21"/>
              </w:rPr>
            </w:pPr>
            <w:r>
              <w:rPr>
                <w:rFonts w:ascii="宋体" w:hAnsi="宋体" w:cs="宋体" w:hint="eastAsia"/>
                <w:szCs w:val="21"/>
              </w:rPr>
              <w:t>招标文件的其他材料：工程量清单、图纸等</w:t>
            </w:r>
          </w:p>
          <w:p w:rsidR="005B6411" w:rsidRDefault="005B6411" w:rsidP="00814D8F">
            <w:pPr>
              <w:snapToGrid w:val="0"/>
              <w:rPr>
                <w:rFonts w:ascii="宋体" w:cs="宋体"/>
                <w:szCs w:val="21"/>
              </w:rPr>
            </w:pPr>
            <w:r>
              <w:rPr>
                <w:rFonts w:ascii="宋体" w:hAnsi="宋体" w:cs="宋体" w:hint="eastAsia"/>
                <w:szCs w:val="21"/>
              </w:rPr>
              <w:t>时间：</w:t>
            </w:r>
            <w:r>
              <w:rPr>
                <w:rFonts w:ascii="宋体" w:hAnsi="宋体" w:cs="宋体"/>
                <w:szCs w:val="21"/>
              </w:rPr>
              <w:t>2017</w:t>
            </w:r>
            <w:r>
              <w:rPr>
                <w:rFonts w:ascii="宋体" w:hAnsi="宋体" w:cs="宋体" w:hint="eastAsia"/>
                <w:szCs w:val="21"/>
              </w:rPr>
              <w:t>年</w:t>
            </w:r>
            <w:r>
              <w:rPr>
                <w:rFonts w:ascii="宋体" w:hAnsi="宋体" w:cs="宋体"/>
                <w:szCs w:val="21"/>
                <w:u w:val="single"/>
              </w:rPr>
              <w:t xml:space="preserve"> 8 </w:t>
            </w:r>
            <w:r>
              <w:rPr>
                <w:rFonts w:ascii="宋体" w:hAnsi="宋体" w:cs="宋体" w:hint="eastAsia"/>
                <w:szCs w:val="21"/>
              </w:rPr>
              <w:t>月</w:t>
            </w:r>
            <w:r>
              <w:rPr>
                <w:rFonts w:ascii="宋体" w:hAnsi="宋体" w:cs="宋体"/>
                <w:szCs w:val="21"/>
                <w:u w:val="single"/>
              </w:rPr>
              <w:t xml:space="preserve"> 10 </w:t>
            </w:r>
            <w:r>
              <w:rPr>
                <w:rFonts w:ascii="宋体" w:hAnsi="宋体" w:cs="宋体" w:hint="eastAsia"/>
                <w:szCs w:val="21"/>
              </w:rPr>
              <w:t>日</w:t>
            </w:r>
            <w:r>
              <w:rPr>
                <w:rFonts w:ascii="宋体" w:hAnsi="宋体" w:cs="宋体"/>
                <w:szCs w:val="21"/>
              </w:rPr>
              <w:t>—2017</w:t>
            </w:r>
            <w:r>
              <w:rPr>
                <w:rFonts w:ascii="宋体" w:hAnsi="宋体" w:cs="宋体" w:hint="eastAsia"/>
                <w:szCs w:val="21"/>
              </w:rPr>
              <w:t>年</w:t>
            </w:r>
            <w:r>
              <w:rPr>
                <w:rFonts w:ascii="宋体" w:hAnsi="宋体" w:cs="宋体"/>
                <w:szCs w:val="21"/>
                <w:u w:val="single"/>
              </w:rPr>
              <w:t xml:space="preserve"> 8 </w:t>
            </w:r>
            <w:r>
              <w:rPr>
                <w:rFonts w:ascii="宋体" w:hAnsi="宋体" w:cs="宋体" w:hint="eastAsia"/>
                <w:szCs w:val="21"/>
              </w:rPr>
              <w:t>月</w:t>
            </w:r>
            <w:r>
              <w:rPr>
                <w:rFonts w:ascii="宋体" w:hAnsi="宋体" w:cs="宋体"/>
                <w:szCs w:val="21"/>
                <w:u w:val="single"/>
              </w:rPr>
              <w:t xml:space="preserve"> 14 </w:t>
            </w:r>
            <w:r>
              <w:rPr>
                <w:rFonts w:ascii="宋体" w:hAnsi="宋体" w:cs="宋体" w:hint="eastAsia"/>
                <w:szCs w:val="21"/>
              </w:rPr>
              <w:t>日</w:t>
            </w:r>
          </w:p>
          <w:p w:rsidR="005B6411" w:rsidRDefault="005B6411" w:rsidP="00814D8F">
            <w:pPr>
              <w:pStyle w:val="Default"/>
              <w:jc w:val="both"/>
              <w:rPr>
                <w:rFonts w:hAnsi="宋体"/>
                <w:sz w:val="21"/>
                <w:szCs w:val="21"/>
              </w:rPr>
            </w:pPr>
            <w:r>
              <w:rPr>
                <w:rFonts w:hAnsi="宋体" w:hint="eastAsia"/>
                <w:sz w:val="21"/>
                <w:szCs w:val="21"/>
              </w:rPr>
              <w:t>在</w:t>
            </w:r>
            <w:r>
              <w:rPr>
                <w:rFonts w:hAnsi="宋体"/>
                <w:sz w:val="21"/>
                <w:szCs w:val="21"/>
              </w:rPr>
              <w:t xml:space="preserve"> </w:t>
            </w:r>
            <w:r>
              <w:rPr>
                <w:rFonts w:hAnsi="宋体"/>
                <w:sz w:val="21"/>
                <w:szCs w:val="21"/>
                <w:u w:val="single"/>
              </w:rPr>
              <w:t xml:space="preserve">http://www.cnztb.com.cn/ </w:t>
            </w:r>
            <w:r>
              <w:rPr>
                <w:rFonts w:hAnsi="宋体" w:hint="eastAsia"/>
                <w:sz w:val="21"/>
                <w:szCs w:val="21"/>
              </w:rPr>
              <w:t>上下载。</w:t>
            </w:r>
          </w:p>
        </w:tc>
      </w:tr>
      <w:tr w:rsidR="005B6411" w:rsidTr="00723EAC">
        <w:trPr>
          <w:trHeight w:val="1332"/>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CharCharChar2Char"/>
              <w:jc w:val="center"/>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2.2.1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投标人要求澄清招标文件的截止时间</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pacing w:line="360" w:lineRule="exact"/>
              <w:jc w:val="left"/>
              <w:textAlignment w:val="baseline"/>
              <w:rPr>
                <w:rFonts w:ascii="宋体" w:cs="宋体"/>
                <w:kern w:val="0"/>
                <w:szCs w:val="21"/>
              </w:rPr>
            </w:pPr>
            <w:bookmarkStart w:id="12" w:name="MFF145A5480304F88B7802A4AD2A2631D"/>
            <w:smartTag w:uri="urn:schemas-microsoft-com:office:smarttags" w:element="chsdate">
              <w:smartTagPr>
                <w:attr w:name="IsROCDate" w:val="False"/>
                <w:attr w:name="IsLunarDate" w:val="False"/>
                <w:attr w:name="Day" w:val="15"/>
                <w:attr w:name="Month" w:val="8"/>
                <w:attr w:name="Year" w:val="2017"/>
              </w:smartTagPr>
              <w:r>
                <w:rPr>
                  <w:rFonts w:ascii="宋体" w:hAnsi="宋体" w:cs="宋体"/>
                  <w:kern w:val="0"/>
                  <w:szCs w:val="21"/>
                  <w:u w:val="single"/>
                </w:rPr>
                <w:t xml:space="preserve">2017 </w:t>
              </w:r>
              <w:r>
                <w:rPr>
                  <w:rFonts w:ascii="宋体" w:hAnsi="宋体" w:cs="宋体" w:hint="eastAsia"/>
                  <w:kern w:val="0"/>
                  <w:szCs w:val="21"/>
                </w:rPr>
                <w:t>年</w:t>
              </w:r>
              <w:r>
                <w:rPr>
                  <w:rFonts w:ascii="宋体" w:hAnsi="宋体" w:cs="宋体"/>
                  <w:kern w:val="0"/>
                  <w:szCs w:val="21"/>
                  <w:u w:val="single"/>
                </w:rPr>
                <w:t xml:space="preserve"> 8 </w:t>
              </w:r>
              <w:r>
                <w:rPr>
                  <w:rFonts w:ascii="宋体" w:hAnsi="宋体" w:cs="宋体" w:hint="eastAsia"/>
                  <w:kern w:val="0"/>
                  <w:szCs w:val="21"/>
                </w:rPr>
                <w:t>月</w:t>
              </w:r>
            </w:smartTag>
            <w:r>
              <w:rPr>
                <w:rFonts w:ascii="宋体" w:hAnsi="宋体" w:cs="宋体"/>
                <w:kern w:val="0"/>
                <w:szCs w:val="21"/>
                <w:u w:val="single"/>
              </w:rPr>
              <w:t xml:space="preserve"> 15 </w:t>
            </w:r>
            <w:r>
              <w:rPr>
                <w:rFonts w:ascii="宋体" w:hAnsi="宋体" w:cs="宋体" w:hint="eastAsia"/>
                <w:kern w:val="0"/>
                <w:szCs w:val="21"/>
              </w:rPr>
              <w:t>日</w:t>
            </w:r>
            <w:r>
              <w:rPr>
                <w:rFonts w:ascii="宋体" w:hAnsi="宋体" w:cs="宋体"/>
                <w:kern w:val="0"/>
                <w:szCs w:val="21"/>
                <w:u w:val="single"/>
              </w:rPr>
              <w:t xml:space="preserve"> 17 </w:t>
            </w:r>
            <w:r>
              <w:rPr>
                <w:rFonts w:ascii="宋体" w:hAnsi="宋体" w:cs="宋体" w:hint="eastAsia"/>
                <w:kern w:val="0"/>
                <w:szCs w:val="21"/>
              </w:rPr>
              <w:t>时</w:t>
            </w:r>
            <w:r>
              <w:rPr>
                <w:rFonts w:ascii="宋体" w:cs="宋体"/>
                <w:kern w:val="0"/>
                <w:szCs w:val="21"/>
                <w:u w:val="single"/>
              </w:rPr>
              <w:t>00</w:t>
            </w:r>
            <w:r>
              <w:rPr>
                <w:rFonts w:ascii="宋体" w:hAnsi="宋体" w:cs="宋体" w:hint="eastAsia"/>
                <w:kern w:val="0"/>
                <w:szCs w:val="21"/>
              </w:rPr>
              <w:t>分</w:t>
            </w:r>
          </w:p>
          <w:p w:rsidR="005B6411" w:rsidRDefault="005B6411" w:rsidP="00814D8F">
            <w:pPr>
              <w:adjustRightInd w:val="0"/>
              <w:snapToGrid w:val="0"/>
              <w:spacing w:line="360" w:lineRule="exact"/>
              <w:textAlignment w:val="baseline"/>
              <w:rPr>
                <w:rFonts w:ascii="宋体" w:cs="宋体"/>
                <w:szCs w:val="21"/>
              </w:rPr>
            </w:pPr>
            <w:r>
              <w:rPr>
                <w:rFonts w:ascii="宋体" w:hAnsi="宋体" w:cs="宋体" w:hint="eastAsia"/>
                <w:szCs w:val="21"/>
              </w:rPr>
              <w:t>在以上时间前在</w:t>
            </w:r>
            <w:hyperlink r:id="rId8" w:history="1">
              <w:r>
                <w:rPr>
                  <w:rStyle w:val="Hyperlink"/>
                  <w:rFonts w:ascii="宋体" w:hAnsi="宋体" w:cs="宋体"/>
                  <w:sz w:val="24"/>
                  <w:szCs w:val="20"/>
                </w:rPr>
                <w:t>http://www.cnztb.com.cn</w:t>
              </w:r>
            </w:hyperlink>
            <w:r>
              <w:rPr>
                <w:rFonts w:ascii="宋体" w:hAnsi="宋体" w:cs="宋体" w:hint="eastAsia"/>
                <w:szCs w:val="21"/>
              </w:rPr>
              <w:t>进入“招标提问区”提出疑问，</w:t>
            </w:r>
            <w:r>
              <w:rPr>
                <w:rFonts w:ascii="宋体" w:hAnsi="宋体" w:cs="宋体" w:hint="eastAsia"/>
                <w:b/>
                <w:szCs w:val="21"/>
              </w:rPr>
              <w:t>并必须在此之前提交，逾期不予受理</w:t>
            </w:r>
            <w:r>
              <w:rPr>
                <w:rFonts w:ascii="宋体" w:hAnsi="宋体" w:cs="宋体" w:hint="eastAsia"/>
                <w:b/>
                <w:color w:val="000000"/>
                <w:szCs w:val="21"/>
              </w:rPr>
              <w:t>。</w:t>
            </w:r>
            <w:bookmarkEnd w:id="12"/>
          </w:p>
        </w:tc>
      </w:tr>
      <w:tr w:rsidR="005B6411" w:rsidTr="00AB10B6">
        <w:trPr>
          <w:trHeight w:hRule="exact" w:val="658"/>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CharCharChar2Char"/>
              <w:jc w:val="center"/>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2.2.2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AB10B6">
            <w:pPr>
              <w:adjustRightInd w:val="0"/>
              <w:spacing w:line="360" w:lineRule="exact"/>
              <w:jc w:val="center"/>
              <w:textAlignment w:val="baseline"/>
              <w:rPr>
                <w:rFonts w:ascii="宋体" w:cs="宋体"/>
                <w:szCs w:val="21"/>
              </w:rPr>
            </w:pPr>
            <w:r>
              <w:rPr>
                <w:rFonts w:ascii="宋体" w:hAnsi="宋体" w:cs="宋体" w:hint="eastAsia"/>
                <w:szCs w:val="21"/>
              </w:rPr>
              <w:t>招标人澄清时间</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招标人澄清时间：</w:t>
            </w:r>
            <w:r>
              <w:rPr>
                <w:rFonts w:ascii="宋体" w:hAnsi="宋体" w:cs="宋体"/>
                <w:szCs w:val="21"/>
                <w:u w:val="single"/>
              </w:rPr>
              <w:t>2017</w:t>
            </w:r>
            <w:r>
              <w:rPr>
                <w:rFonts w:ascii="宋体" w:hAnsi="宋体" w:cs="宋体" w:hint="eastAsia"/>
                <w:szCs w:val="21"/>
              </w:rPr>
              <w:t>年</w:t>
            </w:r>
            <w:r>
              <w:rPr>
                <w:rFonts w:ascii="宋体" w:hAnsi="宋体" w:cs="宋体"/>
                <w:szCs w:val="21"/>
                <w:u w:val="single"/>
              </w:rPr>
              <w:t xml:space="preserve"> 8 </w:t>
            </w:r>
            <w:r>
              <w:rPr>
                <w:rFonts w:ascii="宋体" w:hAnsi="宋体" w:cs="宋体" w:hint="eastAsia"/>
                <w:szCs w:val="21"/>
              </w:rPr>
              <w:t>月</w:t>
            </w:r>
            <w:r>
              <w:rPr>
                <w:rFonts w:ascii="宋体" w:hAnsi="宋体" w:cs="宋体"/>
                <w:szCs w:val="21"/>
                <w:u w:val="single"/>
              </w:rPr>
              <w:t xml:space="preserve"> 16 </w:t>
            </w:r>
            <w:r>
              <w:rPr>
                <w:rFonts w:ascii="宋体" w:hAnsi="宋体" w:cs="宋体" w:hint="eastAsia"/>
                <w:szCs w:val="21"/>
              </w:rPr>
              <w:t>日</w:t>
            </w:r>
          </w:p>
        </w:tc>
      </w:tr>
      <w:tr w:rsidR="005B6411" w:rsidTr="00723EAC">
        <w:trPr>
          <w:trHeight w:hRule="exact" w:val="1998"/>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2.2.3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snapToGrid w:val="0"/>
              <w:spacing w:line="320" w:lineRule="exact"/>
              <w:jc w:val="center"/>
              <w:rPr>
                <w:rFonts w:ascii="宋体" w:cs="宋体"/>
                <w:szCs w:val="21"/>
              </w:rPr>
            </w:pPr>
            <w:r>
              <w:rPr>
                <w:rFonts w:ascii="宋体" w:hAnsi="宋体" w:cs="宋体" w:hint="eastAsia"/>
                <w:szCs w:val="21"/>
              </w:rPr>
              <w:t>下载招标文件答疑、澄清的时间和方式</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本工程招标文件的澄清、修改、补充等内容经苍南县住房和城乡规划建</w:t>
            </w:r>
            <w:r w:rsidRPr="00AB10B6">
              <w:rPr>
                <w:rFonts w:ascii="宋体" w:hAnsi="宋体" w:cs="宋体" w:hint="eastAsia"/>
                <w:szCs w:val="21"/>
              </w:rPr>
              <w:t>设局、</w:t>
            </w:r>
            <w:r w:rsidRPr="00AB10B6">
              <w:rPr>
                <w:rFonts w:ascii="宋体" w:hAnsi="宋体" w:hint="eastAsia"/>
                <w:kern w:val="0"/>
                <w:szCs w:val="21"/>
              </w:rPr>
              <w:t>苍南县龙港镇国土资源与城乡规划建设局</w:t>
            </w:r>
            <w:r w:rsidRPr="00AB10B6">
              <w:rPr>
                <w:rFonts w:ascii="宋体" w:hAnsi="宋体" w:cs="宋体" w:hint="eastAsia"/>
                <w:szCs w:val="21"/>
              </w:rPr>
              <w:t>备案后，在</w:t>
            </w:r>
            <w:hyperlink r:id="rId9" w:history="1">
              <w:r>
                <w:rPr>
                  <w:rStyle w:val="Hyperlink"/>
                  <w:rFonts w:ascii="宋体" w:hAnsi="宋体" w:cs="宋体"/>
                  <w:sz w:val="24"/>
                  <w:szCs w:val="20"/>
                </w:rPr>
                <w:t>http://www.cnztb.com.cn</w:t>
              </w:r>
            </w:hyperlink>
            <w:r>
              <w:rPr>
                <w:rFonts w:ascii="宋体" w:hAnsi="宋体" w:cs="宋体" w:hint="eastAsia"/>
                <w:szCs w:val="21"/>
              </w:rPr>
              <w:t>进入“建设项目交易</w:t>
            </w:r>
            <w:r>
              <w:rPr>
                <w:rFonts w:ascii="宋体" w:hAnsi="宋体" w:cs="宋体"/>
                <w:szCs w:val="21"/>
              </w:rPr>
              <w:t>/</w:t>
            </w:r>
            <w:r>
              <w:rPr>
                <w:rFonts w:ascii="宋体" w:hAnsi="宋体" w:cs="宋体" w:hint="eastAsia"/>
                <w:szCs w:val="21"/>
              </w:rPr>
              <w:t>招标答疑”下载。澄清、修改、补充等内容向所有投标人公布，投标人应自行察看并下载上述内容，不须做收到确认。</w:t>
            </w:r>
          </w:p>
        </w:tc>
      </w:tr>
      <w:tr w:rsidR="005B6411" w:rsidTr="00723EAC">
        <w:trPr>
          <w:trHeight w:hRule="exact" w:val="879"/>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napToGri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2.3.1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napToGrid w:val="0"/>
              <w:spacing w:line="360" w:lineRule="exact"/>
              <w:jc w:val="center"/>
              <w:textAlignment w:val="baseline"/>
              <w:rPr>
                <w:rFonts w:ascii="宋体" w:cs="宋体"/>
                <w:szCs w:val="21"/>
              </w:rPr>
            </w:pPr>
            <w:r>
              <w:rPr>
                <w:rFonts w:ascii="宋体" w:hAnsi="宋体" w:cs="宋体" w:hint="eastAsia"/>
                <w:szCs w:val="21"/>
              </w:rPr>
              <w:t>招标文件的修改时间</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napToGrid w:val="0"/>
              <w:spacing w:line="360" w:lineRule="exact"/>
              <w:textAlignment w:val="baseline"/>
              <w:rPr>
                <w:rFonts w:ascii="宋体" w:cs="宋体"/>
                <w:szCs w:val="21"/>
              </w:rPr>
            </w:pPr>
            <w:r>
              <w:rPr>
                <w:rFonts w:ascii="宋体" w:hAnsi="宋体" w:cs="宋体" w:hint="eastAsia"/>
                <w:szCs w:val="21"/>
              </w:rPr>
              <w:t>同本章前附表</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2.2.2</w:t>
              </w:r>
            </w:smartTag>
          </w:p>
        </w:tc>
      </w:tr>
      <w:tr w:rsidR="005B6411" w:rsidTr="00723EAC">
        <w:trPr>
          <w:trHeight w:hRule="exact" w:val="107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2.3.2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投标人确认收到招标文件修改的方式</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同本章前附表</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2.2.3</w:t>
              </w:r>
            </w:smartTag>
          </w:p>
        </w:tc>
      </w:tr>
      <w:tr w:rsidR="005B6411" w:rsidTr="003A3546">
        <w:trPr>
          <w:trHeight w:hRule="exact" w:val="74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1B0B64">
            <w:pPr>
              <w:pStyle w:val="Default"/>
              <w:spacing w:beforeLines="50" w:afterLines="50"/>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3.3.1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1B0B64">
            <w:pPr>
              <w:pStyle w:val="Default"/>
              <w:spacing w:beforeLines="50" w:afterLines="50"/>
              <w:jc w:val="center"/>
              <w:rPr>
                <w:rFonts w:hAnsi="宋体"/>
                <w:sz w:val="21"/>
                <w:szCs w:val="21"/>
              </w:rPr>
            </w:pPr>
            <w:r>
              <w:rPr>
                <w:rFonts w:hAnsi="宋体" w:hint="eastAsia"/>
                <w:sz w:val="21"/>
                <w:szCs w:val="21"/>
              </w:rPr>
              <w:t>投标有效期</w:t>
            </w:r>
          </w:p>
        </w:tc>
        <w:tc>
          <w:tcPr>
            <w:tcW w:w="6096" w:type="dxa"/>
            <w:gridSpan w:val="2"/>
            <w:tcBorders>
              <w:top w:val="single" w:sz="4" w:space="0" w:color="auto"/>
              <w:left w:val="single" w:sz="4" w:space="0" w:color="000000"/>
              <w:bottom w:val="single" w:sz="4" w:space="0" w:color="000000"/>
              <w:right w:val="single" w:sz="4" w:space="0" w:color="000000"/>
            </w:tcBorders>
            <w:vAlign w:val="center"/>
          </w:tcPr>
          <w:p w:rsidR="005B6411" w:rsidRDefault="005B6411" w:rsidP="001B0B64">
            <w:pPr>
              <w:pStyle w:val="Default"/>
              <w:spacing w:beforeLines="50" w:afterLines="50"/>
              <w:rPr>
                <w:rFonts w:hAnsi="宋体"/>
                <w:sz w:val="21"/>
                <w:szCs w:val="21"/>
              </w:rPr>
            </w:pPr>
            <w:r>
              <w:rPr>
                <w:rFonts w:hAnsi="宋体"/>
                <w:sz w:val="21"/>
                <w:szCs w:val="21"/>
                <w:u w:val="single"/>
              </w:rPr>
              <w:t xml:space="preserve">60  </w:t>
            </w:r>
            <w:r>
              <w:rPr>
                <w:rFonts w:hAnsi="宋体" w:hint="eastAsia"/>
                <w:sz w:val="21"/>
                <w:szCs w:val="21"/>
              </w:rPr>
              <w:t>工作日</w:t>
            </w:r>
            <w:r w:rsidRPr="00DA70F8">
              <w:rPr>
                <w:rFonts w:hAnsi="宋体" w:hint="eastAsia"/>
                <w:color w:val="0000FF"/>
                <w:sz w:val="21"/>
                <w:szCs w:val="21"/>
              </w:rPr>
              <w:t>（从投标文件递交截止日起计算）</w:t>
            </w:r>
          </w:p>
        </w:tc>
      </w:tr>
      <w:tr w:rsidR="005B6411" w:rsidTr="00723EAC">
        <w:trPr>
          <w:trHeight w:val="6927"/>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3.4.1</w:t>
              </w:r>
            </w:smartTag>
            <w:r>
              <w:rPr>
                <w:rFonts w:hAnsi="宋体"/>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投标保证金</w:t>
            </w:r>
          </w:p>
        </w:tc>
        <w:tc>
          <w:tcPr>
            <w:tcW w:w="6096" w:type="dxa"/>
            <w:gridSpan w:val="2"/>
            <w:tcBorders>
              <w:top w:val="single" w:sz="4" w:space="0" w:color="000000"/>
              <w:left w:val="single" w:sz="4" w:space="0" w:color="000000"/>
              <w:bottom w:val="single" w:sz="4" w:space="0" w:color="000000"/>
              <w:right w:val="single" w:sz="4" w:space="0" w:color="000000"/>
            </w:tcBorders>
            <w:vAlign w:val="bottom"/>
          </w:tcPr>
          <w:p w:rsidR="005B6411" w:rsidRDefault="005B6411" w:rsidP="00814D8F">
            <w:pPr>
              <w:spacing w:line="360" w:lineRule="exact"/>
              <w:rPr>
                <w:rFonts w:ascii="宋体" w:cs="宋体"/>
                <w:color w:val="000000"/>
                <w:kern w:val="0"/>
                <w:szCs w:val="21"/>
                <w:highlight w:val="yellow"/>
              </w:rPr>
            </w:pP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hint="eastAsia"/>
                <w:b/>
                <w:color w:val="000000"/>
                <w:kern w:val="0"/>
                <w:szCs w:val="21"/>
              </w:rPr>
              <w:t>金额：人民币</w:t>
            </w:r>
            <w:r w:rsidRPr="00723EAC">
              <w:rPr>
                <w:rFonts w:ascii="宋体" w:hAnsi="宋体" w:cs="宋体"/>
                <w:b/>
                <w:color w:val="FF0000"/>
                <w:kern w:val="0"/>
                <w:szCs w:val="21"/>
                <w:u w:val="single"/>
              </w:rPr>
              <w:t xml:space="preserve">  </w:t>
            </w:r>
            <w:r>
              <w:rPr>
                <w:rFonts w:ascii="宋体" w:hAnsi="宋体" w:cs="宋体"/>
                <w:b/>
                <w:color w:val="FF0000"/>
                <w:kern w:val="0"/>
                <w:szCs w:val="21"/>
                <w:u w:val="single"/>
              </w:rPr>
              <w:t>6</w:t>
            </w:r>
            <w:r w:rsidRPr="00723EAC">
              <w:rPr>
                <w:rFonts w:ascii="宋体" w:hAnsi="宋体" w:cs="宋体"/>
                <w:b/>
                <w:color w:val="FF0000"/>
                <w:kern w:val="0"/>
                <w:szCs w:val="21"/>
                <w:u w:val="single"/>
              </w:rPr>
              <w:t xml:space="preserve">0000  </w:t>
            </w:r>
            <w:r>
              <w:rPr>
                <w:rFonts w:ascii="宋体" w:hAnsi="宋体" w:cs="宋体" w:hint="eastAsia"/>
                <w:b/>
                <w:color w:val="000000"/>
                <w:kern w:val="0"/>
                <w:szCs w:val="21"/>
              </w:rPr>
              <w:t>元（大写</w:t>
            </w:r>
            <w:r w:rsidRPr="00723EAC">
              <w:rPr>
                <w:rFonts w:ascii="宋体" w:hAnsi="宋体" w:cs="宋体"/>
                <w:b/>
                <w:color w:val="FF0000"/>
                <w:kern w:val="0"/>
                <w:szCs w:val="21"/>
                <w:u w:val="single"/>
              </w:rPr>
              <w:t xml:space="preserve">  </w:t>
            </w:r>
            <w:r>
              <w:rPr>
                <w:rFonts w:ascii="宋体" w:hAnsi="宋体" w:cs="宋体" w:hint="eastAsia"/>
                <w:b/>
                <w:color w:val="FF0000"/>
                <w:kern w:val="0"/>
                <w:szCs w:val="21"/>
                <w:u w:val="single"/>
              </w:rPr>
              <w:t>陆</w:t>
            </w:r>
            <w:r w:rsidRPr="00723EAC">
              <w:rPr>
                <w:rFonts w:ascii="宋体" w:hAnsi="宋体" w:cs="宋体" w:hint="eastAsia"/>
                <w:b/>
                <w:color w:val="FF0000"/>
                <w:kern w:val="0"/>
                <w:szCs w:val="21"/>
                <w:u w:val="single"/>
              </w:rPr>
              <w:t>万</w:t>
            </w:r>
            <w:r w:rsidRPr="00723EAC">
              <w:rPr>
                <w:rFonts w:ascii="宋体" w:hAnsi="宋体" w:cs="宋体"/>
                <w:b/>
                <w:color w:val="FF0000"/>
                <w:kern w:val="0"/>
                <w:szCs w:val="21"/>
                <w:u w:val="single"/>
              </w:rPr>
              <w:t xml:space="preserve">  </w:t>
            </w:r>
            <w:r>
              <w:rPr>
                <w:rFonts w:ascii="宋体" w:hAnsi="宋体" w:cs="宋体" w:hint="eastAsia"/>
                <w:b/>
                <w:color w:val="000000"/>
                <w:kern w:val="0"/>
                <w:szCs w:val="21"/>
              </w:rPr>
              <w:t>元）</w:t>
            </w:r>
            <w:r>
              <w:rPr>
                <w:rFonts w:ascii="宋体" w:hAnsi="宋体" w:cs="宋体" w:hint="eastAsia"/>
                <w:color w:val="000000"/>
                <w:kern w:val="0"/>
                <w:szCs w:val="21"/>
              </w:rPr>
              <w:t>；</w:t>
            </w:r>
          </w:p>
          <w:p w:rsidR="005B6411" w:rsidRDefault="005B6411" w:rsidP="00814D8F">
            <w:pPr>
              <w:snapToGrid w:val="0"/>
              <w:spacing w:line="360" w:lineRule="exact"/>
              <w:rPr>
                <w:rFonts w:ascii="宋体" w:cs="宋体"/>
                <w:b/>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hint="eastAsia"/>
                <w:szCs w:val="21"/>
              </w:rPr>
              <w:t>投标人应按招标文件要求提交投标担保，投标担保采取投标人直接向</w:t>
            </w:r>
            <w:r>
              <w:rPr>
                <w:rFonts w:ascii="宋体" w:hAnsi="宋体" w:cs="宋体" w:hint="eastAsia"/>
                <w:szCs w:val="21"/>
                <w:u w:val="single"/>
              </w:rPr>
              <w:t>苍南县龙港公共资源交易中心</w:t>
            </w:r>
            <w:r>
              <w:rPr>
                <w:rFonts w:ascii="宋体" w:hAnsi="宋体" w:cs="宋体" w:hint="eastAsia"/>
                <w:szCs w:val="21"/>
              </w:rPr>
              <w:t>提交投标保证金的方式。投标保证金数额必须</w:t>
            </w:r>
            <w:r>
              <w:rPr>
                <w:rFonts w:ascii="宋体" w:hAnsi="宋体" w:cs="宋体" w:hint="eastAsia"/>
                <w:b/>
                <w:szCs w:val="21"/>
              </w:rPr>
              <w:t>在本工程开标前到达规定账户，且投标保证金必须从投标单位银行账户汇出，不得现金解入，不得通过投标单位分支机构或第三者账户转入，否则作无效标处理。</w:t>
            </w:r>
          </w:p>
          <w:p w:rsidR="005B6411" w:rsidRDefault="005B6411" w:rsidP="00814D8F">
            <w:pPr>
              <w:snapToGrid w:val="0"/>
              <w:spacing w:line="360" w:lineRule="exact"/>
              <w:rPr>
                <w:rFonts w:ascii="宋体" w:cs="宋体"/>
                <w:szCs w:val="21"/>
              </w:rPr>
            </w:pPr>
            <w:r>
              <w:rPr>
                <w:rFonts w:ascii="宋体" w:hAnsi="宋体" w:cs="宋体" w:hint="eastAsia"/>
                <w:szCs w:val="21"/>
              </w:rPr>
              <w:t>各投标单位应当在投标文件提交截止时间前，向招标代理单位提供本工程由苍南县龙港公共资源交易中心开据的投标保证金收据原件及复印件。对于未能按招标文件要求提交投标保证金的投标，招标人将视为不响应招标文件而予以拒绝。</w:t>
            </w:r>
          </w:p>
          <w:p w:rsidR="005B6411" w:rsidRDefault="005B6411" w:rsidP="00ED13FB">
            <w:pPr>
              <w:spacing w:line="360" w:lineRule="exact"/>
              <w:rPr>
                <w:rFonts w:ascii="宋体" w:cs="宋体"/>
                <w:b/>
                <w:kern w:val="0"/>
                <w:szCs w:val="21"/>
              </w:rPr>
            </w:pPr>
            <w:r>
              <w:rPr>
                <w:rFonts w:ascii="宋体" w:hAnsi="宋体" w:cs="宋体" w:hint="eastAsia"/>
                <w:b/>
                <w:kern w:val="0"/>
                <w:szCs w:val="21"/>
              </w:rPr>
              <w:t>汇入的户名：苍南县龙港公共资源交易中心保证金专户</w:t>
            </w:r>
          </w:p>
          <w:p w:rsidR="005B6411" w:rsidRDefault="005B6411" w:rsidP="00ED13FB">
            <w:pPr>
              <w:snapToGrid w:val="0"/>
              <w:spacing w:line="360" w:lineRule="exact"/>
              <w:rPr>
                <w:rFonts w:ascii="宋体" w:cs="宋体"/>
                <w:b/>
                <w:kern w:val="0"/>
                <w:szCs w:val="21"/>
              </w:rPr>
            </w:pPr>
            <w:r>
              <w:rPr>
                <w:rFonts w:ascii="宋体" w:hAnsi="宋体" w:cs="宋体" w:hint="eastAsia"/>
                <w:b/>
                <w:kern w:val="0"/>
                <w:szCs w:val="21"/>
              </w:rPr>
              <w:t>开户银行：浙江苍南农村商业银行股份有限公司龙港支行</w:t>
            </w:r>
          </w:p>
          <w:p w:rsidR="005B6411" w:rsidRDefault="005B6411" w:rsidP="00ED13FB">
            <w:pPr>
              <w:snapToGrid w:val="0"/>
              <w:spacing w:line="360" w:lineRule="exact"/>
              <w:rPr>
                <w:rFonts w:ascii="宋体" w:cs="宋体"/>
                <w:szCs w:val="21"/>
              </w:rPr>
            </w:pPr>
            <w:r>
              <w:rPr>
                <w:rFonts w:ascii="宋体" w:hAnsi="宋体" w:cs="宋体" w:hint="eastAsia"/>
                <w:b/>
                <w:kern w:val="0"/>
                <w:szCs w:val="21"/>
              </w:rPr>
              <w:t>银行账户：</w:t>
            </w:r>
            <w:r>
              <w:rPr>
                <w:rFonts w:ascii="宋体" w:hAnsi="宋体" w:cs="宋体"/>
                <w:b/>
                <w:kern w:val="0"/>
                <w:szCs w:val="21"/>
              </w:rPr>
              <w:t>201 0000 8543 7572</w:t>
            </w:r>
          </w:p>
          <w:p w:rsidR="005B6411" w:rsidRPr="00794664" w:rsidRDefault="005B6411" w:rsidP="00814D8F">
            <w:pPr>
              <w:snapToGrid w:val="0"/>
              <w:spacing w:line="360" w:lineRule="exact"/>
              <w:rPr>
                <w:rFonts w:ascii="宋体" w:cs="宋体"/>
                <w:szCs w:val="21"/>
              </w:rPr>
            </w:pPr>
            <w:r w:rsidRPr="00794664">
              <w:rPr>
                <w:rFonts w:ascii="宋体" w:hAnsi="宋体" w:cs="宋体"/>
                <w:kern w:val="0"/>
                <w:szCs w:val="21"/>
              </w:rPr>
              <w:t>3</w:t>
            </w:r>
            <w:r w:rsidRPr="00794664">
              <w:rPr>
                <w:rFonts w:ascii="宋体" w:hAnsi="宋体" w:cs="宋体" w:hint="eastAsia"/>
                <w:kern w:val="0"/>
                <w:szCs w:val="21"/>
              </w:rPr>
              <w:t>、注意事项：</w:t>
            </w:r>
          </w:p>
          <w:p w:rsidR="005B6411" w:rsidRDefault="005B6411" w:rsidP="00814D8F">
            <w:pPr>
              <w:spacing w:line="360" w:lineRule="exact"/>
              <w:rPr>
                <w:rFonts w:ascii="宋体" w:cs="宋体"/>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 1 \* GB3 </w:instrText>
            </w:r>
            <w:r>
              <w:rPr>
                <w:rFonts w:ascii="宋体" w:hAnsi="宋体" w:cs="宋体"/>
                <w:color w:val="000000"/>
                <w:kern w:val="0"/>
                <w:szCs w:val="21"/>
              </w:rPr>
              <w:fldChar w:fldCharType="separate"/>
            </w:r>
            <w:r>
              <w:rPr>
                <w:rFonts w:ascii="宋体" w:hAnsi="宋体" w:cs="宋体" w:hint="eastAsia"/>
                <w:color w:val="000000"/>
                <w:kern w:val="0"/>
                <w:szCs w:val="21"/>
              </w:rPr>
              <w:t>①</w:t>
            </w:r>
            <w:r>
              <w:rPr>
                <w:rFonts w:ascii="宋体" w:hAnsi="宋体" w:cs="宋体"/>
                <w:color w:val="000000"/>
                <w:kern w:val="0"/>
                <w:szCs w:val="21"/>
              </w:rPr>
              <w:fldChar w:fldCharType="end"/>
            </w:r>
            <w:r>
              <w:rPr>
                <w:rFonts w:ascii="宋体" w:hAnsi="宋体" w:cs="宋体" w:hint="eastAsia"/>
                <w:szCs w:val="21"/>
              </w:rPr>
              <w:t>各投标人在转（汇）款时充分考虑银行转（汇）的时间差风险。</w:t>
            </w:r>
          </w:p>
          <w:p w:rsidR="005B6411" w:rsidRDefault="005B6411" w:rsidP="00814D8F">
            <w:pPr>
              <w:pStyle w:val="Default"/>
              <w:spacing w:line="360" w:lineRule="exact"/>
              <w:rPr>
                <w:rFonts w:hAnsi="宋体"/>
                <w:sz w:val="21"/>
                <w:szCs w:val="21"/>
              </w:rPr>
            </w:pPr>
            <w:r>
              <w:rPr>
                <w:rFonts w:hAnsi="宋体"/>
                <w:sz w:val="21"/>
                <w:szCs w:val="21"/>
              </w:rPr>
              <w:fldChar w:fldCharType="begin"/>
            </w:r>
            <w:r>
              <w:rPr>
                <w:rFonts w:hAnsi="宋体"/>
                <w:sz w:val="21"/>
                <w:szCs w:val="21"/>
              </w:rPr>
              <w:instrText xml:space="preserve"> = 2 \* GB3 </w:instrText>
            </w:r>
            <w:r>
              <w:rPr>
                <w:rFonts w:hAnsi="宋体"/>
                <w:sz w:val="21"/>
                <w:szCs w:val="21"/>
              </w:rPr>
              <w:fldChar w:fldCharType="separate"/>
            </w:r>
            <w:r>
              <w:rPr>
                <w:rFonts w:hAnsi="宋体" w:hint="eastAsia"/>
                <w:sz w:val="21"/>
                <w:szCs w:val="21"/>
              </w:rPr>
              <w:t>②</w:t>
            </w:r>
            <w:r>
              <w:rPr>
                <w:rFonts w:hAnsi="宋体"/>
                <w:sz w:val="21"/>
                <w:szCs w:val="21"/>
              </w:rPr>
              <w:fldChar w:fldCharType="end"/>
            </w:r>
            <w:r>
              <w:rPr>
                <w:rFonts w:hAnsi="宋体" w:hint="eastAsia"/>
                <w:sz w:val="21"/>
                <w:szCs w:val="21"/>
              </w:rPr>
              <w:t>保证金按招标文件规定独立汇入，不允许几个项目或标的保证金捆绑汇入，否则中心财务室将作为错汇款予以退回，一切后果由投标单位自负。</w:t>
            </w:r>
          </w:p>
          <w:p w:rsidR="005B6411" w:rsidRDefault="005B6411" w:rsidP="00814D8F">
            <w:pPr>
              <w:pStyle w:val="Default"/>
              <w:spacing w:line="360" w:lineRule="exact"/>
              <w:rPr>
                <w:rFonts w:hAnsi="宋体"/>
                <w:sz w:val="21"/>
                <w:szCs w:val="21"/>
              </w:rPr>
            </w:pPr>
            <w:r>
              <w:rPr>
                <w:rFonts w:hAnsi="宋体"/>
                <w:sz w:val="21"/>
                <w:szCs w:val="21"/>
              </w:rPr>
              <w:fldChar w:fldCharType="begin"/>
            </w:r>
            <w:r>
              <w:rPr>
                <w:rFonts w:hAnsi="宋体"/>
                <w:sz w:val="21"/>
                <w:szCs w:val="21"/>
              </w:rPr>
              <w:instrText xml:space="preserve"> = 3 \* GB3 </w:instrText>
            </w:r>
            <w:r>
              <w:rPr>
                <w:rFonts w:hAnsi="宋体"/>
                <w:sz w:val="21"/>
                <w:szCs w:val="21"/>
              </w:rPr>
              <w:fldChar w:fldCharType="separate"/>
            </w:r>
            <w:r>
              <w:rPr>
                <w:rFonts w:hAnsi="宋体" w:hint="eastAsia"/>
                <w:sz w:val="21"/>
                <w:szCs w:val="21"/>
              </w:rPr>
              <w:t>③</w:t>
            </w:r>
            <w:r>
              <w:rPr>
                <w:rFonts w:hAnsi="宋体"/>
                <w:sz w:val="21"/>
                <w:szCs w:val="21"/>
              </w:rPr>
              <w:fldChar w:fldCharType="end"/>
            </w:r>
            <w:r>
              <w:rPr>
                <w:rFonts w:hAnsi="宋体" w:hint="eastAsia"/>
                <w:sz w:val="21"/>
                <w:szCs w:val="21"/>
              </w:rPr>
              <w:t>投标单位在投标保证金截止日之前，应凭银行进账单提前到中心开具收据确认款项用途，否则中心财务室有可能无法确认保证金来源及用途，一切后果由投标单位自负。</w:t>
            </w:r>
          </w:p>
        </w:tc>
      </w:tr>
      <w:tr w:rsidR="005B6411" w:rsidTr="00723EAC">
        <w:trPr>
          <w:trHeight w:val="93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 xml:space="preserve">3.5 </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是否允许递交备选投标方案</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pacing w:line="400" w:lineRule="exact"/>
              <w:jc w:val="left"/>
              <w:rPr>
                <w:rFonts w:ascii="宋体" w:cs="宋体"/>
                <w:color w:val="000000"/>
                <w:kern w:val="0"/>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kern w:val="0"/>
                <w:szCs w:val="21"/>
              </w:rPr>
              <w:t>不允许</w:t>
            </w:r>
            <w:r>
              <w:rPr>
                <w:rFonts w:ascii="宋体" w:hAnsi="宋体" w:cs="宋体" w:hint="eastAsia"/>
                <w:szCs w:val="21"/>
              </w:rPr>
              <w:t>□允许</w:t>
            </w:r>
          </w:p>
        </w:tc>
      </w:tr>
      <w:tr w:rsidR="005B6411" w:rsidTr="00723EAC">
        <w:trPr>
          <w:trHeight w:val="93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3.5.2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近年财务状况的年份要求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rPr>
                <w:rFonts w:ascii="宋体" w:cs="宋体"/>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szCs w:val="21"/>
              </w:rPr>
              <w:t>不要求提供</w:t>
            </w:r>
          </w:p>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□要求提供；</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年</w:t>
            </w:r>
          </w:p>
        </w:tc>
      </w:tr>
      <w:tr w:rsidR="005B6411" w:rsidTr="00723EAC">
        <w:trPr>
          <w:trHeight w:val="93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napToGri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3.5.4</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napToGrid w:val="0"/>
              <w:spacing w:line="360" w:lineRule="exact"/>
              <w:jc w:val="center"/>
              <w:textAlignment w:val="baseline"/>
              <w:rPr>
                <w:rFonts w:ascii="宋体" w:cs="宋体"/>
                <w:szCs w:val="21"/>
              </w:rPr>
            </w:pPr>
            <w:r>
              <w:rPr>
                <w:rFonts w:ascii="宋体" w:hAnsi="宋体" w:cs="宋体" w:hint="eastAsia"/>
                <w:szCs w:val="21"/>
              </w:rPr>
              <w:t>正在施工和新承接的项目要求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rPr>
                <w:rFonts w:ascii="宋体" w:cs="宋体"/>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szCs w:val="21"/>
              </w:rPr>
              <w:t>不要求提供</w:t>
            </w:r>
          </w:p>
          <w:p w:rsidR="005B6411" w:rsidRDefault="005B6411" w:rsidP="00814D8F">
            <w:pPr>
              <w:adjustRightInd w:val="0"/>
              <w:spacing w:line="360" w:lineRule="exact"/>
              <w:textAlignment w:val="baseline"/>
              <w:rPr>
                <w:rFonts w:ascii="宋体" w:cs="宋体"/>
                <w:szCs w:val="21"/>
                <w:u w:val="single"/>
              </w:rPr>
            </w:pPr>
            <w:r>
              <w:rPr>
                <w:rFonts w:ascii="宋体" w:hAnsi="宋体" w:cs="宋体" w:hint="eastAsia"/>
                <w:szCs w:val="21"/>
              </w:rPr>
              <w:t>□要求提供；</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年</w:t>
            </w:r>
          </w:p>
        </w:tc>
      </w:tr>
      <w:tr w:rsidR="005B6411" w:rsidTr="00723EAC">
        <w:trPr>
          <w:trHeight w:val="93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3.5.5</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近年发生的诉讼及仲裁情况的年份要求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rPr>
                <w:rFonts w:ascii="宋体" w:cs="宋体"/>
                <w:szCs w:val="21"/>
              </w:rPr>
            </w:pPr>
            <w:r w:rsidRPr="00C0604A">
              <w:rPr>
                <w:rFonts w:hAnsi="宋体"/>
                <w:szCs w:val="21"/>
              </w:rPr>
              <w:fldChar w:fldCharType="begin"/>
            </w:r>
            <w:r w:rsidRPr="00C0604A">
              <w:rPr>
                <w:rFonts w:hAnsi="宋体"/>
                <w:szCs w:val="21"/>
              </w:rPr>
              <w:instrText xml:space="preserve"> eq \o\ac(</w:instrText>
            </w:r>
            <w:r w:rsidRPr="00C0604A">
              <w:rPr>
                <w:rFonts w:hAnsi="宋体" w:hint="eastAsia"/>
                <w:szCs w:val="21"/>
              </w:rPr>
              <w:instrText>□</w:instrText>
            </w:r>
            <w:r w:rsidRPr="00C0604A">
              <w:rPr>
                <w:rFonts w:hAnsi="宋体"/>
                <w:szCs w:val="21"/>
              </w:rPr>
              <w:instrText>,</w:instrText>
            </w:r>
            <w:r w:rsidRPr="00C0604A">
              <w:rPr>
                <w:rFonts w:hAnsi="宋体" w:hint="eastAsia"/>
                <w:position w:val="3"/>
                <w:szCs w:val="21"/>
              </w:rPr>
              <w:instrText>√</w:instrText>
            </w:r>
            <w:r w:rsidRPr="00C0604A">
              <w:rPr>
                <w:rFonts w:hAnsi="宋体"/>
                <w:szCs w:val="21"/>
              </w:rPr>
              <w:instrText>)</w:instrText>
            </w:r>
            <w:r w:rsidRPr="00C0604A">
              <w:rPr>
                <w:rFonts w:hAnsi="宋体"/>
                <w:szCs w:val="21"/>
              </w:rPr>
              <w:fldChar w:fldCharType="end"/>
            </w:r>
            <w:r>
              <w:rPr>
                <w:rFonts w:ascii="宋体" w:hAnsi="宋体" w:cs="宋体" w:hint="eastAsia"/>
                <w:szCs w:val="21"/>
              </w:rPr>
              <w:t>不要求提供</w:t>
            </w:r>
          </w:p>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□要求提供；</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年</w:t>
            </w:r>
          </w:p>
        </w:tc>
      </w:tr>
      <w:tr w:rsidR="005B6411" w:rsidTr="00723EAC">
        <w:trPr>
          <w:trHeight w:val="1212"/>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3.5.11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温州市建筑业企业信息卡</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rPr>
                <w:rFonts w:ascii="宋体" w:cs="宋体"/>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ascii="宋体" w:hAnsi="宋体" w:cs="宋体" w:hint="eastAsia"/>
                <w:kern w:val="0"/>
                <w:szCs w:val="21"/>
              </w:rPr>
              <w:instrText>□</w:instrText>
            </w:r>
            <w:r>
              <w:rPr>
                <w:rFonts w:ascii="宋体" w:cs="宋体"/>
                <w:kern w:val="0"/>
                <w:szCs w:val="21"/>
              </w:rPr>
              <w:instrText>,</w:instrText>
            </w:r>
            <w:r>
              <w:rPr>
                <w:rFonts w:ascii="宋体" w:hAnsi="宋体" w:cs="宋体" w:hint="eastAsia"/>
                <w:kern w:val="0"/>
                <w:position w:val="3"/>
                <w:szCs w:val="21"/>
              </w:rPr>
              <w:instrText>√</w:instrText>
            </w:r>
            <w:r>
              <w:rPr>
                <w:rFonts w:ascii="宋体" w:hAnsi="宋体" w:cs="宋体"/>
                <w:kern w:val="0"/>
                <w:szCs w:val="21"/>
              </w:rPr>
              <w:instrText>)</w:instrText>
            </w:r>
            <w:r>
              <w:rPr>
                <w:rFonts w:ascii="宋体" w:hAnsi="宋体" w:cs="宋体"/>
                <w:kern w:val="0"/>
                <w:szCs w:val="21"/>
              </w:rPr>
              <w:fldChar w:fldCharType="end"/>
            </w:r>
            <w:r>
              <w:rPr>
                <w:rFonts w:ascii="宋体" w:hAnsi="宋体" w:cs="宋体" w:hint="eastAsia"/>
                <w:szCs w:val="21"/>
              </w:rPr>
              <w:t>不要求提供</w:t>
            </w:r>
          </w:p>
          <w:p w:rsidR="005B6411" w:rsidRDefault="005B6411" w:rsidP="00FB7BD8">
            <w:pPr>
              <w:rPr>
                <w:rFonts w:ascii="宋体" w:cs="宋体"/>
                <w:szCs w:val="21"/>
              </w:rPr>
            </w:pPr>
            <w:r>
              <w:rPr>
                <w:rFonts w:ascii="宋体" w:hAnsi="宋体" w:cs="宋体" w:hint="eastAsia"/>
                <w:szCs w:val="21"/>
              </w:rPr>
              <w:t>□要求提供</w:t>
            </w:r>
            <w:r>
              <w:rPr>
                <w:rFonts w:ascii="宋体" w:hAnsi="宋体" w:cs="宋体"/>
                <w:szCs w:val="21"/>
              </w:rPr>
              <w:t xml:space="preserve"> </w:t>
            </w:r>
          </w:p>
        </w:tc>
      </w:tr>
      <w:tr w:rsidR="005B6411" w:rsidTr="004D139E">
        <w:trPr>
          <w:trHeight w:val="107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3.5.13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djustRightInd w:val="0"/>
              <w:spacing w:line="360" w:lineRule="exact"/>
              <w:jc w:val="center"/>
              <w:textAlignment w:val="baseline"/>
              <w:rPr>
                <w:rFonts w:ascii="宋体" w:cs="宋体"/>
                <w:szCs w:val="21"/>
              </w:rPr>
            </w:pPr>
            <w:r>
              <w:rPr>
                <w:rFonts w:ascii="宋体" w:hAnsi="宋体" w:cs="宋体" w:hint="eastAsia"/>
                <w:szCs w:val="21"/>
              </w:rPr>
              <w:t>资格审查其他材料</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rPr>
                <w:rFonts w:ascii="宋体" w:cs="宋体"/>
                <w:szCs w:val="21"/>
              </w:rPr>
            </w:pPr>
            <w:r>
              <w:rPr>
                <w:rFonts w:ascii="宋体" w:hAnsi="宋体" w:cs="宋体" w:hint="eastAsia"/>
                <w:szCs w:val="21"/>
              </w:rPr>
              <w:t>□不要求提供</w:t>
            </w:r>
          </w:p>
          <w:p w:rsidR="005B6411" w:rsidRDefault="005B6411" w:rsidP="00814D8F">
            <w:pPr>
              <w:rPr>
                <w:rFonts w:ascii="宋体" w:cs="宋体"/>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ascii="宋体" w:hAnsi="宋体" w:cs="宋体" w:hint="eastAsia"/>
                <w:kern w:val="0"/>
                <w:szCs w:val="21"/>
              </w:rPr>
              <w:instrText>□</w:instrText>
            </w:r>
            <w:r>
              <w:rPr>
                <w:rFonts w:ascii="宋体" w:cs="宋体"/>
                <w:kern w:val="0"/>
                <w:szCs w:val="21"/>
              </w:rPr>
              <w:instrText>,</w:instrText>
            </w:r>
            <w:r>
              <w:rPr>
                <w:rFonts w:ascii="宋体" w:hAnsi="宋体" w:cs="宋体" w:hint="eastAsia"/>
                <w:kern w:val="0"/>
                <w:position w:val="3"/>
                <w:szCs w:val="21"/>
              </w:rPr>
              <w:instrText>√</w:instrText>
            </w:r>
            <w:r>
              <w:rPr>
                <w:rFonts w:ascii="宋体" w:hAnsi="宋体" w:cs="宋体"/>
                <w:kern w:val="0"/>
                <w:szCs w:val="21"/>
              </w:rPr>
              <w:instrText>)</w:instrText>
            </w:r>
            <w:r>
              <w:rPr>
                <w:rFonts w:ascii="宋体" w:hAnsi="宋体" w:cs="宋体"/>
                <w:kern w:val="0"/>
                <w:szCs w:val="21"/>
              </w:rPr>
              <w:fldChar w:fldCharType="end"/>
            </w:r>
            <w:r>
              <w:rPr>
                <w:rFonts w:ascii="宋体" w:hAnsi="宋体" w:cs="宋体" w:hint="eastAsia"/>
                <w:szCs w:val="21"/>
              </w:rPr>
              <w:t>要求提供：详见评标办法中的资格后审要求</w:t>
            </w:r>
          </w:p>
        </w:tc>
      </w:tr>
      <w:tr w:rsidR="005B6411" w:rsidTr="00723EAC">
        <w:trPr>
          <w:trHeight w:val="1195"/>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3.6.3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r>
              <w:rPr>
                <w:rFonts w:hAnsi="宋体" w:hint="eastAsia"/>
                <w:sz w:val="21"/>
                <w:szCs w:val="21"/>
              </w:rPr>
              <w:t>签字、盖章要求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Pr="003A3546" w:rsidRDefault="005B6411" w:rsidP="003A3546">
            <w:pPr>
              <w:spacing w:line="360" w:lineRule="exact"/>
              <w:rPr>
                <w:rFonts w:ascii="宋体" w:cs="宋体"/>
                <w:color w:val="000000"/>
                <w:kern w:val="0"/>
                <w:szCs w:val="21"/>
              </w:rPr>
            </w:pPr>
            <w:r>
              <w:rPr>
                <w:rFonts w:ascii="宋体" w:hAnsi="宋体"/>
                <w:bCs/>
                <w:szCs w:val="21"/>
              </w:rPr>
              <w:t>1</w:t>
            </w:r>
            <w:r>
              <w:rPr>
                <w:rFonts w:ascii="宋体" w:hAnsi="宋体" w:hint="eastAsia"/>
                <w:bCs/>
                <w:szCs w:val="21"/>
              </w:rPr>
              <w:t>、</w:t>
            </w:r>
            <w:r w:rsidRPr="003A3546">
              <w:rPr>
                <w:rFonts w:ascii="宋体" w:hAnsi="宋体" w:hint="eastAsia"/>
                <w:bCs/>
                <w:szCs w:val="21"/>
              </w:rPr>
              <w:t>投标人应将投标文件妥为密封，商务标、资格后审申请书部分相应地方应加盖单位公章（不得以投标专用章、分公司章等其他形式印章代替，余同）及单位法定代表人印章（不得以签名章代替，余同）；投标文件未按规定盖章的，评标委员会将</w:t>
            </w:r>
            <w:r w:rsidRPr="003A3546">
              <w:rPr>
                <w:rFonts w:ascii="宋体" w:hAnsi="宋体" w:cs="宋体" w:hint="eastAsia"/>
                <w:color w:val="000000"/>
                <w:kern w:val="0"/>
                <w:szCs w:val="21"/>
              </w:rPr>
              <w:t>否决其投标。</w:t>
            </w:r>
          </w:p>
          <w:p w:rsidR="005B6411" w:rsidRPr="003A3546" w:rsidRDefault="005B6411" w:rsidP="003A3546">
            <w:pPr>
              <w:spacing w:line="360" w:lineRule="exact"/>
              <w:rPr>
                <w:rFonts w:ascii="宋体" w:cs="宋体"/>
                <w:color w:val="000000"/>
                <w:kern w:val="0"/>
                <w:szCs w:val="21"/>
              </w:rPr>
            </w:pPr>
            <w:r>
              <w:rPr>
                <w:rFonts w:ascii="宋体" w:hAnsi="宋体"/>
                <w:szCs w:val="21"/>
              </w:rPr>
              <w:t>2</w:t>
            </w:r>
            <w:r>
              <w:rPr>
                <w:rFonts w:ascii="宋体" w:hAnsi="宋体" w:hint="eastAsia"/>
                <w:szCs w:val="21"/>
              </w:rPr>
              <w:t>、</w:t>
            </w:r>
            <w:r w:rsidRPr="003A3546">
              <w:rPr>
                <w:rFonts w:ascii="宋体" w:hAnsi="宋体" w:hint="eastAsia"/>
                <w:szCs w:val="21"/>
              </w:rPr>
              <w:t>除投标人对错误处须修改外，全套投标文件应无涂改或行间插字和增删。如有修改，修改处应由投标人加盖投标人的公章或</w:t>
            </w:r>
            <w:r>
              <w:rPr>
                <w:rFonts w:ascii="宋体" w:hAnsi="宋体" w:hint="eastAsia"/>
                <w:szCs w:val="21"/>
              </w:rPr>
              <w:t>法定代表人（或授权代表）</w:t>
            </w:r>
            <w:r w:rsidRPr="003A3546">
              <w:rPr>
                <w:rFonts w:ascii="宋体" w:hAnsi="宋体" w:hint="eastAsia"/>
                <w:szCs w:val="21"/>
              </w:rPr>
              <w:t>签字</w:t>
            </w:r>
            <w:r>
              <w:rPr>
                <w:rFonts w:ascii="宋体" w:hAnsi="宋体" w:hint="eastAsia"/>
                <w:szCs w:val="21"/>
              </w:rPr>
              <w:t>确认</w:t>
            </w:r>
            <w:r w:rsidRPr="003A3546">
              <w:rPr>
                <w:rFonts w:ascii="宋体" w:hAnsi="宋体" w:hint="eastAsia"/>
                <w:szCs w:val="21"/>
              </w:rPr>
              <w:t>。</w:t>
            </w:r>
          </w:p>
          <w:p w:rsidR="005B6411" w:rsidRPr="003A3546" w:rsidRDefault="005B6411" w:rsidP="003A3546">
            <w:pPr>
              <w:spacing w:line="360" w:lineRule="exac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3A3546">
              <w:rPr>
                <w:rFonts w:ascii="宋体" w:hAnsi="宋体" w:cs="宋体" w:hint="eastAsia"/>
                <w:color w:val="000000"/>
                <w:kern w:val="0"/>
                <w:szCs w:val="21"/>
              </w:rPr>
              <w:t>本工程投标总价表的页面上必须加盖本工程投标报价编制人员的造价工程师执业印章（或</w:t>
            </w:r>
            <w:r w:rsidRPr="003A3546">
              <w:rPr>
                <w:rFonts w:ascii="宋体" w:hAnsi="宋体" w:cs="宋体" w:hint="eastAsia"/>
                <w:color w:val="FF0000"/>
                <w:kern w:val="0"/>
                <w:szCs w:val="21"/>
                <w:u w:val="single"/>
              </w:rPr>
              <w:t>安装</w:t>
            </w:r>
            <w:r w:rsidRPr="003A3546">
              <w:rPr>
                <w:rFonts w:ascii="宋体" w:hAnsi="宋体" w:cs="宋体" w:hint="eastAsia"/>
                <w:color w:val="000000"/>
                <w:kern w:val="0"/>
                <w:szCs w:val="21"/>
              </w:rPr>
              <w:t>专业造价员资格章），否则按否决其投标处理。</w:t>
            </w:r>
          </w:p>
          <w:p w:rsidR="005B6411" w:rsidRPr="003A3546" w:rsidRDefault="005B6411" w:rsidP="003A3546">
            <w:pPr>
              <w:spacing w:line="360" w:lineRule="exact"/>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r w:rsidRPr="003A3546">
              <w:rPr>
                <w:rFonts w:ascii="宋体" w:hAnsi="宋体" w:cs="宋体" w:hint="eastAsia"/>
                <w:color w:val="000000"/>
                <w:kern w:val="0"/>
                <w:szCs w:val="21"/>
              </w:rPr>
              <w:t>建设工程造价员专用章或造价工程师执业印章上的单位名称应和投标人的名称一致；如不一致，须在资格后审资料中提供造价员单位社保或调动手续等证明材料，造价工程师须提供注册变更证明，否则评标委员会确认后按否决其投标处理。</w:t>
            </w:r>
          </w:p>
          <w:p w:rsidR="005B6411" w:rsidRPr="003A3546" w:rsidRDefault="005B6411" w:rsidP="003A3546">
            <w:pPr>
              <w:spacing w:line="360" w:lineRule="exact"/>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r w:rsidRPr="003A3546">
              <w:rPr>
                <w:rFonts w:ascii="宋体" w:hAnsi="宋体" w:cs="宋体" w:hint="eastAsia"/>
                <w:color w:val="000000"/>
                <w:kern w:val="0"/>
                <w:szCs w:val="21"/>
              </w:rPr>
              <w:t>如投标人委托具有相应资质的工程造价咨询单位编制投标文件，须在资格后审资料中提供委托协议书（复印件）、造价咨询单位营业执照（复印件）、资质证书（复印件）及标书编制人员执业资格证书（复印件）；复印件需加盖投标人公章，否则评标委员会确认后按否决其投标处理。</w:t>
            </w:r>
          </w:p>
        </w:tc>
      </w:tr>
      <w:tr w:rsidR="005B6411" w:rsidTr="004D139E">
        <w:trPr>
          <w:trHeight w:val="1240"/>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3.6.4</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r>
              <w:rPr>
                <w:rFonts w:hAnsi="宋体" w:hint="eastAsia"/>
                <w:sz w:val="21"/>
                <w:szCs w:val="21"/>
              </w:rPr>
              <w:t>投标文件份数</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snapToGrid w:val="0"/>
              <w:rPr>
                <w:rFonts w:ascii="宋体" w:cs="宋体"/>
                <w:szCs w:val="21"/>
              </w:rPr>
            </w:pPr>
            <w:r>
              <w:rPr>
                <w:rFonts w:ascii="宋体" w:hAnsi="宋体" w:cs="宋体" w:hint="eastAsia"/>
                <w:szCs w:val="21"/>
              </w:rPr>
              <w:t>商务标正本</w:t>
            </w:r>
            <w:r>
              <w:rPr>
                <w:rFonts w:ascii="宋体" w:hAnsi="宋体" w:cs="宋体" w:hint="eastAsia"/>
                <w:szCs w:val="21"/>
                <w:u w:val="single"/>
              </w:rPr>
              <w:t>壹</w:t>
            </w:r>
            <w:r>
              <w:rPr>
                <w:rFonts w:ascii="宋体" w:hAnsi="宋体" w:cs="宋体" w:hint="eastAsia"/>
                <w:szCs w:val="21"/>
              </w:rPr>
              <w:t>份，副本</w:t>
            </w:r>
            <w:r>
              <w:rPr>
                <w:rFonts w:ascii="宋体" w:hAnsi="宋体" w:cs="宋体" w:hint="eastAsia"/>
                <w:szCs w:val="21"/>
                <w:u w:val="single"/>
              </w:rPr>
              <w:t>伍</w:t>
            </w:r>
            <w:r>
              <w:rPr>
                <w:rFonts w:ascii="宋体" w:hAnsi="宋体" w:cs="宋体" w:hint="eastAsia"/>
                <w:szCs w:val="21"/>
              </w:rPr>
              <w:t>份；</w:t>
            </w:r>
          </w:p>
          <w:p w:rsidR="005B6411" w:rsidRDefault="005B6411" w:rsidP="000804EF">
            <w:pPr>
              <w:snapToGrid w:val="0"/>
              <w:rPr>
                <w:rFonts w:ascii="宋体" w:cs="宋体"/>
                <w:szCs w:val="21"/>
              </w:rPr>
            </w:pPr>
            <w:r>
              <w:rPr>
                <w:rFonts w:ascii="宋体" w:hAnsi="宋体" w:cs="宋体" w:hint="eastAsia"/>
                <w:szCs w:val="21"/>
              </w:rPr>
              <w:t>资格后审申请书正本</w:t>
            </w:r>
            <w:r>
              <w:rPr>
                <w:rFonts w:ascii="宋体" w:hAnsi="宋体" w:cs="宋体" w:hint="eastAsia"/>
                <w:szCs w:val="21"/>
                <w:u w:val="single"/>
              </w:rPr>
              <w:t>壹</w:t>
            </w:r>
            <w:r>
              <w:rPr>
                <w:rFonts w:ascii="宋体" w:hAnsi="宋体" w:cs="宋体" w:hint="eastAsia"/>
                <w:szCs w:val="21"/>
              </w:rPr>
              <w:t>份，副本</w:t>
            </w:r>
            <w:r>
              <w:rPr>
                <w:rFonts w:ascii="宋体" w:hAnsi="宋体" w:cs="宋体" w:hint="eastAsia"/>
                <w:szCs w:val="21"/>
                <w:u w:val="single"/>
              </w:rPr>
              <w:t>贰</w:t>
            </w:r>
            <w:r>
              <w:rPr>
                <w:rFonts w:ascii="宋体" w:hAnsi="宋体" w:cs="宋体" w:hint="eastAsia"/>
                <w:szCs w:val="21"/>
              </w:rPr>
              <w:t>份；</w:t>
            </w:r>
          </w:p>
          <w:p w:rsidR="005B6411" w:rsidRDefault="005B6411" w:rsidP="000804EF">
            <w:pPr>
              <w:pStyle w:val="Default"/>
              <w:rPr>
                <w:rFonts w:hAnsi="宋体"/>
                <w:sz w:val="21"/>
                <w:szCs w:val="21"/>
              </w:rPr>
            </w:pPr>
            <w:r>
              <w:rPr>
                <w:rFonts w:hAnsi="宋体" w:hint="eastAsia"/>
                <w:sz w:val="21"/>
                <w:szCs w:val="21"/>
              </w:rPr>
              <w:t>资格后审要求必须提交的有关材料原件</w:t>
            </w:r>
            <w:r>
              <w:rPr>
                <w:rFonts w:hAnsi="宋体" w:hint="eastAsia"/>
                <w:sz w:val="21"/>
                <w:szCs w:val="21"/>
                <w:u w:val="single"/>
              </w:rPr>
              <w:t>壹</w:t>
            </w:r>
            <w:r>
              <w:rPr>
                <w:rFonts w:hAnsi="宋体" w:hint="eastAsia"/>
                <w:sz w:val="21"/>
                <w:szCs w:val="21"/>
              </w:rPr>
              <w:t>份。</w:t>
            </w:r>
          </w:p>
        </w:tc>
      </w:tr>
      <w:tr w:rsidR="005B6411" w:rsidTr="004D139E">
        <w:trPr>
          <w:trHeight w:val="1116"/>
          <w:jc w:val="center"/>
        </w:trPr>
        <w:tc>
          <w:tcPr>
            <w:tcW w:w="1359"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3.6.5</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r>
              <w:rPr>
                <w:rFonts w:hAnsi="宋体" w:hint="eastAsia"/>
                <w:sz w:val="21"/>
                <w:szCs w:val="21"/>
              </w:rPr>
              <w:t>装订要求</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6A4C46">
            <w:pPr>
              <w:pStyle w:val="Default"/>
              <w:rPr>
                <w:rFonts w:hAnsi="宋体"/>
                <w:i/>
                <w:color w:val="FF0000"/>
                <w:sz w:val="21"/>
                <w:szCs w:val="21"/>
              </w:rPr>
            </w:pPr>
            <w:r>
              <w:rPr>
                <w:rFonts w:hAnsi="宋体" w:hint="eastAsia"/>
                <w:b/>
                <w:bCs/>
                <w:sz w:val="21"/>
                <w:szCs w:val="21"/>
              </w:rPr>
              <w:t>商务标正本、副本</w:t>
            </w:r>
            <w:r>
              <w:rPr>
                <w:rFonts w:hAnsi="宋体" w:hint="eastAsia"/>
                <w:b/>
                <w:bCs/>
                <w:color w:val="FF0000"/>
                <w:sz w:val="21"/>
                <w:szCs w:val="21"/>
              </w:rPr>
              <w:t>一起密封</w:t>
            </w:r>
            <w:r>
              <w:rPr>
                <w:rFonts w:hAnsi="宋体" w:hint="eastAsia"/>
                <w:b/>
                <w:bCs/>
                <w:sz w:val="21"/>
                <w:szCs w:val="21"/>
              </w:rPr>
              <w:t>；资格后审申请书正本与副本</w:t>
            </w:r>
            <w:r>
              <w:rPr>
                <w:rFonts w:hAnsi="宋体" w:hint="eastAsia"/>
                <w:b/>
                <w:bCs/>
                <w:color w:val="FF0000"/>
                <w:sz w:val="21"/>
                <w:szCs w:val="21"/>
              </w:rPr>
              <w:t>一起密封</w:t>
            </w:r>
            <w:r>
              <w:rPr>
                <w:rFonts w:hAnsi="宋体" w:hint="eastAsia"/>
                <w:b/>
                <w:bCs/>
                <w:sz w:val="21"/>
                <w:szCs w:val="21"/>
              </w:rPr>
              <w:t>；证书原件单独密封</w:t>
            </w:r>
          </w:p>
        </w:tc>
      </w:tr>
    </w:tbl>
    <w:p w:rsidR="005B6411" w:rsidRDefault="005B6411" w:rsidP="001A2766">
      <w:pPr>
        <w:autoSpaceDE w:val="0"/>
        <w:autoSpaceDN w:val="0"/>
        <w:adjustRightInd w:val="0"/>
        <w:spacing w:line="400" w:lineRule="exact"/>
        <w:jc w:val="left"/>
        <w:rPr>
          <w:rFonts w:ascii="宋体" w:cs="宋体"/>
          <w:color w:val="000000"/>
          <w:kern w:val="0"/>
          <w:szCs w:val="21"/>
        </w:rPr>
      </w:pPr>
    </w:p>
    <w:tbl>
      <w:tblPr>
        <w:tblW w:w="9640" w:type="dxa"/>
        <w:tblInd w:w="-601" w:type="dxa"/>
        <w:tblLayout w:type="fixed"/>
        <w:tblLook w:val="0000"/>
      </w:tblPr>
      <w:tblGrid>
        <w:gridCol w:w="1418"/>
        <w:gridCol w:w="2126"/>
        <w:gridCol w:w="6096"/>
      </w:tblGrid>
      <w:tr w:rsidR="005B6411" w:rsidTr="003A3546">
        <w:trPr>
          <w:trHeight w:val="1385"/>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4.1.1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3A3546">
            <w:pPr>
              <w:pStyle w:val="Default"/>
              <w:jc w:val="center"/>
              <w:rPr>
                <w:rFonts w:hAnsi="宋体"/>
                <w:sz w:val="21"/>
                <w:szCs w:val="21"/>
              </w:rPr>
            </w:pPr>
            <w:r>
              <w:rPr>
                <w:rFonts w:hAnsi="宋体" w:hint="eastAsia"/>
                <w:sz w:val="21"/>
                <w:szCs w:val="21"/>
              </w:rPr>
              <w:t>投标文件的密封及</w:t>
            </w:r>
          </w:p>
          <w:p w:rsidR="005B6411" w:rsidRDefault="005B6411" w:rsidP="003A3546">
            <w:pPr>
              <w:pStyle w:val="Default"/>
              <w:jc w:val="center"/>
              <w:rPr>
                <w:rFonts w:hAnsi="宋体"/>
                <w:sz w:val="21"/>
                <w:szCs w:val="21"/>
              </w:rPr>
            </w:pPr>
            <w:r>
              <w:rPr>
                <w:rFonts w:hAnsi="宋体" w:hint="eastAsia"/>
                <w:sz w:val="21"/>
                <w:szCs w:val="21"/>
              </w:rPr>
              <w:t>标记</w:t>
            </w:r>
          </w:p>
        </w:tc>
        <w:tc>
          <w:tcPr>
            <w:tcW w:w="6096" w:type="dxa"/>
            <w:tcBorders>
              <w:top w:val="single" w:sz="4" w:space="0" w:color="000000"/>
              <w:left w:val="single" w:sz="4" w:space="0" w:color="000000"/>
              <w:bottom w:val="single" w:sz="4" w:space="0" w:color="auto"/>
              <w:right w:val="single" w:sz="4" w:space="0" w:color="000000"/>
            </w:tcBorders>
            <w:vAlign w:val="center"/>
          </w:tcPr>
          <w:p w:rsidR="005B6411" w:rsidRPr="004363D7" w:rsidRDefault="005B6411" w:rsidP="003A3546">
            <w:pPr>
              <w:pStyle w:val="Default"/>
              <w:spacing w:line="360" w:lineRule="exact"/>
              <w:rPr>
                <w:rFonts w:hAnsi="宋体"/>
                <w:sz w:val="21"/>
                <w:szCs w:val="21"/>
              </w:rPr>
            </w:pPr>
            <w:r w:rsidRPr="004363D7">
              <w:rPr>
                <w:rFonts w:hAnsi="宋体"/>
                <w:sz w:val="21"/>
                <w:szCs w:val="21"/>
              </w:rPr>
              <w:t>1</w:t>
            </w:r>
            <w:r w:rsidRPr="004363D7">
              <w:rPr>
                <w:rFonts w:hAnsi="宋体" w:hint="eastAsia"/>
                <w:sz w:val="21"/>
                <w:szCs w:val="21"/>
              </w:rPr>
              <w:t>、投标文件外封：</w:t>
            </w:r>
            <w:r w:rsidRPr="003B2EAA">
              <w:rPr>
                <w:rFonts w:hAnsi="宋体" w:hint="eastAsia"/>
                <w:bCs/>
                <w:sz w:val="21"/>
                <w:szCs w:val="21"/>
              </w:rPr>
              <w:t>商务标、资格后审申请书部分</w:t>
            </w:r>
            <w:r w:rsidRPr="004363D7">
              <w:rPr>
                <w:rFonts w:hAnsi="宋体" w:hint="eastAsia"/>
                <w:sz w:val="21"/>
                <w:szCs w:val="21"/>
              </w:rPr>
              <w:t>应</w:t>
            </w:r>
            <w:r>
              <w:rPr>
                <w:rFonts w:hAnsi="宋体" w:hint="eastAsia"/>
                <w:sz w:val="21"/>
                <w:szCs w:val="21"/>
              </w:rPr>
              <w:t>装入密封袋</w:t>
            </w:r>
            <w:r w:rsidRPr="004363D7">
              <w:rPr>
                <w:rFonts w:hAnsi="宋体" w:hint="eastAsia"/>
                <w:sz w:val="21"/>
                <w:szCs w:val="21"/>
              </w:rPr>
              <w:t>妥为密封，贴上封条，在封条及密封袋上加盖投标单位公章及法定代表人印章</w:t>
            </w:r>
            <w:r>
              <w:rPr>
                <w:rFonts w:hAnsi="宋体" w:hint="eastAsia"/>
                <w:sz w:val="21"/>
                <w:szCs w:val="21"/>
              </w:rPr>
              <w:t>；</w:t>
            </w:r>
            <w:r w:rsidRPr="001F20E7">
              <w:rPr>
                <w:rFonts w:hAnsi="宋体" w:hint="eastAsia"/>
                <w:sz w:val="21"/>
                <w:szCs w:val="21"/>
                <w:u w:val="single"/>
                <w:shd w:val="pct15" w:color="auto" w:fill="FFFFFF"/>
              </w:rPr>
              <w:t>否则招标人拒绝接收其投标文件，将投标作无效处理</w:t>
            </w:r>
            <w:r w:rsidRPr="004363D7">
              <w:rPr>
                <w:rFonts w:hAnsi="宋体" w:hint="eastAsia"/>
                <w:sz w:val="21"/>
                <w:szCs w:val="21"/>
              </w:rPr>
              <w:t>。</w:t>
            </w:r>
          </w:p>
          <w:p w:rsidR="005B6411" w:rsidRPr="004363D7" w:rsidRDefault="005B6411" w:rsidP="003A3546">
            <w:pPr>
              <w:pStyle w:val="Default"/>
              <w:spacing w:line="360" w:lineRule="exact"/>
              <w:rPr>
                <w:rFonts w:hAnsi="宋体"/>
                <w:sz w:val="21"/>
                <w:szCs w:val="21"/>
              </w:rPr>
            </w:pPr>
            <w:r w:rsidRPr="004363D7">
              <w:rPr>
                <w:rFonts w:hAnsi="宋体"/>
                <w:sz w:val="21"/>
                <w:szCs w:val="21"/>
              </w:rPr>
              <w:t>2</w:t>
            </w:r>
            <w:r w:rsidRPr="004363D7">
              <w:rPr>
                <w:rFonts w:hAnsi="宋体" w:hint="eastAsia"/>
                <w:sz w:val="21"/>
                <w:szCs w:val="21"/>
              </w:rPr>
              <w:t>、投标文件（商务标、资格后审申请书）上应注明正本和副本（如副本有差异，以正本为准）。</w:t>
            </w:r>
          </w:p>
          <w:p w:rsidR="005B6411" w:rsidRPr="004363D7" w:rsidRDefault="005B6411" w:rsidP="003A3546">
            <w:pPr>
              <w:pStyle w:val="Default"/>
              <w:spacing w:line="360" w:lineRule="exact"/>
              <w:rPr>
                <w:rFonts w:hAnsi="宋体"/>
                <w:sz w:val="21"/>
                <w:szCs w:val="21"/>
              </w:rPr>
            </w:pPr>
            <w:r w:rsidRPr="004363D7">
              <w:rPr>
                <w:rFonts w:hAnsi="宋体"/>
                <w:sz w:val="21"/>
                <w:szCs w:val="21"/>
              </w:rPr>
              <w:t>3</w:t>
            </w:r>
            <w:r w:rsidRPr="004363D7">
              <w:rPr>
                <w:rFonts w:hAnsi="宋体" w:hint="eastAsia"/>
                <w:sz w:val="21"/>
                <w:szCs w:val="21"/>
              </w:rPr>
              <w:t>、商务标正本、副本一起封装</w:t>
            </w:r>
            <w:r>
              <w:rPr>
                <w:rFonts w:hAnsi="宋体" w:hint="eastAsia"/>
                <w:sz w:val="21"/>
                <w:szCs w:val="21"/>
              </w:rPr>
              <w:t>（如正本、副本一个密封袋封装不下，那正本、副本可单独封装，在密封袋上分别注明商务标正本、副本）</w:t>
            </w:r>
            <w:r w:rsidRPr="004363D7">
              <w:rPr>
                <w:rFonts w:hAnsi="宋体" w:hint="eastAsia"/>
                <w:sz w:val="21"/>
                <w:szCs w:val="21"/>
              </w:rPr>
              <w:t>；资格后审申请书正本与副本一起密封（证书原件</w:t>
            </w:r>
            <w:r>
              <w:rPr>
                <w:rFonts w:hAnsi="宋体" w:hint="eastAsia"/>
                <w:sz w:val="21"/>
                <w:szCs w:val="21"/>
              </w:rPr>
              <w:t>另行</w:t>
            </w:r>
            <w:r w:rsidRPr="004363D7">
              <w:rPr>
                <w:rFonts w:hAnsi="宋体" w:hint="eastAsia"/>
                <w:sz w:val="21"/>
                <w:szCs w:val="21"/>
              </w:rPr>
              <w:t>单独封装）。</w:t>
            </w:r>
          </w:p>
          <w:p w:rsidR="005B6411" w:rsidRPr="004363D7" w:rsidRDefault="005B6411" w:rsidP="003A3546">
            <w:pPr>
              <w:pStyle w:val="Default"/>
              <w:spacing w:line="360" w:lineRule="exact"/>
              <w:rPr>
                <w:rFonts w:hAnsi="宋体"/>
                <w:sz w:val="21"/>
                <w:szCs w:val="21"/>
              </w:rPr>
            </w:pPr>
            <w:r w:rsidRPr="004363D7">
              <w:rPr>
                <w:rFonts w:hAnsi="宋体"/>
                <w:sz w:val="21"/>
                <w:szCs w:val="21"/>
              </w:rPr>
              <w:t>4</w:t>
            </w:r>
            <w:r w:rsidRPr="004363D7">
              <w:rPr>
                <w:rFonts w:hAnsi="宋体" w:hint="eastAsia"/>
                <w:sz w:val="21"/>
                <w:szCs w:val="21"/>
              </w:rPr>
              <w:t>、商务标、资格后审申请书、证书原件密封袋及密封条由投标人自备。</w:t>
            </w:r>
          </w:p>
          <w:p w:rsidR="005B6411" w:rsidRDefault="005B6411" w:rsidP="003A3546">
            <w:pPr>
              <w:pStyle w:val="Default"/>
              <w:spacing w:line="360" w:lineRule="exact"/>
              <w:jc w:val="both"/>
              <w:rPr>
                <w:rFonts w:hAnsi="宋体"/>
                <w:sz w:val="21"/>
                <w:szCs w:val="21"/>
              </w:rPr>
            </w:pPr>
            <w:r w:rsidRPr="004363D7">
              <w:rPr>
                <w:rFonts w:hAnsi="宋体" w:hint="eastAsia"/>
                <w:sz w:val="21"/>
                <w:szCs w:val="21"/>
              </w:rPr>
              <w:t>注：投标文件须按要求装订成册，并编制相应目录；在符合相关要求的基础上，</w:t>
            </w:r>
            <w:r>
              <w:rPr>
                <w:rFonts w:hAnsi="宋体" w:hint="eastAsia"/>
                <w:sz w:val="21"/>
                <w:szCs w:val="21"/>
              </w:rPr>
              <w:t>如投标文件页数较多，</w:t>
            </w:r>
            <w:r w:rsidRPr="004363D7">
              <w:rPr>
                <w:rFonts w:hAnsi="宋体" w:hint="eastAsia"/>
                <w:sz w:val="21"/>
                <w:szCs w:val="21"/>
              </w:rPr>
              <w:t>建议采用双面打印。</w:t>
            </w:r>
          </w:p>
        </w:tc>
      </w:tr>
      <w:tr w:rsidR="005B6411" w:rsidTr="00FC1593">
        <w:trPr>
          <w:trHeight w:val="2302"/>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4.1.2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r>
              <w:rPr>
                <w:rFonts w:hAnsi="宋体" w:hint="eastAsia"/>
                <w:sz w:val="21"/>
                <w:szCs w:val="21"/>
              </w:rPr>
              <w:t>封套上写明</w:t>
            </w:r>
          </w:p>
        </w:tc>
        <w:tc>
          <w:tcPr>
            <w:tcW w:w="6096" w:type="dxa"/>
            <w:tcBorders>
              <w:top w:val="single" w:sz="4" w:space="0" w:color="000000"/>
              <w:left w:val="single" w:sz="4" w:space="0" w:color="000000"/>
              <w:bottom w:val="single" w:sz="4" w:space="0" w:color="auto"/>
              <w:right w:val="single" w:sz="4" w:space="0" w:color="000000"/>
            </w:tcBorders>
            <w:vAlign w:val="center"/>
          </w:tcPr>
          <w:p w:rsidR="005B6411" w:rsidRPr="00C33A23" w:rsidRDefault="005B6411" w:rsidP="005A0B2B">
            <w:pPr>
              <w:pStyle w:val="Default"/>
              <w:rPr>
                <w:rFonts w:hAnsi="宋体"/>
                <w:color w:val="auto"/>
                <w:sz w:val="21"/>
                <w:szCs w:val="21"/>
              </w:rPr>
            </w:pPr>
            <w:r w:rsidRPr="00C33A23">
              <w:rPr>
                <w:rFonts w:hAnsi="宋体" w:hint="eastAsia"/>
                <w:color w:val="auto"/>
                <w:sz w:val="21"/>
                <w:szCs w:val="21"/>
              </w:rPr>
              <w:t>投标文件</w:t>
            </w:r>
            <w:r>
              <w:rPr>
                <w:rFonts w:hAnsi="宋体" w:hint="eastAsia"/>
                <w:color w:val="auto"/>
                <w:sz w:val="21"/>
                <w:szCs w:val="21"/>
              </w:rPr>
              <w:t>外封（</w:t>
            </w:r>
            <w:r w:rsidRPr="00C33A23">
              <w:rPr>
                <w:rFonts w:hAnsi="宋体" w:hint="eastAsia"/>
                <w:color w:val="auto"/>
                <w:sz w:val="21"/>
                <w:szCs w:val="21"/>
              </w:rPr>
              <w:t>封套</w:t>
            </w:r>
            <w:r>
              <w:rPr>
                <w:rFonts w:hAnsi="宋体" w:hint="eastAsia"/>
                <w:color w:val="auto"/>
                <w:sz w:val="21"/>
                <w:szCs w:val="21"/>
              </w:rPr>
              <w:t>）</w:t>
            </w:r>
            <w:r w:rsidRPr="00C33A23">
              <w:rPr>
                <w:rFonts w:hAnsi="宋体" w:hint="eastAsia"/>
                <w:color w:val="auto"/>
                <w:sz w:val="21"/>
                <w:szCs w:val="21"/>
              </w:rPr>
              <w:t>应注明：</w:t>
            </w:r>
          </w:p>
          <w:p w:rsidR="005B6411" w:rsidRPr="005A0B2B" w:rsidRDefault="005B6411" w:rsidP="005A0B2B">
            <w:pPr>
              <w:pStyle w:val="Default"/>
              <w:spacing w:line="360" w:lineRule="exact"/>
              <w:rPr>
                <w:rFonts w:hAnsi="宋体"/>
                <w:color w:val="auto"/>
                <w:sz w:val="21"/>
                <w:szCs w:val="21"/>
              </w:rPr>
            </w:pPr>
            <w:r w:rsidRPr="005A0B2B">
              <w:rPr>
                <w:rFonts w:hAnsi="宋体"/>
                <w:sz w:val="21"/>
                <w:szCs w:val="21"/>
              </w:rPr>
              <w:t>1</w:t>
            </w:r>
            <w:r w:rsidRPr="005A0B2B">
              <w:rPr>
                <w:rFonts w:hAnsi="宋体" w:hint="eastAsia"/>
                <w:sz w:val="21"/>
                <w:szCs w:val="21"/>
              </w:rPr>
              <w:t>、</w:t>
            </w:r>
            <w:r w:rsidRPr="005A0B2B">
              <w:rPr>
                <w:rFonts w:hAnsi="宋体" w:hint="eastAsia"/>
                <w:color w:val="auto"/>
                <w:sz w:val="21"/>
                <w:szCs w:val="21"/>
              </w:rPr>
              <w:t>招标人名称；</w:t>
            </w:r>
          </w:p>
          <w:p w:rsidR="005B6411" w:rsidRPr="005A0B2B" w:rsidRDefault="005B6411" w:rsidP="005A0B2B">
            <w:pPr>
              <w:pStyle w:val="Default"/>
              <w:spacing w:line="360" w:lineRule="exact"/>
              <w:jc w:val="both"/>
              <w:rPr>
                <w:rFonts w:hAnsi="宋体"/>
                <w:color w:val="auto"/>
                <w:sz w:val="21"/>
                <w:szCs w:val="21"/>
              </w:rPr>
            </w:pPr>
            <w:r w:rsidRPr="005A0B2B">
              <w:rPr>
                <w:rFonts w:hAnsi="宋体" w:cs="Arial"/>
                <w:bCs/>
                <w:color w:val="auto"/>
                <w:sz w:val="21"/>
                <w:szCs w:val="21"/>
              </w:rPr>
              <w:t>2</w:t>
            </w:r>
            <w:r w:rsidRPr="005A0B2B">
              <w:rPr>
                <w:rFonts w:hAnsi="宋体" w:cs="Arial" w:hint="eastAsia"/>
                <w:bCs/>
                <w:color w:val="auto"/>
                <w:sz w:val="21"/>
                <w:szCs w:val="21"/>
              </w:rPr>
              <w:t>、</w:t>
            </w:r>
            <w:r w:rsidRPr="005A0B2B">
              <w:rPr>
                <w:rFonts w:hAnsi="宋体" w:hint="eastAsia"/>
                <w:color w:val="auto"/>
                <w:sz w:val="21"/>
                <w:szCs w:val="21"/>
              </w:rPr>
              <w:t>项目名称；</w:t>
            </w:r>
          </w:p>
          <w:p w:rsidR="005B6411" w:rsidRPr="005A0B2B" w:rsidRDefault="005B6411" w:rsidP="005A0B2B">
            <w:pPr>
              <w:pStyle w:val="Default"/>
              <w:spacing w:line="360" w:lineRule="exact"/>
              <w:jc w:val="both"/>
              <w:rPr>
                <w:rFonts w:hAnsi="宋体" w:cs="Arial"/>
                <w:bCs/>
                <w:color w:val="auto"/>
                <w:sz w:val="21"/>
                <w:szCs w:val="21"/>
              </w:rPr>
            </w:pPr>
            <w:r w:rsidRPr="005A0B2B">
              <w:rPr>
                <w:rFonts w:hAnsi="宋体" w:cs="Arial"/>
                <w:bCs/>
                <w:color w:val="auto"/>
                <w:sz w:val="21"/>
                <w:szCs w:val="21"/>
              </w:rPr>
              <w:t>3</w:t>
            </w:r>
            <w:r w:rsidRPr="005A0B2B">
              <w:rPr>
                <w:rFonts w:hAnsi="宋体" w:cs="Arial" w:hint="eastAsia"/>
                <w:bCs/>
                <w:color w:val="auto"/>
                <w:sz w:val="21"/>
                <w:szCs w:val="21"/>
              </w:rPr>
              <w:t>、</w:t>
            </w:r>
            <w:r w:rsidRPr="005A0B2B">
              <w:rPr>
                <w:rFonts w:hAnsi="宋体" w:hint="eastAsia"/>
                <w:sz w:val="21"/>
                <w:szCs w:val="21"/>
              </w:rPr>
              <w:t>标明“商务标</w:t>
            </w:r>
            <w:r w:rsidRPr="005A0B2B">
              <w:rPr>
                <w:rFonts w:hAnsi="宋体"/>
                <w:sz w:val="21"/>
                <w:szCs w:val="21"/>
              </w:rPr>
              <w:t>/</w:t>
            </w:r>
            <w:r w:rsidRPr="005A0B2B">
              <w:rPr>
                <w:rFonts w:hAnsi="宋体" w:hint="eastAsia"/>
                <w:sz w:val="21"/>
                <w:szCs w:val="21"/>
              </w:rPr>
              <w:t>资格后审申请书</w:t>
            </w:r>
            <w:r w:rsidRPr="005A0B2B">
              <w:rPr>
                <w:rFonts w:hAnsi="宋体"/>
                <w:sz w:val="21"/>
                <w:szCs w:val="21"/>
              </w:rPr>
              <w:t xml:space="preserve"> /</w:t>
            </w:r>
            <w:r w:rsidRPr="005A0B2B">
              <w:rPr>
                <w:rFonts w:hAnsi="宋体" w:hint="eastAsia"/>
                <w:sz w:val="21"/>
                <w:szCs w:val="21"/>
              </w:rPr>
              <w:t>资格后审证书原件”字样</w:t>
            </w:r>
            <w:r>
              <w:rPr>
                <w:rFonts w:hAnsi="宋体" w:hint="eastAsia"/>
                <w:sz w:val="21"/>
                <w:szCs w:val="21"/>
              </w:rPr>
              <w:t>（标明投标文件内容）</w:t>
            </w:r>
            <w:r w:rsidRPr="005A0B2B">
              <w:rPr>
                <w:rFonts w:hAnsi="宋体" w:hint="eastAsia"/>
                <w:sz w:val="21"/>
                <w:szCs w:val="21"/>
              </w:rPr>
              <w:t>。</w:t>
            </w:r>
          </w:p>
          <w:p w:rsidR="005B6411" w:rsidRDefault="005B6411" w:rsidP="005A0B2B">
            <w:pPr>
              <w:pStyle w:val="Default"/>
              <w:spacing w:line="360" w:lineRule="exact"/>
              <w:jc w:val="both"/>
              <w:rPr>
                <w:rFonts w:hAnsi="宋体"/>
                <w:sz w:val="21"/>
                <w:szCs w:val="21"/>
              </w:rPr>
            </w:pPr>
            <w:r w:rsidRPr="005A0B2B">
              <w:rPr>
                <w:rFonts w:hAnsi="宋体"/>
                <w:color w:val="auto"/>
                <w:sz w:val="21"/>
                <w:szCs w:val="21"/>
              </w:rPr>
              <w:t>4</w:t>
            </w:r>
            <w:r w:rsidRPr="005A0B2B">
              <w:rPr>
                <w:rFonts w:hAnsi="宋体" w:hint="eastAsia"/>
                <w:color w:val="auto"/>
                <w:sz w:val="21"/>
                <w:szCs w:val="21"/>
              </w:rPr>
              <w:t>、在投标截止时间前不得开启。</w:t>
            </w:r>
          </w:p>
        </w:tc>
      </w:tr>
      <w:tr w:rsidR="005B6411" w:rsidTr="003A3546">
        <w:trPr>
          <w:trHeight w:val="1189"/>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4.2.2</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递交投标文件地点</w:t>
            </w:r>
          </w:p>
        </w:tc>
        <w:tc>
          <w:tcPr>
            <w:tcW w:w="6096" w:type="dxa"/>
            <w:tcBorders>
              <w:top w:val="single" w:sz="4" w:space="0" w:color="auto"/>
              <w:left w:val="single" w:sz="4" w:space="0" w:color="000000"/>
              <w:bottom w:val="single" w:sz="4" w:space="0" w:color="000000"/>
              <w:right w:val="single" w:sz="4" w:space="0" w:color="000000"/>
            </w:tcBorders>
            <w:vAlign w:val="center"/>
          </w:tcPr>
          <w:p w:rsidR="005B6411" w:rsidRDefault="005B6411" w:rsidP="005B6411">
            <w:pPr>
              <w:snapToGrid w:val="0"/>
              <w:spacing w:line="320" w:lineRule="exact"/>
              <w:ind w:rightChars="39" w:right="31680"/>
              <w:jc w:val="left"/>
              <w:rPr>
                <w:rFonts w:ascii="宋体" w:cs="宋体"/>
                <w:szCs w:val="21"/>
              </w:rPr>
            </w:pPr>
            <w:r>
              <w:rPr>
                <w:rFonts w:ascii="宋体" w:hAnsi="宋体" w:cs="宋体" w:hint="eastAsia"/>
                <w:szCs w:val="21"/>
              </w:rPr>
              <w:t>收件人：浙江鼎力工程项目管理有限公司</w:t>
            </w:r>
          </w:p>
          <w:p w:rsidR="005B6411" w:rsidRDefault="005B6411" w:rsidP="005B6411">
            <w:pPr>
              <w:pStyle w:val="Default"/>
              <w:ind w:rightChars="39" w:right="31680"/>
              <w:rPr>
                <w:rFonts w:hAnsi="宋体"/>
                <w:color w:val="auto"/>
                <w:sz w:val="21"/>
                <w:szCs w:val="21"/>
              </w:rPr>
            </w:pPr>
            <w:r>
              <w:rPr>
                <w:rFonts w:hAnsi="宋体" w:hint="eastAsia"/>
                <w:sz w:val="21"/>
                <w:szCs w:val="21"/>
              </w:rPr>
              <w:t>地点：</w:t>
            </w:r>
            <w:r>
              <w:rPr>
                <w:rFonts w:hAnsi="宋体" w:hint="eastAsia"/>
                <w:color w:val="auto"/>
                <w:kern w:val="2"/>
                <w:sz w:val="21"/>
                <w:szCs w:val="21"/>
              </w:rPr>
              <w:t>苍南县龙港镇西二街家具市场</w:t>
            </w:r>
            <w:r>
              <w:rPr>
                <w:rFonts w:hAnsi="宋体"/>
                <w:color w:val="auto"/>
                <w:kern w:val="2"/>
                <w:sz w:val="21"/>
                <w:szCs w:val="21"/>
              </w:rPr>
              <w:t>—</w:t>
            </w:r>
            <w:r>
              <w:rPr>
                <w:rFonts w:hAnsi="宋体" w:hint="eastAsia"/>
                <w:color w:val="auto"/>
                <w:kern w:val="2"/>
                <w:sz w:val="21"/>
                <w:szCs w:val="21"/>
              </w:rPr>
              <w:t>苍南县龙港公共资源交易中心收标区</w:t>
            </w:r>
          </w:p>
        </w:tc>
      </w:tr>
      <w:tr w:rsidR="005B6411" w:rsidTr="003A3546">
        <w:trPr>
          <w:trHeight w:val="692"/>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4.2.3</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是否退还投标文件</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autoSpaceDE w:val="0"/>
              <w:autoSpaceDN w:val="0"/>
              <w:adjustRightInd w:val="0"/>
              <w:spacing w:line="300" w:lineRule="exact"/>
              <w:jc w:val="left"/>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ascii="宋体" w:hAnsi="宋体" w:cs="宋体" w:hint="eastAsia"/>
                <w:kern w:val="0"/>
                <w:szCs w:val="21"/>
              </w:rPr>
              <w:instrText>□</w:instrText>
            </w:r>
            <w:r>
              <w:rPr>
                <w:rFonts w:ascii="宋体" w:cs="宋体"/>
                <w:kern w:val="0"/>
                <w:szCs w:val="21"/>
              </w:rPr>
              <w:instrText>,</w:instrText>
            </w:r>
            <w:r>
              <w:rPr>
                <w:rFonts w:ascii="宋体" w:hAnsi="宋体" w:cs="宋体" w:hint="eastAsia"/>
                <w:kern w:val="0"/>
                <w:position w:val="3"/>
                <w:szCs w:val="21"/>
              </w:rPr>
              <w:instrText>√</w:instrText>
            </w:r>
            <w:r>
              <w:rPr>
                <w:rFonts w:ascii="宋体" w:hAnsi="宋体" w:cs="宋体"/>
                <w:kern w:val="0"/>
                <w:szCs w:val="21"/>
              </w:rPr>
              <w:instrText>)</w:instrText>
            </w:r>
            <w:r>
              <w:rPr>
                <w:rFonts w:ascii="宋体" w:hAnsi="宋体" w:cs="宋体"/>
                <w:kern w:val="0"/>
                <w:szCs w:val="21"/>
              </w:rPr>
              <w:fldChar w:fldCharType="end"/>
            </w:r>
            <w:r>
              <w:rPr>
                <w:rFonts w:ascii="宋体" w:hAnsi="宋体" w:cs="宋体" w:hint="eastAsia"/>
                <w:kern w:val="0"/>
                <w:szCs w:val="21"/>
              </w:rPr>
              <w:t>否</w:t>
            </w:r>
          </w:p>
          <w:p w:rsidR="005B6411" w:rsidRDefault="005B6411" w:rsidP="00814D8F">
            <w:pPr>
              <w:pStyle w:val="Default"/>
              <w:spacing w:line="300" w:lineRule="exact"/>
              <w:jc w:val="both"/>
              <w:rPr>
                <w:rFonts w:hAnsi="宋体"/>
                <w:sz w:val="21"/>
                <w:szCs w:val="21"/>
              </w:rPr>
            </w:pPr>
            <w:r>
              <w:rPr>
                <w:rFonts w:hAnsi="宋体" w:hint="eastAsia"/>
                <w:color w:val="auto"/>
                <w:sz w:val="21"/>
                <w:szCs w:val="21"/>
              </w:rPr>
              <w:t>□是</w:t>
            </w:r>
          </w:p>
        </w:tc>
      </w:tr>
      <w:tr w:rsidR="005B6411" w:rsidTr="004D139E">
        <w:trPr>
          <w:trHeight w:val="4528"/>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4.2.5</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投标与会代表</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Pr="003C3E21" w:rsidRDefault="005B6411" w:rsidP="006A4C46">
            <w:pPr>
              <w:snapToGrid w:val="0"/>
              <w:spacing w:line="260" w:lineRule="exact"/>
              <w:rPr>
                <w:rFonts w:ascii="宋体"/>
                <w:bCs/>
                <w:szCs w:val="21"/>
              </w:rPr>
            </w:pPr>
            <w:r w:rsidRPr="003C3E21">
              <w:rPr>
                <w:rFonts w:ascii="宋体" w:hAnsi="宋体"/>
                <w:bCs/>
                <w:szCs w:val="21"/>
              </w:rPr>
              <w:t>1</w:t>
            </w:r>
            <w:r w:rsidRPr="003C3E21">
              <w:rPr>
                <w:rFonts w:ascii="宋体" w:hAnsi="宋体" w:hint="eastAsia"/>
                <w:bCs/>
                <w:szCs w:val="21"/>
              </w:rPr>
              <w:t>、</w:t>
            </w:r>
            <w:r w:rsidRPr="003C3E21">
              <w:rPr>
                <w:rFonts w:ascii="宋体" w:hAnsi="宋体" w:hint="eastAsia"/>
                <w:spacing w:val="4"/>
                <w:szCs w:val="21"/>
              </w:rPr>
              <w:t>投标单位必须由法定代表人或委派的该工程项目负责人（注册建造师）携带有效身份证明等证明资料到场参加开标会议；投标人代表参加开标会的必须出示相关证明资料进行身份验证，详细规定如下：</w:t>
            </w:r>
          </w:p>
          <w:p w:rsidR="005B6411" w:rsidRPr="00E75B95" w:rsidRDefault="005B6411" w:rsidP="006A4C46">
            <w:pPr>
              <w:spacing w:line="260" w:lineRule="exact"/>
              <w:rPr>
                <w:rFonts w:ascii="宋体"/>
                <w:spacing w:val="4"/>
                <w:szCs w:val="21"/>
              </w:rPr>
            </w:pPr>
            <w:r w:rsidRPr="00E75B95">
              <w:rPr>
                <w:rFonts w:ascii="宋体" w:hAnsi="宋体" w:hint="eastAsia"/>
                <w:spacing w:val="4"/>
                <w:szCs w:val="21"/>
              </w:rPr>
              <w:t>①</w:t>
            </w:r>
            <w:r w:rsidRPr="00E75B95">
              <w:rPr>
                <w:rFonts w:ascii="宋体"/>
                <w:spacing w:val="4"/>
                <w:szCs w:val="21"/>
              </w:rPr>
              <w:t>.</w:t>
            </w:r>
            <w:r w:rsidRPr="00E75B95">
              <w:rPr>
                <w:rFonts w:ascii="宋体" w:hAnsi="宋体" w:hint="eastAsia"/>
                <w:spacing w:val="4"/>
                <w:szCs w:val="21"/>
                <w:u w:val="single"/>
              </w:rPr>
              <w:t>法定代表人参加开标的，必须持有并出示《法人营业执照》复印件</w:t>
            </w:r>
            <w:r>
              <w:rPr>
                <w:rFonts w:ascii="宋体" w:hAnsi="宋体" w:hint="eastAsia"/>
                <w:spacing w:val="4"/>
                <w:szCs w:val="21"/>
                <w:u w:val="single"/>
              </w:rPr>
              <w:t>（或原件）</w:t>
            </w:r>
            <w:r w:rsidRPr="00E75B95">
              <w:rPr>
                <w:rFonts w:ascii="宋体" w:hAnsi="宋体" w:hint="eastAsia"/>
                <w:spacing w:val="4"/>
                <w:szCs w:val="21"/>
                <w:u w:val="single"/>
              </w:rPr>
              <w:t>、本人身份证原件和复印件</w:t>
            </w:r>
            <w:r w:rsidRPr="00E75B95">
              <w:rPr>
                <w:rFonts w:ascii="宋体" w:hAnsi="宋体" w:hint="eastAsia"/>
                <w:spacing w:val="4"/>
                <w:szCs w:val="21"/>
              </w:rPr>
              <w:t>；</w:t>
            </w:r>
          </w:p>
          <w:p w:rsidR="005B6411" w:rsidRPr="00E75B95" w:rsidRDefault="005B6411" w:rsidP="006A4C46">
            <w:pPr>
              <w:spacing w:line="260" w:lineRule="exact"/>
              <w:rPr>
                <w:rFonts w:ascii="宋体"/>
                <w:spacing w:val="4"/>
                <w:szCs w:val="21"/>
                <w:u w:val="single"/>
              </w:rPr>
            </w:pPr>
            <w:r w:rsidRPr="00E75B95">
              <w:rPr>
                <w:rFonts w:ascii="宋体" w:hAnsi="宋体" w:hint="eastAsia"/>
                <w:spacing w:val="4"/>
                <w:szCs w:val="21"/>
              </w:rPr>
              <w:t>②</w:t>
            </w:r>
            <w:r w:rsidRPr="00E75B95">
              <w:rPr>
                <w:rFonts w:ascii="宋体"/>
                <w:spacing w:val="4"/>
                <w:szCs w:val="21"/>
              </w:rPr>
              <w:t>.</w:t>
            </w:r>
            <w:r w:rsidRPr="00E75B95">
              <w:rPr>
                <w:rFonts w:ascii="宋体" w:hAnsi="宋体" w:hint="eastAsia"/>
                <w:spacing w:val="4"/>
                <w:szCs w:val="21"/>
                <w:u w:val="single"/>
              </w:rPr>
              <w:t>如委派项目负责人参加的，必须持有并出示法人签署盖章的授权委托书、建造师证书复印件、本人身份证原件</w:t>
            </w:r>
            <w:r w:rsidRPr="00E75B95">
              <w:rPr>
                <w:rFonts w:ascii="宋体" w:hAnsi="宋体" w:hint="eastAsia"/>
                <w:spacing w:val="4"/>
                <w:szCs w:val="21"/>
              </w:rPr>
              <w:t>。</w:t>
            </w:r>
          </w:p>
          <w:p w:rsidR="005B6411" w:rsidRPr="003C3E21" w:rsidRDefault="005B6411" w:rsidP="006A4C46">
            <w:pPr>
              <w:snapToGrid w:val="0"/>
              <w:spacing w:line="260" w:lineRule="exact"/>
              <w:jc w:val="left"/>
              <w:rPr>
                <w:rFonts w:ascii="宋体"/>
                <w:spacing w:val="4"/>
                <w:szCs w:val="21"/>
              </w:rPr>
            </w:pPr>
            <w:r w:rsidRPr="003C3E21">
              <w:rPr>
                <w:rFonts w:ascii="宋体" w:hAnsi="宋体" w:hint="eastAsia"/>
                <w:spacing w:val="4"/>
                <w:szCs w:val="21"/>
              </w:rPr>
              <w:t>注：以上所有复印件均须盖有公司印章。</w:t>
            </w:r>
          </w:p>
          <w:p w:rsidR="005B6411" w:rsidRDefault="005B6411" w:rsidP="006A4C46">
            <w:pPr>
              <w:snapToGrid w:val="0"/>
              <w:spacing w:line="260" w:lineRule="exact"/>
              <w:rPr>
                <w:rFonts w:ascii="宋体"/>
                <w:bCs/>
                <w:szCs w:val="21"/>
              </w:rPr>
            </w:pPr>
            <w:r>
              <w:rPr>
                <w:rFonts w:ascii="宋体" w:hAnsi="宋体"/>
                <w:bCs/>
                <w:szCs w:val="21"/>
              </w:rPr>
              <w:t>2</w:t>
            </w:r>
            <w:r>
              <w:rPr>
                <w:rFonts w:ascii="宋体" w:hAnsi="宋体" w:hint="eastAsia"/>
                <w:bCs/>
                <w:szCs w:val="21"/>
              </w:rPr>
              <w:t>、</w:t>
            </w:r>
            <w:r w:rsidRPr="00EC65DB">
              <w:rPr>
                <w:rFonts w:ascii="宋体" w:hAnsi="宋体" w:hint="eastAsia"/>
                <w:bCs/>
                <w:szCs w:val="21"/>
              </w:rPr>
              <w:t>法定代表人（或委托代理人）开标时必须到位并确保按</w:t>
            </w:r>
            <w:r>
              <w:rPr>
                <w:rFonts w:ascii="宋体" w:hAnsi="宋体" w:hint="eastAsia"/>
                <w:bCs/>
                <w:szCs w:val="21"/>
              </w:rPr>
              <w:t>评标</w:t>
            </w:r>
            <w:r w:rsidRPr="00EC65DB">
              <w:rPr>
                <w:rFonts w:ascii="宋体" w:hAnsi="宋体" w:hint="eastAsia"/>
                <w:bCs/>
                <w:szCs w:val="21"/>
              </w:rPr>
              <w:t>期间规定的时间、地点接受询标，否则</w:t>
            </w:r>
            <w:r>
              <w:rPr>
                <w:rFonts w:ascii="宋体" w:hAnsi="宋体" w:hint="eastAsia"/>
                <w:bCs/>
                <w:szCs w:val="21"/>
              </w:rPr>
              <w:t>评委会有权作不利于投标人的评审</w:t>
            </w:r>
            <w:r w:rsidRPr="00EC65DB">
              <w:rPr>
                <w:rFonts w:ascii="宋体" w:hAnsi="宋体" w:hint="eastAsia"/>
                <w:bCs/>
                <w:szCs w:val="21"/>
              </w:rPr>
              <w:t>。</w:t>
            </w:r>
          </w:p>
          <w:p w:rsidR="005B6411" w:rsidRDefault="005B6411" w:rsidP="006A4C46">
            <w:pPr>
              <w:autoSpaceDE w:val="0"/>
              <w:autoSpaceDN w:val="0"/>
              <w:adjustRightInd w:val="0"/>
              <w:spacing w:line="300" w:lineRule="exact"/>
              <w:jc w:val="left"/>
              <w:rPr>
                <w:rFonts w:ascii="宋体" w:cs="宋体"/>
                <w:kern w:val="0"/>
                <w:szCs w:val="21"/>
              </w:rPr>
            </w:pPr>
            <w:r w:rsidRPr="00EC65DB">
              <w:rPr>
                <w:rFonts w:ascii="宋体" w:hAnsi="宋体" w:hint="eastAsia"/>
                <w:bCs/>
                <w:szCs w:val="21"/>
              </w:rPr>
              <w:t>注：法定代表人（或委托代理人）人员的身份按上述要求</w:t>
            </w:r>
            <w:r>
              <w:rPr>
                <w:rFonts w:ascii="宋体" w:hAnsi="宋体" w:hint="eastAsia"/>
                <w:bCs/>
                <w:szCs w:val="21"/>
              </w:rPr>
              <w:t>进行</w:t>
            </w:r>
            <w:r w:rsidRPr="00EC65DB">
              <w:rPr>
                <w:rFonts w:ascii="宋体" w:hAnsi="宋体" w:hint="eastAsia"/>
                <w:bCs/>
                <w:szCs w:val="21"/>
              </w:rPr>
              <w:t>验证，只有通过验证的投标人的投标文件才可开启</w:t>
            </w:r>
            <w:r>
              <w:rPr>
                <w:rFonts w:ascii="宋体" w:hAnsi="宋体" w:hint="eastAsia"/>
                <w:bCs/>
                <w:szCs w:val="21"/>
              </w:rPr>
              <w:t>；没有通过验证的投标人的投标文件作无效处理。核验身份时如出现特殊情况，可</w:t>
            </w:r>
            <w:r w:rsidRPr="00EC65DB">
              <w:rPr>
                <w:rFonts w:ascii="宋体" w:hAnsi="宋体" w:hint="eastAsia"/>
                <w:bCs/>
                <w:szCs w:val="21"/>
              </w:rPr>
              <w:t>提交评标委员会决定。</w:t>
            </w:r>
          </w:p>
        </w:tc>
      </w:tr>
      <w:tr w:rsidR="005B6411" w:rsidTr="00FC1593">
        <w:trPr>
          <w:trHeight w:val="1550"/>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5.1</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开标时间和地点</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both"/>
              <w:rPr>
                <w:rFonts w:hAnsi="宋体"/>
                <w:color w:val="auto"/>
                <w:sz w:val="21"/>
                <w:szCs w:val="21"/>
              </w:rPr>
            </w:pPr>
            <w:r>
              <w:rPr>
                <w:rFonts w:hAnsi="宋体" w:hint="eastAsia"/>
                <w:color w:val="auto"/>
                <w:sz w:val="21"/>
                <w:szCs w:val="21"/>
              </w:rPr>
              <w:t>投标截止时间：</w:t>
            </w:r>
            <w:r>
              <w:rPr>
                <w:rFonts w:hAnsi="宋体"/>
                <w:b/>
                <w:sz w:val="21"/>
                <w:szCs w:val="21"/>
                <w:u w:val="single"/>
              </w:rPr>
              <w:t xml:space="preserve"> 2017</w:t>
            </w:r>
            <w:r>
              <w:rPr>
                <w:rFonts w:hAnsi="宋体" w:hint="eastAsia"/>
                <w:b/>
                <w:sz w:val="21"/>
                <w:szCs w:val="21"/>
              </w:rPr>
              <w:t>年</w:t>
            </w:r>
            <w:r>
              <w:rPr>
                <w:rFonts w:hAnsi="宋体"/>
                <w:b/>
                <w:sz w:val="21"/>
                <w:szCs w:val="21"/>
                <w:u w:val="single"/>
              </w:rPr>
              <w:t xml:space="preserve">  9 </w:t>
            </w:r>
            <w:r>
              <w:rPr>
                <w:rFonts w:hAnsi="宋体" w:hint="eastAsia"/>
                <w:b/>
                <w:sz w:val="21"/>
                <w:szCs w:val="21"/>
              </w:rPr>
              <w:t>月</w:t>
            </w:r>
            <w:r>
              <w:rPr>
                <w:rFonts w:hAnsi="宋体"/>
                <w:b/>
                <w:sz w:val="21"/>
                <w:szCs w:val="21"/>
                <w:u w:val="single"/>
              </w:rPr>
              <w:t xml:space="preserve">  1  </w:t>
            </w:r>
            <w:r>
              <w:rPr>
                <w:rFonts w:hAnsi="宋体" w:hint="eastAsia"/>
                <w:b/>
                <w:sz w:val="21"/>
                <w:szCs w:val="21"/>
              </w:rPr>
              <w:t>日</w:t>
            </w:r>
            <w:r>
              <w:rPr>
                <w:rFonts w:hAnsi="宋体"/>
                <w:b/>
                <w:sz w:val="21"/>
                <w:szCs w:val="21"/>
                <w:u w:val="single"/>
              </w:rPr>
              <w:t xml:space="preserve"> 9 </w:t>
            </w:r>
            <w:r>
              <w:rPr>
                <w:rFonts w:hAnsi="宋体" w:hint="eastAsia"/>
                <w:b/>
                <w:sz w:val="21"/>
                <w:szCs w:val="21"/>
              </w:rPr>
              <w:t>时</w:t>
            </w:r>
            <w:r>
              <w:rPr>
                <w:rFonts w:hAnsi="宋体"/>
                <w:b/>
                <w:sz w:val="21"/>
                <w:szCs w:val="21"/>
                <w:u w:val="single"/>
              </w:rPr>
              <w:t xml:space="preserve"> 30 </w:t>
            </w:r>
            <w:r>
              <w:rPr>
                <w:rFonts w:hAnsi="宋体" w:hint="eastAsia"/>
                <w:b/>
                <w:sz w:val="21"/>
                <w:szCs w:val="21"/>
              </w:rPr>
              <w:t>分</w:t>
            </w:r>
          </w:p>
          <w:p w:rsidR="005B6411" w:rsidRDefault="005B6411" w:rsidP="00814D8F">
            <w:pPr>
              <w:pStyle w:val="Default"/>
              <w:jc w:val="both"/>
              <w:rPr>
                <w:rFonts w:hAnsi="宋体"/>
                <w:color w:val="auto"/>
                <w:sz w:val="21"/>
                <w:szCs w:val="21"/>
              </w:rPr>
            </w:pPr>
            <w:r>
              <w:rPr>
                <w:rFonts w:hAnsi="宋体" w:hint="eastAsia"/>
                <w:color w:val="auto"/>
                <w:sz w:val="21"/>
                <w:szCs w:val="21"/>
              </w:rPr>
              <w:t>开标时间：</w:t>
            </w:r>
            <w:r>
              <w:rPr>
                <w:rFonts w:hAnsi="宋体"/>
                <w:b/>
                <w:sz w:val="21"/>
                <w:szCs w:val="21"/>
                <w:u w:val="single"/>
              </w:rPr>
              <w:t>2017</w:t>
            </w:r>
            <w:r>
              <w:rPr>
                <w:rFonts w:hAnsi="宋体"/>
                <w:b/>
                <w:sz w:val="21"/>
                <w:szCs w:val="21"/>
              </w:rPr>
              <w:t xml:space="preserve"> </w:t>
            </w:r>
            <w:r>
              <w:rPr>
                <w:rFonts w:hAnsi="宋体" w:hint="eastAsia"/>
                <w:b/>
                <w:sz w:val="21"/>
                <w:szCs w:val="21"/>
              </w:rPr>
              <w:t>年</w:t>
            </w:r>
            <w:r>
              <w:rPr>
                <w:rFonts w:hAnsi="宋体"/>
                <w:b/>
                <w:sz w:val="21"/>
                <w:szCs w:val="21"/>
                <w:u w:val="single"/>
              </w:rPr>
              <w:t xml:space="preserve"> 9</w:t>
            </w:r>
            <w:r>
              <w:rPr>
                <w:rFonts w:hAnsi="宋体" w:hint="eastAsia"/>
                <w:b/>
                <w:sz w:val="21"/>
                <w:szCs w:val="21"/>
              </w:rPr>
              <w:t>月</w:t>
            </w:r>
            <w:r>
              <w:rPr>
                <w:rFonts w:hAnsi="宋体"/>
                <w:b/>
                <w:sz w:val="21"/>
                <w:szCs w:val="21"/>
                <w:u w:val="single"/>
              </w:rPr>
              <w:t xml:space="preserve"> 1 </w:t>
            </w:r>
            <w:r>
              <w:rPr>
                <w:rFonts w:hAnsi="宋体" w:hint="eastAsia"/>
                <w:b/>
                <w:sz w:val="21"/>
                <w:szCs w:val="21"/>
              </w:rPr>
              <w:t>日</w:t>
            </w:r>
            <w:r>
              <w:rPr>
                <w:rFonts w:hAnsi="宋体"/>
                <w:b/>
                <w:sz w:val="21"/>
                <w:szCs w:val="21"/>
                <w:u w:val="single"/>
              </w:rPr>
              <w:t xml:space="preserve"> 9 </w:t>
            </w:r>
            <w:r>
              <w:rPr>
                <w:rFonts w:hAnsi="宋体" w:hint="eastAsia"/>
                <w:b/>
                <w:sz w:val="21"/>
                <w:szCs w:val="21"/>
              </w:rPr>
              <w:t>时</w:t>
            </w:r>
            <w:r>
              <w:rPr>
                <w:rFonts w:hAnsi="宋体"/>
                <w:b/>
                <w:sz w:val="21"/>
                <w:szCs w:val="21"/>
                <w:u w:val="single"/>
              </w:rPr>
              <w:t xml:space="preserve"> 30 </w:t>
            </w:r>
            <w:r>
              <w:rPr>
                <w:rFonts w:hAnsi="宋体" w:hint="eastAsia"/>
                <w:b/>
                <w:sz w:val="21"/>
                <w:szCs w:val="21"/>
              </w:rPr>
              <w:t>分</w:t>
            </w:r>
            <w:r>
              <w:rPr>
                <w:rFonts w:hAnsi="宋体"/>
                <w:color w:val="auto"/>
                <w:sz w:val="21"/>
                <w:szCs w:val="21"/>
              </w:rPr>
              <w:t xml:space="preserve"> </w:t>
            </w:r>
          </w:p>
          <w:p w:rsidR="005B6411" w:rsidRDefault="005B6411" w:rsidP="00FC1593">
            <w:pPr>
              <w:snapToGrid w:val="0"/>
              <w:spacing w:line="320" w:lineRule="exact"/>
              <w:rPr>
                <w:rFonts w:ascii="宋体" w:cs="宋体"/>
                <w:szCs w:val="21"/>
              </w:rPr>
            </w:pPr>
            <w:r>
              <w:rPr>
                <w:rFonts w:ascii="宋体" w:hAnsi="宋体" w:cs="宋体" w:hint="eastAsia"/>
                <w:szCs w:val="21"/>
              </w:rPr>
              <w:t>开标地点：</w:t>
            </w:r>
            <w:r>
              <w:rPr>
                <w:rFonts w:hAnsi="宋体" w:hint="eastAsia"/>
                <w:szCs w:val="21"/>
              </w:rPr>
              <w:t>苍南县龙港镇西二街家具市场</w:t>
            </w:r>
            <w:r>
              <w:rPr>
                <w:rFonts w:hAnsi="宋体"/>
                <w:szCs w:val="21"/>
              </w:rPr>
              <w:t>—</w:t>
            </w:r>
            <w:r>
              <w:rPr>
                <w:rFonts w:hAnsi="宋体" w:hint="eastAsia"/>
                <w:szCs w:val="21"/>
              </w:rPr>
              <w:t>苍南县龙港公共资源交易中心开标室</w:t>
            </w:r>
          </w:p>
        </w:tc>
      </w:tr>
      <w:tr w:rsidR="005B6411" w:rsidTr="00D115DE">
        <w:trPr>
          <w:trHeight w:val="6221"/>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5.2.4</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0804EF">
            <w:pPr>
              <w:pStyle w:val="Default"/>
              <w:jc w:val="center"/>
              <w:rPr>
                <w:rFonts w:hAnsi="宋体"/>
                <w:sz w:val="21"/>
                <w:szCs w:val="21"/>
              </w:rPr>
            </w:pPr>
            <w:r>
              <w:rPr>
                <w:rFonts w:hAnsi="宋体" w:hint="eastAsia"/>
                <w:sz w:val="21"/>
                <w:szCs w:val="21"/>
              </w:rPr>
              <w:t>开标程序</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Pr="00667895" w:rsidRDefault="005B6411" w:rsidP="000804EF">
            <w:pPr>
              <w:snapToGrid w:val="0"/>
              <w:rPr>
                <w:rFonts w:ascii="宋体"/>
                <w:szCs w:val="21"/>
              </w:rPr>
            </w:pPr>
            <w:r w:rsidRPr="00667895">
              <w:rPr>
                <w:rFonts w:ascii="宋体" w:hAnsi="宋体"/>
                <w:szCs w:val="21"/>
              </w:rPr>
              <w:t>1</w:t>
            </w:r>
            <w:r w:rsidRPr="00667895">
              <w:rPr>
                <w:rFonts w:ascii="宋体" w:hAnsi="宋体" w:hint="eastAsia"/>
                <w:szCs w:val="21"/>
              </w:rPr>
              <w:t>、本工程按时送达的投标文件应达到</w:t>
            </w:r>
            <w:r w:rsidRPr="00667895">
              <w:rPr>
                <w:rFonts w:ascii="宋体" w:hAnsi="宋体"/>
                <w:szCs w:val="21"/>
              </w:rPr>
              <w:t>3</w:t>
            </w:r>
            <w:r w:rsidRPr="00667895">
              <w:rPr>
                <w:rFonts w:ascii="宋体" w:hAnsi="宋体" w:hint="eastAsia"/>
                <w:szCs w:val="21"/>
              </w:rPr>
              <w:t>家及</w:t>
            </w:r>
            <w:r w:rsidRPr="00667895">
              <w:rPr>
                <w:rFonts w:ascii="宋体" w:hAnsi="宋体"/>
                <w:szCs w:val="21"/>
              </w:rPr>
              <w:t>3</w:t>
            </w:r>
            <w:r w:rsidRPr="00667895">
              <w:rPr>
                <w:rFonts w:ascii="宋体" w:hAnsi="宋体" w:hint="eastAsia"/>
                <w:szCs w:val="21"/>
              </w:rPr>
              <w:t>家以上，才可开标；否则应视本次招标缺乏有效竞争而依法重新组织招标；开标时，先对各投标人的与会代表进行有关验证；</w:t>
            </w:r>
          </w:p>
          <w:p w:rsidR="005B6411" w:rsidRPr="00667895" w:rsidRDefault="005B6411" w:rsidP="000804EF">
            <w:pPr>
              <w:snapToGrid w:val="0"/>
              <w:ind w:left="-25"/>
              <w:rPr>
                <w:rFonts w:ascii="宋体"/>
                <w:szCs w:val="21"/>
              </w:rPr>
            </w:pPr>
            <w:r w:rsidRPr="00667895">
              <w:rPr>
                <w:rFonts w:ascii="宋体" w:hAnsi="宋体"/>
                <w:szCs w:val="21"/>
              </w:rPr>
              <w:t>2</w:t>
            </w:r>
            <w:r w:rsidRPr="00667895">
              <w:rPr>
                <w:rFonts w:ascii="宋体" w:hAnsi="宋体" w:hint="eastAsia"/>
                <w:szCs w:val="21"/>
              </w:rPr>
              <w:t>、本工程开标前由随机抽取的投标人代表检查投标文件的密封及盖章等相关情况；</w:t>
            </w:r>
          </w:p>
          <w:p w:rsidR="005B6411" w:rsidRDefault="005B6411" w:rsidP="000804EF">
            <w:pPr>
              <w:snapToGrid w:val="0"/>
              <w:rPr>
                <w:rFonts w:ascii="宋体"/>
                <w:szCs w:val="21"/>
              </w:rPr>
            </w:pPr>
            <w:r w:rsidRPr="00667895">
              <w:rPr>
                <w:rFonts w:ascii="宋体" w:hAnsi="宋体"/>
                <w:szCs w:val="21"/>
              </w:rPr>
              <w:t>3</w:t>
            </w:r>
            <w:r w:rsidRPr="00667895">
              <w:rPr>
                <w:rFonts w:ascii="宋体" w:hAnsi="宋体" w:hint="eastAsia"/>
                <w:szCs w:val="21"/>
              </w:rPr>
              <w:t>、有关工作人员当众拆封各投标人的商务标</w:t>
            </w:r>
            <w:r w:rsidRPr="00EE231A">
              <w:rPr>
                <w:rFonts w:ascii="宋体" w:hAnsi="宋体" w:hint="eastAsia"/>
                <w:szCs w:val="21"/>
              </w:rPr>
              <w:t>；</w:t>
            </w:r>
            <w:r w:rsidRPr="00667895">
              <w:rPr>
                <w:rFonts w:ascii="宋体" w:hAnsi="宋体" w:hint="eastAsia"/>
                <w:szCs w:val="21"/>
              </w:rPr>
              <w:t>宣读投标人名称、投标工期、投标报价及其他招标人认为有必要说明的内容，并做好记录；开标记录须经投标单位法定代表人</w:t>
            </w:r>
            <w:r w:rsidRPr="00EC65DB">
              <w:rPr>
                <w:rFonts w:ascii="宋体" w:hAnsi="宋体" w:hint="eastAsia"/>
                <w:bCs/>
                <w:szCs w:val="21"/>
              </w:rPr>
              <w:t>或</w:t>
            </w:r>
            <w:r w:rsidRPr="00AE5F41">
              <w:rPr>
                <w:rFonts w:ascii="宋体" w:hAnsi="宋体" w:hint="eastAsia"/>
                <w:szCs w:val="21"/>
              </w:rPr>
              <w:t>委托代理人</w:t>
            </w:r>
            <w:r w:rsidRPr="00667895">
              <w:rPr>
                <w:rFonts w:ascii="宋体" w:hAnsi="宋体" w:hint="eastAsia"/>
                <w:szCs w:val="21"/>
              </w:rPr>
              <w:t>签字确认；</w:t>
            </w:r>
          </w:p>
          <w:p w:rsidR="005B6411" w:rsidRPr="00667895" w:rsidRDefault="005B6411" w:rsidP="000804EF">
            <w:pPr>
              <w:snapToGrid w:val="0"/>
              <w:rPr>
                <w:rFonts w:ascii="宋体"/>
                <w:szCs w:val="21"/>
              </w:rPr>
            </w:pPr>
            <w:r>
              <w:rPr>
                <w:rFonts w:ascii="宋体" w:hAnsi="宋体"/>
                <w:szCs w:val="21"/>
              </w:rPr>
              <w:t>4</w:t>
            </w:r>
            <w:r>
              <w:rPr>
                <w:rFonts w:ascii="宋体" w:hAnsi="宋体" w:hint="eastAsia"/>
                <w:szCs w:val="21"/>
              </w:rPr>
              <w:t>、确定评标基准价计算区间（计算最高限价、成本警戒值）；</w:t>
            </w:r>
          </w:p>
          <w:p w:rsidR="005B6411" w:rsidRPr="00667895" w:rsidRDefault="005B6411" w:rsidP="000804EF">
            <w:pPr>
              <w:snapToGrid w:val="0"/>
              <w:rPr>
                <w:kern w:val="0"/>
              </w:rPr>
            </w:pPr>
            <w:r>
              <w:rPr>
                <w:rFonts w:ascii="宋体" w:hAnsi="宋体"/>
                <w:szCs w:val="21"/>
              </w:rPr>
              <w:t>5</w:t>
            </w:r>
            <w:r w:rsidRPr="00667895">
              <w:rPr>
                <w:rFonts w:ascii="宋体" w:hAnsi="宋体" w:hint="eastAsia"/>
                <w:szCs w:val="21"/>
              </w:rPr>
              <w:t>、如果有效投标报价</w:t>
            </w:r>
            <w:r w:rsidRPr="00667895">
              <w:rPr>
                <w:rFonts w:ascii="宋体" w:hAnsi="宋体" w:hint="eastAsia"/>
                <w:kern w:val="0"/>
              </w:rPr>
              <w:t>＞</w:t>
            </w:r>
            <w:r w:rsidRPr="00667895">
              <w:rPr>
                <w:rFonts w:ascii="宋体" w:hAnsi="宋体"/>
                <w:kern w:val="0"/>
              </w:rPr>
              <w:t>7</w:t>
            </w:r>
            <w:r w:rsidRPr="00667895">
              <w:rPr>
                <w:rFonts w:ascii="宋体" w:hAnsi="宋体" w:hint="eastAsia"/>
                <w:kern w:val="0"/>
              </w:rPr>
              <w:t>家，则</w:t>
            </w:r>
            <w:r w:rsidRPr="00667895">
              <w:rPr>
                <w:rFonts w:hint="eastAsia"/>
                <w:kern w:val="0"/>
              </w:rPr>
              <w:t>由招标人在有效</w:t>
            </w:r>
            <w:r>
              <w:rPr>
                <w:rFonts w:hint="eastAsia"/>
                <w:kern w:val="0"/>
              </w:rPr>
              <w:t>投标</w:t>
            </w:r>
            <w:r w:rsidRPr="00667895">
              <w:rPr>
                <w:rFonts w:hint="eastAsia"/>
                <w:kern w:val="0"/>
              </w:rPr>
              <w:t>报价中通过随机抽取的方式确定</w:t>
            </w:r>
            <w:r w:rsidRPr="00667895">
              <w:rPr>
                <w:kern w:val="0"/>
              </w:rPr>
              <w:t>7</w:t>
            </w:r>
            <w:r w:rsidRPr="00667895">
              <w:rPr>
                <w:rFonts w:hint="eastAsia"/>
                <w:kern w:val="0"/>
              </w:rPr>
              <w:t>家</w:t>
            </w:r>
            <w:r>
              <w:rPr>
                <w:rFonts w:hint="eastAsia"/>
                <w:kern w:val="0"/>
              </w:rPr>
              <w:t>有效</w:t>
            </w:r>
            <w:r w:rsidRPr="00667895">
              <w:rPr>
                <w:rFonts w:hint="eastAsia"/>
                <w:kern w:val="0"/>
              </w:rPr>
              <w:t>投标报价进入评标基准价计算；如果所有有效投标报价≤</w:t>
            </w:r>
            <w:r w:rsidRPr="00667895">
              <w:rPr>
                <w:kern w:val="0"/>
              </w:rPr>
              <w:t>7</w:t>
            </w:r>
            <w:r w:rsidRPr="00667895">
              <w:rPr>
                <w:rFonts w:hint="eastAsia"/>
                <w:kern w:val="0"/>
              </w:rPr>
              <w:t>家，所有有效投标报价均进入评标基准价计算。</w:t>
            </w:r>
          </w:p>
          <w:p w:rsidR="005B6411" w:rsidRPr="00667895" w:rsidRDefault="005B6411" w:rsidP="000804EF">
            <w:pPr>
              <w:snapToGrid w:val="0"/>
              <w:rPr>
                <w:rFonts w:ascii="宋体"/>
                <w:szCs w:val="21"/>
              </w:rPr>
            </w:pPr>
            <w:r>
              <w:rPr>
                <w:kern w:val="0"/>
              </w:rPr>
              <w:t>6</w:t>
            </w:r>
            <w:r w:rsidRPr="00667895">
              <w:rPr>
                <w:rFonts w:hint="eastAsia"/>
                <w:kern w:val="0"/>
              </w:rPr>
              <w:t>、</w:t>
            </w:r>
            <w:r w:rsidRPr="00667895">
              <w:rPr>
                <w:rFonts w:ascii="宋体" w:hAnsi="宋体" w:hint="eastAsia"/>
                <w:szCs w:val="21"/>
              </w:rPr>
              <w:t>然后再由招标人代表抽取评标基准价调整系数</w:t>
            </w:r>
            <w:r w:rsidRPr="00667895">
              <w:rPr>
                <w:rFonts w:ascii="宋体" w:hAnsi="宋体"/>
                <w:szCs w:val="21"/>
              </w:rPr>
              <w:t>K</w:t>
            </w:r>
            <w:r w:rsidRPr="00667895">
              <w:rPr>
                <w:rFonts w:ascii="宋体" w:hAnsi="宋体" w:hint="eastAsia"/>
                <w:szCs w:val="21"/>
              </w:rPr>
              <w:t>值；</w:t>
            </w:r>
          </w:p>
          <w:p w:rsidR="005B6411" w:rsidRPr="009D7660" w:rsidRDefault="005B6411" w:rsidP="000804EF">
            <w:pPr>
              <w:snapToGrid w:val="0"/>
              <w:rPr>
                <w:rFonts w:ascii="宋体"/>
                <w:szCs w:val="21"/>
              </w:rPr>
            </w:pPr>
            <w:r>
              <w:rPr>
                <w:rFonts w:ascii="宋体" w:hAnsi="宋体"/>
                <w:szCs w:val="21"/>
              </w:rPr>
              <w:t>7</w:t>
            </w:r>
            <w:r w:rsidRPr="00667895">
              <w:rPr>
                <w:rFonts w:ascii="宋体" w:hAnsi="宋体" w:hint="eastAsia"/>
                <w:szCs w:val="21"/>
              </w:rPr>
              <w:t>、</w:t>
            </w:r>
            <w:r>
              <w:rPr>
                <w:rFonts w:hint="eastAsia"/>
              </w:rPr>
              <w:t>将商务标提交评标委员会进行符合性审查</w:t>
            </w:r>
            <w:r>
              <w:rPr>
                <w:rFonts w:ascii="宋体" w:hAnsi="宋体" w:hint="eastAsia"/>
                <w:szCs w:val="21"/>
              </w:rPr>
              <w:t>；</w:t>
            </w:r>
          </w:p>
          <w:p w:rsidR="005B6411" w:rsidRDefault="005B6411" w:rsidP="000804EF">
            <w:pPr>
              <w:snapToGrid w:val="0"/>
              <w:rPr>
                <w:rFonts w:ascii="宋体"/>
                <w:szCs w:val="21"/>
              </w:rPr>
            </w:pPr>
            <w:r>
              <w:rPr>
                <w:rFonts w:ascii="宋体" w:hAnsi="宋体"/>
                <w:szCs w:val="21"/>
              </w:rPr>
              <w:t>8</w:t>
            </w:r>
            <w:r w:rsidRPr="00667895">
              <w:rPr>
                <w:rFonts w:ascii="宋体" w:hAnsi="宋体" w:hint="eastAsia"/>
                <w:szCs w:val="21"/>
              </w:rPr>
              <w:t>、对商务标得分排名进入评审区间的投标人进行资格审查；</w:t>
            </w:r>
          </w:p>
          <w:p w:rsidR="005B6411" w:rsidRPr="00667895" w:rsidRDefault="005B6411" w:rsidP="000804EF">
            <w:pPr>
              <w:snapToGrid w:val="0"/>
              <w:rPr>
                <w:rFonts w:ascii="宋体"/>
                <w:szCs w:val="21"/>
              </w:rPr>
            </w:pPr>
            <w:r>
              <w:rPr>
                <w:rFonts w:ascii="宋体" w:hAnsi="宋体"/>
                <w:szCs w:val="21"/>
              </w:rPr>
              <w:t>9</w:t>
            </w:r>
            <w:r>
              <w:rPr>
                <w:rFonts w:ascii="宋体" w:hAnsi="宋体" w:hint="eastAsia"/>
                <w:szCs w:val="21"/>
              </w:rPr>
              <w:t>、</w:t>
            </w:r>
            <w:r w:rsidRPr="00667895">
              <w:rPr>
                <w:rFonts w:ascii="宋体" w:hAnsi="宋体" w:hint="eastAsia"/>
                <w:szCs w:val="21"/>
              </w:rPr>
              <w:t>商务标提交评标委员会进行详细评审；</w:t>
            </w:r>
          </w:p>
          <w:p w:rsidR="005B6411" w:rsidRDefault="005B6411" w:rsidP="000804EF">
            <w:pPr>
              <w:snapToGrid w:val="0"/>
              <w:rPr>
                <w:rFonts w:ascii="宋体"/>
              </w:rPr>
            </w:pPr>
            <w:r>
              <w:rPr>
                <w:rFonts w:ascii="宋体" w:hAnsi="宋体"/>
              </w:rPr>
              <w:t>10</w:t>
            </w:r>
            <w:r w:rsidRPr="00667895">
              <w:rPr>
                <w:rFonts w:ascii="宋体" w:hAnsi="宋体" w:hint="eastAsia"/>
              </w:rPr>
              <w:t>、宣布最后的评审结果。</w:t>
            </w:r>
          </w:p>
          <w:p w:rsidR="005B6411" w:rsidRPr="00EC65DB" w:rsidRDefault="005B6411" w:rsidP="007B2ACC">
            <w:pPr>
              <w:snapToGrid w:val="0"/>
              <w:rPr>
                <w:rFonts w:ascii="宋体"/>
                <w:szCs w:val="21"/>
              </w:rPr>
            </w:pPr>
            <w:r>
              <w:rPr>
                <w:rFonts w:ascii="宋体" w:hAnsi="宋体" w:hint="eastAsia"/>
              </w:rPr>
              <w:t>注：开标时如没有按上述程序开标的，且存在影响开标实质性内容或结果的，投标人应当场提出异议；如投标人没有当场提出异议的，视为投标人对开标当时的程序予以认可，事后不得提出异议。</w:t>
            </w:r>
          </w:p>
        </w:tc>
      </w:tr>
      <w:tr w:rsidR="005B6411" w:rsidTr="003A3546">
        <w:trPr>
          <w:trHeight w:val="784"/>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6.1.1</w:t>
              </w:r>
            </w:smartTag>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评标委员会的组建</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both"/>
              <w:rPr>
                <w:rFonts w:hAnsi="宋体"/>
                <w:color w:val="FF0000"/>
                <w:sz w:val="21"/>
                <w:szCs w:val="21"/>
              </w:rPr>
            </w:pPr>
            <w:r>
              <w:rPr>
                <w:rFonts w:hAnsi="宋体" w:hint="eastAsia"/>
                <w:color w:val="auto"/>
                <w:sz w:val="21"/>
                <w:szCs w:val="21"/>
              </w:rPr>
              <w:t>评标工作由招标人依法组建的评标委员会负责，评标委员会成员为</w:t>
            </w:r>
            <w:r>
              <w:rPr>
                <w:rFonts w:hAnsi="宋体"/>
                <w:sz w:val="21"/>
                <w:szCs w:val="21"/>
              </w:rPr>
              <w:t>5</w:t>
            </w:r>
            <w:r>
              <w:rPr>
                <w:rFonts w:hAnsi="宋体" w:hint="eastAsia"/>
                <w:color w:val="auto"/>
                <w:sz w:val="21"/>
                <w:szCs w:val="21"/>
              </w:rPr>
              <w:t>人及以上单数。</w:t>
            </w:r>
          </w:p>
        </w:tc>
      </w:tr>
      <w:tr w:rsidR="005B6411" w:rsidTr="003A3546">
        <w:trPr>
          <w:trHeight w:val="784"/>
        </w:trPr>
        <w:tc>
          <w:tcPr>
            <w:tcW w:w="1418"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sz w:val="21"/>
                <w:szCs w:val="21"/>
              </w:rPr>
              <w:t>7.1</w:t>
            </w:r>
          </w:p>
        </w:tc>
        <w:tc>
          <w:tcPr>
            <w:tcW w:w="212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是否授权评标委员会确定中标人</w:t>
            </w:r>
          </w:p>
        </w:tc>
        <w:tc>
          <w:tcPr>
            <w:tcW w:w="6096" w:type="dxa"/>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tabs>
                <w:tab w:val="left" w:pos="1380"/>
              </w:tabs>
              <w:autoSpaceDE w:val="0"/>
              <w:autoSpaceDN w:val="0"/>
              <w:adjustRightInd w:val="0"/>
              <w:spacing w:line="400" w:lineRule="exact"/>
              <w:jc w:val="left"/>
              <w:rPr>
                <w:rFonts w:ascii="宋体" w:cs="宋体"/>
                <w:kern w:val="0"/>
                <w:szCs w:val="21"/>
              </w:rPr>
            </w:pPr>
            <w:r>
              <w:rPr>
                <w:rFonts w:ascii="宋体" w:hAnsi="宋体" w:cs="宋体" w:hint="eastAsia"/>
                <w:kern w:val="0"/>
                <w:szCs w:val="21"/>
              </w:rPr>
              <w:t>□是</w:t>
            </w:r>
            <w:r>
              <w:rPr>
                <w:rFonts w:ascii="宋体" w:cs="宋体"/>
                <w:kern w:val="0"/>
                <w:szCs w:val="21"/>
              </w:rPr>
              <w:tab/>
            </w:r>
          </w:p>
          <w:p w:rsidR="005B6411" w:rsidRDefault="005B6411" w:rsidP="00814D8F">
            <w:pPr>
              <w:pStyle w:val="Default"/>
              <w:jc w:val="both"/>
              <w:rPr>
                <w:rFonts w:hAnsi="宋体"/>
                <w:color w:val="FF0000"/>
                <w:sz w:val="21"/>
                <w:szCs w:val="21"/>
              </w:rPr>
            </w:pPr>
            <w:r>
              <w:rPr>
                <w:rFonts w:hAnsi="宋体"/>
                <w:sz w:val="21"/>
                <w:szCs w:val="21"/>
              </w:rPr>
              <w:fldChar w:fldCharType="begin"/>
            </w:r>
            <w:r>
              <w:rPr>
                <w:rFonts w:hAnsi="宋体"/>
                <w:sz w:val="21"/>
                <w:szCs w:val="21"/>
              </w:rPr>
              <w:instrText xml:space="preserve"> eq \o\ac(</w:instrText>
            </w:r>
            <w:r>
              <w:rPr>
                <w:rFonts w:hAnsi="宋体" w:hint="eastAsia"/>
                <w:sz w:val="21"/>
                <w:szCs w:val="21"/>
              </w:rPr>
              <w:instrText>□</w:instrText>
            </w:r>
            <w:r>
              <w:rPr>
                <w:rFonts w:hAnsi="宋体"/>
                <w:sz w:val="21"/>
                <w:szCs w:val="21"/>
              </w:rPr>
              <w:instrText>,</w:instrText>
            </w:r>
            <w:r>
              <w:rPr>
                <w:rFonts w:hAnsi="宋体" w:hint="eastAsia"/>
                <w:position w:val="3"/>
                <w:sz w:val="21"/>
                <w:szCs w:val="21"/>
              </w:rPr>
              <w:instrText>√</w:instrText>
            </w:r>
            <w:r>
              <w:rPr>
                <w:rFonts w:hAnsi="宋体"/>
                <w:sz w:val="21"/>
                <w:szCs w:val="21"/>
              </w:rPr>
              <w:instrText>)</w:instrText>
            </w:r>
            <w:r>
              <w:rPr>
                <w:rFonts w:hAnsi="宋体"/>
                <w:sz w:val="21"/>
                <w:szCs w:val="21"/>
              </w:rPr>
              <w:fldChar w:fldCharType="end"/>
            </w:r>
            <w:r>
              <w:rPr>
                <w:rFonts w:hAnsi="宋体" w:hint="eastAsia"/>
                <w:color w:val="auto"/>
                <w:sz w:val="21"/>
                <w:szCs w:val="21"/>
              </w:rPr>
              <w:t>否，</w:t>
            </w:r>
            <w:r>
              <w:rPr>
                <w:rFonts w:hAnsi="宋体"/>
                <w:color w:val="auto"/>
                <w:sz w:val="21"/>
                <w:szCs w:val="21"/>
              </w:rPr>
              <w:t>1</w:t>
            </w:r>
            <w:r>
              <w:rPr>
                <w:rFonts w:hAnsi="宋体" w:hint="eastAsia"/>
                <w:color w:val="auto"/>
                <w:sz w:val="21"/>
                <w:szCs w:val="21"/>
              </w:rPr>
              <w:t>、</w:t>
            </w:r>
            <w:r>
              <w:rPr>
                <w:rFonts w:hAnsi="宋体" w:hint="eastAsia"/>
                <w:b/>
                <w:color w:val="auto"/>
                <w:sz w:val="21"/>
                <w:szCs w:val="21"/>
              </w:rPr>
              <w:t>推荐的中标候选人数：</w:t>
            </w:r>
            <w:r>
              <w:rPr>
                <w:rFonts w:hAnsi="宋体"/>
                <w:b/>
                <w:color w:val="auto"/>
                <w:sz w:val="21"/>
                <w:szCs w:val="21"/>
              </w:rPr>
              <w:t>1</w:t>
            </w:r>
            <w:r>
              <w:rPr>
                <w:rFonts w:hAnsi="宋体" w:hint="eastAsia"/>
                <w:b/>
                <w:color w:val="auto"/>
                <w:sz w:val="21"/>
                <w:szCs w:val="21"/>
              </w:rPr>
              <w:t>名。</w:t>
            </w:r>
          </w:p>
        </w:tc>
      </w:tr>
      <w:tr w:rsidR="005B6411" w:rsidTr="00247354">
        <w:trPr>
          <w:trHeight w:val="1465"/>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jc w:val="center"/>
              <w:rPr>
                <w:rFonts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sz w:val="21"/>
                  <w:szCs w:val="21"/>
                </w:rPr>
                <w:t>7.3.1</w:t>
              </w:r>
            </w:smartTag>
          </w:p>
        </w:tc>
        <w:tc>
          <w:tcPr>
            <w:tcW w:w="2126"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jc w:val="center"/>
              <w:rPr>
                <w:rFonts w:hAnsi="宋体"/>
                <w:sz w:val="21"/>
                <w:szCs w:val="21"/>
              </w:rPr>
            </w:pPr>
            <w:r>
              <w:rPr>
                <w:rFonts w:hAnsi="宋体" w:hint="eastAsia"/>
                <w:sz w:val="21"/>
                <w:szCs w:val="21"/>
              </w:rPr>
              <w:t>履约担保</w:t>
            </w:r>
          </w:p>
        </w:tc>
        <w:tc>
          <w:tcPr>
            <w:tcW w:w="6096"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履约担保的形式：银行转账或保函</w:t>
            </w:r>
            <w:r w:rsidRPr="006E1CB9">
              <w:rPr>
                <w:rFonts w:ascii="宋体" w:hAnsi="宋体" w:cs="宋体" w:hint="eastAsia"/>
                <w:color w:val="FF0000"/>
                <w:szCs w:val="21"/>
              </w:rPr>
              <w:t>（履约保函有效期必须大于合同工期或工程实际工期</w:t>
            </w:r>
            <w:r>
              <w:rPr>
                <w:rFonts w:ascii="宋体" w:hAnsi="宋体" w:cs="宋体" w:hint="eastAsia"/>
                <w:color w:val="FF0000"/>
                <w:szCs w:val="21"/>
              </w:rPr>
              <w:t>，具体提交形式以招标人要求为准</w:t>
            </w:r>
            <w:r w:rsidRPr="006E1CB9">
              <w:rPr>
                <w:rFonts w:ascii="宋体" w:hAnsi="宋体" w:cs="宋体" w:hint="eastAsia"/>
                <w:color w:val="FF0000"/>
                <w:szCs w:val="21"/>
              </w:rPr>
              <w:t>）</w:t>
            </w:r>
          </w:p>
          <w:p w:rsidR="005B6411" w:rsidRDefault="005B6411" w:rsidP="00814D8F">
            <w:pPr>
              <w:adjustRightInd w:val="0"/>
              <w:spacing w:line="360" w:lineRule="exact"/>
              <w:textAlignment w:val="baseline"/>
              <w:rPr>
                <w:rFonts w:ascii="宋体" w:cs="宋体"/>
                <w:szCs w:val="21"/>
              </w:rPr>
            </w:pPr>
            <w:r>
              <w:rPr>
                <w:rFonts w:ascii="宋体" w:hAnsi="宋体" w:cs="宋体" w:hint="eastAsia"/>
                <w:szCs w:val="21"/>
              </w:rPr>
              <w:t>提交时间：收到中标通知书后签订合同前</w:t>
            </w:r>
          </w:p>
          <w:p w:rsidR="005B6411" w:rsidRDefault="005B6411" w:rsidP="00814D8F">
            <w:pPr>
              <w:pStyle w:val="Default"/>
              <w:jc w:val="both"/>
              <w:rPr>
                <w:rFonts w:hAnsi="宋体"/>
                <w:color w:val="FF00FF"/>
                <w:sz w:val="21"/>
                <w:szCs w:val="21"/>
                <w:u w:val="single"/>
              </w:rPr>
            </w:pPr>
            <w:r>
              <w:rPr>
                <w:rFonts w:hAnsi="宋体" w:hint="eastAsia"/>
                <w:sz w:val="21"/>
                <w:szCs w:val="21"/>
              </w:rPr>
              <w:t>履约担保的金额：合同价款的</w:t>
            </w:r>
            <w:r>
              <w:rPr>
                <w:rFonts w:hAnsi="宋体"/>
                <w:sz w:val="21"/>
                <w:szCs w:val="21"/>
              </w:rPr>
              <w:t>5%</w:t>
            </w:r>
          </w:p>
        </w:tc>
      </w:tr>
      <w:tr w:rsidR="005B6411" w:rsidTr="003A3546">
        <w:trPr>
          <w:trHeight w:val="545"/>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jc w:val="center"/>
              <w:rPr>
                <w:rFonts w:hAnsi="宋体"/>
                <w:b/>
                <w:bCs/>
                <w:sz w:val="21"/>
                <w:szCs w:val="21"/>
              </w:rPr>
            </w:pPr>
            <w:r>
              <w:rPr>
                <w:rFonts w:hAnsi="宋体"/>
                <w:sz w:val="21"/>
                <w:szCs w:val="21"/>
              </w:rPr>
              <w:t>7.5</w:t>
            </w:r>
          </w:p>
        </w:tc>
        <w:tc>
          <w:tcPr>
            <w:tcW w:w="2126" w:type="dxa"/>
            <w:tcBorders>
              <w:top w:val="single" w:sz="4" w:space="0" w:color="000000"/>
              <w:left w:val="single" w:sz="4" w:space="0" w:color="000000"/>
              <w:bottom w:val="single" w:sz="4" w:space="0" w:color="auto"/>
              <w:right w:val="single" w:sz="4" w:space="0" w:color="auto"/>
            </w:tcBorders>
            <w:vAlign w:val="center"/>
          </w:tcPr>
          <w:p w:rsidR="005B6411" w:rsidRDefault="005B6411" w:rsidP="005B6411">
            <w:pPr>
              <w:pStyle w:val="Default"/>
              <w:ind w:firstLineChars="100" w:firstLine="31680"/>
              <w:rPr>
                <w:rFonts w:hAnsi="宋体"/>
                <w:color w:val="auto"/>
                <w:sz w:val="21"/>
                <w:szCs w:val="21"/>
              </w:rPr>
            </w:pPr>
            <w:r>
              <w:rPr>
                <w:rFonts w:hAnsi="宋体" w:hint="eastAsia"/>
                <w:color w:val="auto"/>
                <w:sz w:val="21"/>
                <w:szCs w:val="21"/>
              </w:rPr>
              <w:t>合同签订时间</w:t>
            </w:r>
          </w:p>
        </w:tc>
        <w:tc>
          <w:tcPr>
            <w:tcW w:w="6096" w:type="dxa"/>
            <w:tcBorders>
              <w:top w:val="single" w:sz="4" w:space="0" w:color="000000"/>
              <w:left w:val="single" w:sz="4" w:space="0" w:color="auto"/>
              <w:bottom w:val="single" w:sz="4" w:space="0" w:color="auto"/>
              <w:right w:val="single" w:sz="4" w:space="0" w:color="000000"/>
            </w:tcBorders>
            <w:vAlign w:val="center"/>
          </w:tcPr>
          <w:p w:rsidR="005B6411" w:rsidRDefault="005B6411" w:rsidP="00814D8F">
            <w:pPr>
              <w:pStyle w:val="Default"/>
              <w:jc w:val="both"/>
              <w:rPr>
                <w:rFonts w:hAnsi="宋体"/>
                <w:color w:val="auto"/>
                <w:sz w:val="21"/>
                <w:szCs w:val="21"/>
              </w:rPr>
            </w:pPr>
            <w:r>
              <w:rPr>
                <w:rFonts w:hAnsi="宋体" w:hint="eastAsia"/>
                <w:color w:val="auto"/>
                <w:sz w:val="21"/>
                <w:szCs w:val="21"/>
              </w:rPr>
              <w:t>中标通知书发出</w:t>
            </w:r>
            <w:r>
              <w:rPr>
                <w:rFonts w:hAnsi="宋体"/>
                <w:color w:val="auto"/>
                <w:sz w:val="21"/>
                <w:szCs w:val="21"/>
              </w:rPr>
              <w:t>30</w:t>
            </w:r>
            <w:r>
              <w:rPr>
                <w:rFonts w:hAnsi="宋体" w:hint="eastAsia"/>
                <w:color w:val="auto"/>
                <w:sz w:val="21"/>
                <w:szCs w:val="21"/>
              </w:rPr>
              <w:t>日内，签订合同。</w:t>
            </w:r>
          </w:p>
        </w:tc>
      </w:tr>
      <w:tr w:rsidR="005B6411" w:rsidTr="002D04EE">
        <w:trPr>
          <w:trHeight w:val="620"/>
        </w:trPr>
        <w:tc>
          <w:tcPr>
            <w:tcW w:w="9640" w:type="dxa"/>
            <w:gridSpan w:val="3"/>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pStyle w:val="Default"/>
              <w:jc w:val="center"/>
              <w:rPr>
                <w:rFonts w:hAnsi="宋体"/>
                <w:b/>
                <w:color w:val="auto"/>
                <w:sz w:val="21"/>
                <w:szCs w:val="21"/>
              </w:rPr>
            </w:pPr>
            <w:r>
              <w:rPr>
                <w:rFonts w:hAnsi="宋体" w:hint="eastAsia"/>
                <w:b/>
                <w:color w:val="auto"/>
                <w:sz w:val="21"/>
                <w:szCs w:val="21"/>
              </w:rPr>
              <w:t>投标须注意的其他内容</w:t>
            </w:r>
          </w:p>
        </w:tc>
      </w:tr>
      <w:tr w:rsidR="005B6411" w:rsidTr="003A3546">
        <w:trPr>
          <w:trHeight w:val="1181"/>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autoSpaceDE w:val="0"/>
              <w:autoSpaceDN w:val="0"/>
              <w:adjustRightInd w:val="0"/>
              <w:snapToGrid w:val="0"/>
              <w:spacing w:line="360" w:lineRule="exact"/>
              <w:jc w:val="center"/>
              <w:textAlignment w:val="baseline"/>
              <w:rPr>
                <w:rFonts w:ascii="宋体" w:cs="宋体"/>
                <w:szCs w:val="21"/>
              </w:rPr>
            </w:pPr>
            <w:r>
              <w:rPr>
                <w:rFonts w:ascii="宋体" w:hAnsi="宋体" w:cs="宋体" w:hint="eastAsia"/>
                <w:b/>
                <w:szCs w:val="21"/>
              </w:rPr>
              <w:t>投标限价</w:t>
            </w:r>
          </w:p>
        </w:tc>
        <w:tc>
          <w:tcPr>
            <w:tcW w:w="8222" w:type="dxa"/>
            <w:gridSpan w:val="2"/>
            <w:tcBorders>
              <w:top w:val="single" w:sz="4" w:space="0" w:color="000000"/>
              <w:left w:val="single" w:sz="4" w:space="0" w:color="000000"/>
              <w:bottom w:val="single" w:sz="4" w:space="0" w:color="auto"/>
              <w:right w:val="single" w:sz="4" w:space="0" w:color="000000"/>
            </w:tcBorders>
            <w:vAlign w:val="center"/>
          </w:tcPr>
          <w:p w:rsidR="005B6411" w:rsidRPr="00340FBE" w:rsidRDefault="005B6411" w:rsidP="00340FBE">
            <w:pPr>
              <w:autoSpaceDE w:val="0"/>
              <w:autoSpaceDN w:val="0"/>
              <w:adjustRightInd w:val="0"/>
              <w:snapToGrid w:val="0"/>
              <w:spacing w:line="360" w:lineRule="exact"/>
              <w:jc w:val="left"/>
              <w:textAlignment w:val="baseline"/>
              <w:rPr>
                <w:rFonts w:ascii="宋体" w:cs="宋体"/>
                <w:szCs w:val="21"/>
              </w:rPr>
            </w:pPr>
            <w:r>
              <w:rPr>
                <w:rFonts w:ascii="宋体" w:hAnsi="宋体" w:cs="宋体" w:hint="eastAsia"/>
                <w:b/>
                <w:kern w:val="0"/>
                <w:szCs w:val="21"/>
              </w:rPr>
              <w:t>本工程的最高投标限价人民币</w:t>
            </w:r>
            <w:r>
              <w:rPr>
                <w:rFonts w:ascii="宋体" w:hAnsi="宋体" w:cs="宋体"/>
                <w:b/>
                <w:color w:val="FF0000"/>
                <w:kern w:val="0"/>
                <w:szCs w:val="21"/>
                <w:u w:val="single"/>
              </w:rPr>
              <w:t xml:space="preserve"> 2761041</w:t>
            </w:r>
            <w:r>
              <w:rPr>
                <w:rFonts w:ascii="宋体" w:hAnsi="宋体" w:cs="宋体" w:hint="eastAsia"/>
                <w:b/>
                <w:color w:val="FF0000"/>
                <w:kern w:val="0"/>
                <w:szCs w:val="21"/>
              </w:rPr>
              <w:t>元</w:t>
            </w:r>
            <w:r>
              <w:rPr>
                <w:rFonts w:ascii="宋体" w:hAnsi="宋体" w:cs="宋体"/>
                <w:b/>
                <w:kern w:val="0"/>
                <w:szCs w:val="21"/>
              </w:rPr>
              <w:t xml:space="preserve"> </w:t>
            </w:r>
            <w:r>
              <w:rPr>
                <w:rFonts w:ascii="宋体" w:hAnsi="宋体" w:cs="宋体" w:hint="eastAsia"/>
                <w:b/>
                <w:kern w:val="0"/>
                <w:szCs w:val="21"/>
              </w:rPr>
              <w:t>；</w:t>
            </w:r>
            <w:r>
              <w:rPr>
                <w:rFonts w:ascii="宋体" w:hAnsi="宋体" w:cs="宋体" w:hint="eastAsia"/>
                <w:b/>
                <w:szCs w:val="21"/>
              </w:rPr>
              <w:t>安全文明施工费投标人的投标报价不得以低于《转发关于建筑业实施营改增后浙江省建设工程计价规则、施工取费费率及工程材料价格信息发布调整的通知》（温住建发</w:t>
            </w:r>
            <w:r>
              <w:rPr>
                <w:rFonts w:ascii="宋体" w:hAnsi="宋体" w:cs="宋体"/>
                <w:b/>
                <w:szCs w:val="21"/>
              </w:rPr>
              <w:t>[2016]87</w:t>
            </w:r>
            <w:r>
              <w:rPr>
                <w:rFonts w:ascii="宋体" w:hAnsi="宋体" w:cs="宋体" w:hint="eastAsia"/>
                <w:b/>
                <w:szCs w:val="21"/>
              </w:rPr>
              <w:t>号）文件中公布费率的下限</w:t>
            </w:r>
            <w:r w:rsidRPr="00340FBE">
              <w:rPr>
                <w:rFonts w:ascii="宋体" w:hAnsi="宋体" w:cs="宋体" w:hint="eastAsia"/>
                <w:kern w:val="0"/>
                <w:szCs w:val="21"/>
              </w:rPr>
              <w:t>。</w:t>
            </w:r>
          </w:p>
        </w:tc>
      </w:tr>
      <w:tr w:rsidR="005B6411" w:rsidTr="00412014">
        <w:trPr>
          <w:trHeight w:val="1353"/>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Pr="007F4CBD" w:rsidRDefault="005B6411" w:rsidP="00814D8F">
            <w:pPr>
              <w:autoSpaceDE w:val="0"/>
              <w:autoSpaceDN w:val="0"/>
              <w:adjustRightInd w:val="0"/>
              <w:snapToGrid w:val="0"/>
              <w:spacing w:line="360" w:lineRule="exact"/>
              <w:jc w:val="center"/>
              <w:textAlignment w:val="baseline"/>
              <w:rPr>
                <w:rFonts w:ascii="宋体"/>
                <w:b/>
                <w:szCs w:val="21"/>
              </w:rPr>
            </w:pPr>
            <w:r w:rsidRPr="007F4CBD">
              <w:rPr>
                <w:rFonts w:ascii="宋体" w:hAnsi="宋体" w:hint="eastAsia"/>
                <w:b/>
                <w:szCs w:val="21"/>
              </w:rPr>
              <w:t>本工程采用</w:t>
            </w:r>
          </w:p>
          <w:p w:rsidR="005B6411" w:rsidRDefault="005B6411" w:rsidP="00814D8F">
            <w:pPr>
              <w:autoSpaceDE w:val="0"/>
              <w:autoSpaceDN w:val="0"/>
              <w:adjustRightInd w:val="0"/>
              <w:snapToGrid w:val="0"/>
              <w:spacing w:line="360" w:lineRule="exact"/>
              <w:jc w:val="center"/>
              <w:textAlignment w:val="baseline"/>
              <w:rPr>
                <w:rFonts w:ascii="宋体" w:cs="宋体"/>
                <w:szCs w:val="21"/>
              </w:rPr>
            </w:pPr>
            <w:r w:rsidRPr="007F4CBD">
              <w:rPr>
                <w:rFonts w:ascii="宋体" w:hAnsi="宋体" w:hint="eastAsia"/>
                <w:b/>
                <w:szCs w:val="21"/>
              </w:rPr>
              <w:t>计税方法</w:t>
            </w:r>
          </w:p>
        </w:tc>
        <w:tc>
          <w:tcPr>
            <w:tcW w:w="8222" w:type="dxa"/>
            <w:gridSpan w:val="2"/>
            <w:tcBorders>
              <w:top w:val="single" w:sz="4" w:space="0" w:color="000000"/>
              <w:left w:val="single" w:sz="4" w:space="0" w:color="000000"/>
              <w:bottom w:val="single" w:sz="4" w:space="0" w:color="auto"/>
              <w:right w:val="single" w:sz="4" w:space="0" w:color="000000"/>
            </w:tcBorders>
            <w:vAlign w:val="center"/>
          </w:tcPr>
          <w:p w:rsidR="005B6411" w:rsidRPr="00340FBE" w:rsidRDefault="005B6411" w:rsidP="00340FBE">
            <w:pPr>
              <w:autoSpaceDE w:val="0"/>
              <w:autoSpaceDN w:val="0"/>
              <w:adjustRightInd w:val="0"/>
              <w:snapToGrid w:val="0"/>
              <w:spacing w:line="360" w:lineRule="exact"/>
              <w:textAlignment w:val="baseline"/>
              <w:rPr>
                <w:rFonts w:ascii="宋体" w:cs="宋体"/>
                <w:bCs/>
                <w:szCs w:val="21"/>
              </w:rPr>
            </w:pPr>
            <w:r w:rsidRPr="00340FBE">
              <w:rPr>
                <w:rFonts w:hAnsi="宋体"/>
                <w:szCs w:val="21"/>
              </w:rPr>
              <w:fldChar w:fldCharType="begin"/>
            </w:r>
            <w:r w:rsidRPr="00340FBE">
              <w:rPr>
                <w:rFonts w:hAnsi="宋体"/>
                <w:szCs w:val="21"/>
              </w:rPr>
              <w:instrText xml:space="preserve"> eq \o\ac(</w:instrText>
            </w:r>
            <w:r w:rsidRPr="00340FBE">
              <w:rPr>
                <w:rFonts w:hAnsi="宋体" w:hint="eastAsia"/>
                <w:szCs w:val="21"/>
              </w:rPr>
              <w:instrText>□</w:instrText>
            </w:r>
            <w:r w:rsidRPr="00340FBE">
              <w:rPr>
                <w:rFonts w:hAnsi="宋体"/>
                <w:szCs w:val="21"/>
              </w:rPr>
              <w:instrText>,</w:instrText>
            </w:r>
            <w:r w:rsidRPr="00340FBE">
              <w:rPr>
                <w:rFonts w:hAnsi="宋体" w:hint="eastAsia"/>
                <w:position w:val="3"/>
                <w:szCs w:val="21"/>
              </w:rPr>
              <w:instrText>√</w:instrText>
            </w:r>
            <w:r w:rsidRPr="00340FBE">
              <w:rPr>
                <w:rFonts w:hAnsi="宋体"/>
                <w:szCs w:val="21"/>
              </w:rPr>
              <w:instrText>)</w:instrText>
            </w:r>
            <w:r w:rsidRPr="00340FBE">
              <w:rPr>
                <w:rFonts w:hAnsi="宋体"/>
                <w:szCs w:val="21"/>
              </w:rPr>
              <w:fldChar w:fldCharType="end"/>
            </w:r>
            <w:r w:rsidRPr="00340FBE">
              <w:rPr>
                <w:rFonts w:ascii="宋体" w:hAnsi="宋体" w:cs="宋体" w:hint="eastAsia"/>
                <w:bCs/>
                <w:szCs w:val="21"/>
              </w:rPr>
              <w:t>一般计税方法</w:t>
            </w:r>
            <w:r w:rsidRPr="00340FBE">
              <w:rPr>
                <w:rFonts w:ascii="宋体" w:hAnsi="宋体" w:cs="宋体"/>
                <w:bCs/>
                <w:szCs w:val="21"/>
              </w:rPr>
              <w:t xml:space="preserve"> </w:t>
            </w:r>
            <w:r w:rsidRPr="00340FBE">
              <w:rPr>
                <w:rFonts w:ascii="宋体" w:hAnsi="宋体" w:cs="宋体" w:hint="eastAsia"/>
                <w:bCs/>
                <w:szCs w:val="21"/>
              </w:rPr>
              <w:t>□简易计税方法</w:t>
            </w:r>
          </w:p>
          <w:p w:rsidR="005B6411" w:rsidRPr="00340FBE" w:rsidRDefault="005B6411" w:rsidP="00340FBE">
            <w:pPr>
              <w:autoSpaceDE w:val="0"/>
              <w:autoSpaceDN w:val="0"/>
              <w:adjustRightInd w:val="0"/>
              <w:snapToGrid w:val="0"/>
              <w:spacing w:line="360" w:lineRule="exact"/>
              <w:textAlignment w:val="baseline"/>
              <w:rPr>
                <w:rFonts w:ascii="宋体" w:cs="宋体"/>
                <w:kern w:val="0"/>
                <w:szCs w:val="21"/>
              </w:rPr>
            </w:pPr>
            <w:r w:rsidRPr="00340FBE">
              <w:rPr>
                <w:rFonts w:ascii="宋体" w:hAnsi="宋体" w:cs="宋体" w:hint="eastAsia"/>
                <w:bCs/>
                <w:spacing w:val="-4"/>
                <w:szCs w:val="21"/>
              </w:rPr>
              <w:t>按</w:t>
            </w:r>
            <w:r w:rsidRPr="00340FBE">
              <w:rPr>
                <w:rFonts w:ascii="宋体" w:hAnsi="宋体" w:cs="Arial" w:hint="eastAsia"/>
                <w:spacing w:val="-4"/>
                <w:szCs w:val="21"/>
                <w:u w:val="single"/>
              </w:rPr>
              <w:t>《</w:t>
            </w:r>
            <w:r>
              <w:rPr>
                <w:rFonts w:ascii="宋体" w:hAnsi="宋体" w:hint="eastAsia"/>
                <w:b/>
                <w:snapToGrid w:val="0"/>
                <w:spacing w:val="-4"/>
                <w:kern w:val="0"/>
                <w:szCs w:val="21"/>
                <w:u w:val="single"/>
              </w:rPr>
              <w:t>关于水利建设基金暂停征收后调整浙江省建设工程造价税金费率的通知</w:t>
            </w:r>
            <w:r w:rsidRPr="00340FBE">
              <w:rPr>
                <w:rFonts w:ascii="宋体" w:hAnsi="宋体" w:cs="Arial" w:hint="eastAsia"/>
                <w:spacing w:val="-4"/>
                <w:szCs w:val="21"/>
                <w:u w:val="single"/>
              </w:rPr>
              <w:t>》（</w:t>
            </w:r>
            <w:r w:rsidRPr="00340FBE">
              <w:rPr>
                <w:rFonts w:ascii="宋体" w:hAnsi="宋体" w:hint="eastAsia"/>
                <w:snapToGrid w:val="0"/>
                <w:spacing w:val="-4"/>
                <w:kern w:val="0"/>
                <w:szCs w:val="21"/>
                <w:u w:val="single"/>
              </w:rPr>
              <w:t>浙建站定</w:t>
            </w:r>
            <w:r w:rsidRPr="00340FBE">
              <w:rPr>
                <w:rFonts w:ascii="宋体" w:hAnsi="宋体"/>
                <w:snapToGrid w:val="0"/>
                <w:spacing w:val="-4"/>
                <w:kern w:val="0"/>
                <w:szCs w:val="21"/>
                <w:u w:val="single"/>
              </w:rPr>
              <w:t>[2016]</w:t>
            </w:r>
            <w:r>
              <w:rPr>
                <w:rFonts w:ascii="宋体" w:hAnsi="宋体"/>
                <w:snapToGrid w:val="0"/>
                <w:spacing w:val="-4"/>
                <w:kern w:val="0"/>
                <w:szCs w:val="21"/>
                <w:u w:val="single"/>
              </w:rPr>
              <w:t>54</w:t>
            </w:r>
            <w:r w:rsidRPr="00340FBE">
              <w:rPr>
                <w:rFonts w:ascii="宋体" w:hAnsi="宋体" w:hint="eastAsia"/>
                <w:snapToGrid w:val="0"/>
                <w:spacing w:val="-4"/>
                <w:kern w:val="0"/>
                <w:szCs w:val="21"/>
                <w:u w:val="single"/>
              </w:rPr>
              <w:t>号）的</w:t>
            </w:r>
            <w:r w:rsidRPr="00340FBE">
              <w:rPr>
                <w:rFonts w:ascii="宋体" w:hAnsi="宋体" w:cs="Arial" w:hint="eastAsia"/>
                <w:spacing w:val="-4"/>
                <w:szCs w:val="21"/>
                <w:u w:val="single"/>
              </w:rPr>
              <w:t>规定，本工程税金取值为</w:t>
            </w:r>
            <w:r w:rsidRPr="00340FBE">
              <w:rPr>
                <w:rFonts w:ascii="宋体" w:hAnsi="宋体" w:cs="Arial"/>
                <w:spacing w:val="-4"/>
                <w:szCs w:val="21"/>
                <w:u w:val="single"/>
              </w:rPr>
              <w:t xml:space="preserve"> </w:t>
            </w:r>
            <w:r w:rsidRPr="00340FBE">
              <w:rPr>
                <w:rFonts w:ascii="宋体" w:hAnsi="宋体" w:cs="Arial"/>
                <w:color w:val="FF0000"/>
                <w:spacing w:val="-4"/>
                <w:szCs w:val="21"/>
                <w:u w:val="single"/>
              </w:rPr>
              <w:t>11</w:t>
            </w:r>
            <w:r w:rsidRPr="00340FBE">
              <w:rPr>
                <w:rFonts w:ascii="宋体" w:hAnsi="宋体" w:cs="Arial"/>
                <w:color w:val="0000FF"/>
                <w:spacing w:val="-4"/>
                <w:szCs w:val="21"/>
                <w:u w:val="single"/>
              </w:rPr>
              <w:t xml:space="preserve"> </w:t>
            </w:r>
            <w:r w:rsidRPr="00340FBE">
              <w:rPr>
                <w:rFonts w:ascii="宋体" w:hAnsi="宋体" w:cs="Arial"/>
                <w:spacing w:val="-4"/>
                <w:szCs w:val="21"/>
                <w:u w:val="single"/>
              </w:rPr>
              <w:t>%</w:t>
            </w:r>
            <w:r w:rsidRPr="00340FBE">
              <w:rPr>
                <w:rFonts w:ascii="宋体" w:hAnsi="宋体" w:cs="Arial" w:hint="eastAsia"/>
                <w:spacing w:val="-4"/>
                <w:szCs w:val="21"/>
                <w:u w:val="single"/>
              </w:rPr>
              <w:t>，</w:t>
            </w:r>
            <w:r w:rsidRPr="00340FBE">
              <w:rPr>
                <w:rFonts w:ascii="宋体" w:hAnsi="宋体" w:cs="Arial" w:hint="eastAsia"/>
                <w:color w:val="FF0000"/>
                <w:spacing w:val="-4"/>
                <w:szCs w:val="21"/>
                <w:u w:val="single"/>
              </w:rPr>
              <w:t>不得作为竞争性费用</w:t>
            </w:r>
            <w:r w:rsidRPr="00340FBE">
              <w:rPr>
                <w:rFonts w:ascii="宋体" w:hAnsi="宋体" w:cs="Arial" w:hint="eastAsia"/>
                <w:spacing w:val="-4"/>
                <w:szCs w:val="21"/>
                <w:u w:val="single"/>
              </w:rPr>
              <w:t>。</w:t>
            </w:r>
          </w:p>
        </w:tc>
      </w:tr>
      <w:tr w:rsidR="005B6411" w:rsidTr="00340FBE">
        <w:trPr>
          <w:trHeight w:val="2277"/>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Default="005B6411" w:rsidP="00814D8F">
            <w:pPr>
              <w:adjustRightInd w:val="0"/>
              <w:snapToGrid w:val="0"/>
              <w:spacing w:line="360" w:lineRule="exact"/>
              <w:jc w:val="center"/>
              <w:textAlignment w:val="baseline"/>
              <w:rPr>
                <w:rFonts w:ascii="宋体" w:cs="宋体"/>
                <w:szCs w:val="21"/>
              </w:rPr>
            </w:pPr>
            <w:r>
              <w:rPr>
                <w:rFonts w:ascii="宋体" w:hAnsi="宋体" w:cs="宋体" w:hint="eastAsia"/>
                <w:bCs/>
                <w:szCs w:val="21"/>
              </w:rPr>
              <w:t>创文明标化目标</w:t>
            </w:r>
          </w:p>
        </w:tc>
        <w:tc>
          <w:tcPr>
            <w:tcW w:w="8222" w:type="dxa"/>
            <w:gridSpan w:val="2"/>
            <w:tcBorders>
              <w:top w:val="single" w:sz="4" w:space="0" w:color="000000"/>
              <w:left w:val="single" w:sz="4" w:space="0" w:color="000000"/>
              <w:bottom w:val="single" w:sz="4" w:space="0" w:color="auto"/>
              <w:right w:val="single" w:sz="4" w:space="0" w:color="000000"/>
            </w:tcBorders>
            <w:vAlign w:val="center"/>
          </w:tcPr>
          <w:p w:rsidR="005B6411" w:rsidRPr="00340FBE" w:rsidRDefault="005B6411" w:rsidP="00340FBE">
            <w:pPr>
              <w:autoSpaceDE w:val="0"/>
              <w:autoSpaceDN w:val="0"/>
              <w:adjustRightInd w:val="0"/>
              <w:snapToGrid w:val="0"/>
              <w:spacing w:line="360" w:lineRule="exact"/>
              <w:textAlignment w:val="baseline"/>
              <w:rPr>
                <w:rFonts w:ascii="宋体" w:cs="宋体"/>
                <w:bCs/>
                <w:color w:val="FF0000"/>
                <w:szCs w:val="21"/>
                <w:u w:val="single"/>
              </w:rPr>
            </w:pPr>
            <w:r w:rsidRPr="00340FBE">
              <w:rPr>
                <w:rFonts w:ascii="宋体" w:hAnsi="宋体" w:cs="宋体" w:hint="eastAsia"/>
                <w:bCs/>
                <w:szCs w:val="21"/>
              </w:rPr>
              <w:t>□市级</w:t>
            </w:r>
            <w:r w:rsidRPr="00340FBE">
              <w:rPr>
                <w:rFonts w:ascii="宋体" w:hAnsi="宋体" w:cs="宋体"/>
                <w:bCs/>
                <w:szCs w:val="21"/>
              </w:rPr>
              <w:t xml:space="preserve">  </w:t>
            </w:r>
            <w:r>
              <w:rPr>
                <w:rFonts w:ascii="宋体" w:hAnsi="宋体" w:cs="宋体"/>
                <w:bCs/>
                <w:szCs w:val="21"/>
              </w:rPr>
              <w:t xml:space="preserve"> </w:t>
            </w:r>
            <w:r w:rsidRPr="00340FBE">
              <w:rPr>
                <w:rFonts w:ascii="宋体" w:hAnsi="宋体" w:cs="宋体"/>
                <w:bCs/>
                <w:szCs w:val="21"/>
              </w:rPr>
              <w:t xml:space="preserve">  </w:t>
            </w:r>
            <w:r w:rsidRPr="00340FBE">
              <w:rPr>
                <w:rFonts w:ascii="宋体" w:hAnsi="宋体" w:cs="宋体" w:hint="eastAsia"/>
                <w:bCs/>
                <w:szCs w:val="21"/>
              </w:rPr>
              <w:t>□区级</w:t>
            </w:r>
            <w:r>
              <w:rPr>
                <w:rFonts w:ascii="宋体" w:hAnsi="宋体" w:cs="宋体"/>
                <w:bCs/>
                <w:szCs w:val="21"/>
              </w:rPr>
              <w:t xml:space="preserve">    </w:t>
            </w:r>
            <w:r w:rsidRPr="00340FBE">
              <w:rPr>
                <w:rFonts w:ascii="宋体" w:hAnsi="宋体" w:cs="宋体"/>
                <w:bCs/>
                <w:szCs w:val="21"/>
              </w:rPr>
              <w:t xml:space="preserve"> </w:t>
            </w:r>
            <w:r w:rsidRPr="00340FBE">
              <w:rPr>
                <w:rFonts w:ascii="宋体" w:hAnsi="宋体" w:cs="宋体"/>
                <w:bCs/>
                <w:kern w:val="0"/>
                <w:szCs w:val="21"/>
              </w:rPr>
              <w:fldChar w:fldCharType="begin"/>
            </w:r>
            <w:r w:rsidRPr="00340FBE">
              <w:rPr>
                <w:rFonts w:ascii="宋体" w:hAnsi="宋体" w:cs="宋体"/>
                <w:bCs/>
                <w:kern w:val="0"/>
                <w:szCs w:val="21"/>
              </w:rPr>
              <w:instrText xml:space="preserve"> eq \o\ac(</w:instrText>
            </w:r>
            <w:r w:rsidRPr="00340FBE">
              <w:rPr>
                <w:rFonts w:ascii="宋体" w:hAnsi="宋体" w:cs="宋体" w:hint="eastAsia"/>
                <w:bCs/>
                <w:kern w:val="0"/>
                <w:szCs w:val="21"/>
              </w:rPr>
              <w:instrText>□</w:instrText>
            </w:r>
            <w:r w:rsidRPr="00340FBE">
              <w:rPr>
                <w:rFonts w:ascii="宋体" w:cs="宋体"/>
                <w:bCs/>
                <w:kern w:val="0"/>
                <w:szCs w:val="21"/>
              </w:rPr>
              <w:instrText>,</w:instrText>
            </w:r>
            <w:r w:rsidRPr="00340FBE">
              <w:rPr>
                <w:rFonts w:ascii="宋体" w:hAnsi="宋体" w:cs="宋体" w:hint="eastAsia"/>
                <w:bCs/>
                <w:kern w:val="0"/>
                <w:position w:val="3"/>
                <w:szCs w:val="21"/>
              </w:rPr>
              <w:instrText>√</w:instrText>
            </w:r>
            <w:r w:rsidRPr="00340FBE">
              <w:rPr>
                <w:rFonts w:ascii="宋体" w:hAnsi="宋体" w:cs="宋体"/>
                <w:bCs/>
                <w:kern w:val="0"/>
                <w:szCs w:val="21"/>
              </w:rPr>
              <w:instrText>)</w:instrText>
            </w:r>
            <w:r w:rsidRPr="00340FBE">
              <w:rPr>
                <w:rFonts w:ascii="宋体" w:hAnsi="宋体" w:cs="宋体"/>
                <w:bCs/>
                <w:kern w:val="0"/>
                <w:szCs w:val="21"/>
              </w:rPr>
              <w:fldChar w:fldCharType="end"/>
            </w:r>
            <w:r w:rsidRPr="00340FBE">
              <w:rPr>
                <w:rFonts w:ascii="宋体" w:hAnsi="宋体" w:cs="宋体" w:hint="eastAsia"/>
                <w:bCs/>
                <w:szCs w:val="21"/>
              </w:rPr>
              <w:t>其他：</w:t>
            </w:r>
            <w:r w:rsidRPr="00340FBE">
              <w:rPr>
                <w:rFonts w:ascii="宋体" w:hAnsi="宋体" w:cs="宋体"/>
                <w:bCs/>
                <w:color w:val="FF0000"/>
                <w:szCs w:val="21"/>
                <w:u w:val="single"/>
              </w:rPr>
              <w:t xml:space="preserve"> </w:t>
            </w:r>
            <w:r w:rsidRPr="00340FBE">
              <w:rPr>
                <w:rFonts w:ascii="宋体" w:hAnsi="宋体" w:cs="宋体" w:hint="eastAsia"/>
                <w:bCs/>
                <w:color w:val="FF0000"/>
                <w:szCs w:val="21"/>
                <w:u w:val="single"/>
              </w:rPr>
              <w:t>无要求</w:t>
            </w:r>
            <w:r w:rsidRPr="00340FBE">
              <w:rPr>
                <w:rFonts w:ascii="宋体" w:hAnsi="宋体" w:cs="宋体"/>
                <w:bCs/>
                <w:color w:val="FF0000"/>
                <w:szCs w:val="21"/>
                <w:u w:val="single"/>
              </w:rPr>
              <w:t xml:space="preserve"> </w:t>
            </w:r>
            <w:r w:rsidRPr="00340FBE">
              <w:rPr>
                <w:rFonts w:ascii="宋体" w:hAnsi="宋体" w:cs="宋体" w:hint="eastAsia"/>
                <w:bCs/>
                <w:color w:val="FF0000"/>
                <w:szCs w:val="21"/>
                <w:u w:val="single"/>
              </w:rPr>
              <w:t>。</w:t>
            </w:r>
          </w:p>
          <w:p w:rsidR="005B6411" w:rsidRPr="00340FBE" w:rsidRDefault="005B6411" w:rsidP="00340FBE">
            <w:pPr>
              <w:autoSpaceDE w:val="0"/>
              <w:autoSpaceDN w:val="0"/>
              <w:adjustRightInd w:val="0"/>
              <w:snapToGrid w:val="0"/>
              <w:spacing w:line="360" w:lineRule="exact"/>
              <w:textAlignment w:val="baseline"/>
              <w:rPr>
                <w:rFonts w:ascii="宋体" w:cs="宋体"/>
                <w:bCs/>
                <w:color w:val="FF0000"/>
                <w:szCs w:val="21"/>
                <w:u w:val="single"/>
              </w:rPr>
            </w:pPr>
            <w:r w:rsidRPr="00340FBE">
              <w:rPr>
                <w:rFonts w:ascii="宋体" w:hAnsi="宋体" w:cs="Arial" w:hint="eastAsia"/>
                <w:color w:val="FF0000"/>
                <w:szCs w:val="21"/>
                <w:u w:val="single"/>
              </w:rPr>
              <w:t>本工程暂不考虑执行</w:t>
            </w:r>
            <w:r w:rsidRPr="00340FBE">
              <w:rPr>
                <w:rFonts w:ascii="宋体" w:hAnsi="宋体" w:cs="宋体" w:hint="eastAsia"/>
                <w:color w:val="FF0000"/>
                <w:kern w:val="0"/>
                <w:szCs w:val="21"/>
                <w:u w:val="single"/>
              </w:rPr>
              <w:t>温州市住建委、发改委、财政局《转发关于规范建设工程安全文明施工费计取的通知》（温住建发【</w:t>
            </w:r>
            <w:r w:rsidRPr="00340FBE">
              <w:rPr>
                <w:rFonts w:ascii="宋体" w:hAnsi="宋体" w:cs="宋体"/>
                <w:color w:val="FF0000"/>
                <w:kern w:val="0"/>
                <w:szCs w:val="21"/>
                <w:u w:val="single"/>
              </w:rPr>
              <w:t>2016</w:t>
            </w:r>
            <w:r w:rsidRPr="00340FBE">
              <w:rPr>
                <w:rFonts w:ascii="宋体" w:hAnsi="宋体" w:cs="宋体" w:hint="eastAsia"/>
                <w:color w:val="FF0000"/>
                <w:kern w:val="0"/>
                <w:szCs w:val="21"/>
                <w:u w:val="single"/>
              </w:rPr>
              <w:t>】</w:t>
            </w:r>
            <w:r w:rsidRPr="00340FBE">
              <w:rPr>
                <w:rFonts w:ascii="宋体" w:hAnsi="宋体" w:cs="宋体"/>
                <w:color w:val="FF0000"/>
                <w:kern w:val="0"/>
                <w:szCs w:val="21"/>
                <w:u w:val="single"/>
              </w:rPr>
              <w:t>58</w:t>
            </w:r>
            <w:r w:rsidRPr="00340FBE">
              <w:rPr>
                <w:rFonts w:ascii="宋体" w:hAnsi="宋体" w:cs="宋体" w:hint="eastAsia"/>
                <w:color w:val="FF0000"/>
                <w:kern w:val="0"/>
                <w:szCs w:val="21"/>
                <w:u w:val="single"/>
              </w:rPr>
              <w:t>号）中关于</w:t>
            </w:r>
            <w:r w:rsidRPr="00340FBE">
              <w:rPr>
                <w:rFonts w:ascii="宋体" w:hAnsi="宋体" w:cs="Arial" w:hint="eastAsia"/>
                <w:color w:val="FF0000"/>
                <w:szCs w:val="21"/>
                <w:u w:val="single"/>
              </w:rPr>
              <w:t>创标化工地增加费，故本工程将不计取创标化工地增加费，各投标人在报价中无需计取此项费用；若投标人计取了此项费用的，将将按</w:t>
            </w:r>
            <w:r w:rsidRPr="00340FBE">
              <w:rPr>
                <w:rFonts w:ascii="宋体" w:hAnsi="宋体" w:cs="宋体" w:hint="eastAsia"/>
                <w:color w:val="FF0000"/>
                <w:kern w:val="0"/>
                <w:szCs w:val="21"/>
                <w:u w:val="single"/>
              </w:rPr>
              <w:t>温住建发【</w:t>
            </w:r>
            <w:r w:rsidRPr="00340FBE">
              <w:rPr>
                <w:rFonts w:ascii="宋体" w:hAnsi="宋体" w:cs="宋体"/>
                <w:color w:val="FF0000"/>
                <w:kern w:val="0"/>
                <w:szCs w:val="21"/>
                <w:u w:val="single"/>
              </w:rPr>
              <w:t>2016</w:t>
            </w:r>
            <w:r w:rsidRPr="00340FBE">
              <w:rPr>
                <w:rFonts w:ascii="宋体" w:hAnsi="宋体" w:cs="宋体" w:hint="eastAsia"/>
                <w:color w:val="FF0000"/>
                <w:kern w:val="0"/>
                <w:szCs w:val="21"/>
                <w:u w:val="single"/>
              </w:rPr>
              <w:t>】</w:t>
            </w:r>
            <w:r w:rsidRPr="00340FBE">
              <w:rPr>
                <w:rFonts w:ascii="宋体" w:hAnsi="宋体" w:cs="宋体"/>
                <w:color w:val="FF0000"/>
                <w:kern w:val="0"/>
                <w:szCs w:val="21"/>
                <w:u w:val="single"/>
              </w:rPr>
              <w:t>58</w:t>
            </w:r>
            <w:r w:rsidRPr="00340FBE">
              <w:rPr>
                <w:rFonts w:ascii="宋体" w:hAnsi="宋体" w:cs="宋体" w:hint="eastAsia"/>
                <w:color w:val="FF0000"/>
                <w:kern w:val="0"/>
                <w:szCs w:val="21"/>
                <w:u w:val="single"/>
              </w:rPr>
              <w:t>号规定执行，如施工没能达到市标化要求的，结算时将扣除此项费用</w:t>
            </w:r>
            <w:r w:rsidRPr="00340FBE">
              <w:rPr>
                <w:rFonts w:ascii="宋体" w:hAnsi="宋体" w:cs="Arial" w:hint="eastAsia"/>
                <w:color w:val="FF0000"/>
                <w:szCs w:val="21"/>
                <w:u w:val="single"/>
              </w:rPr>
              <w:t>。</w:t>
            </w:r>
          </w:p>
        </w:tc>
      </w:tr>
      <w:tr w:rsidR="005B6411" w:rsidTr="00CC3F25">
        <w:trPr>
          <w:trHeight w:val="6973"/>
        </w:trPr>
        <w:tc>
          <w:tcPr>
            <w:tcW w:w="1418" w:type="dxa"/>
            <w:tcBorders>
              <w:top w:val="single" w:sz="4" w:space="0" w:color="000000"/>
              <w:left w:val="single" w:sz="4" w:space="0" w:color="000000"/>
              <w:bottom w:val="single" w:sz="4" w:space="0" w:color="auto"/>
              <w:right w:val="single" w:sz="4" w:space="0" w:color="000000"/>
            </w:tcBorders>
            <w:vAlign w:val="center"/>
          </w:tcPr>
          <w:p w:rsidR="005B6411" w:rsidRPr="004363D7" w:rsidRDefault="005B6411" w:rsidP="000804EF">
            <w:pPr>
              <w:autoSpaceDE w:val="0"/>
              <w:autoSpaceDN w:val="0"/>
              <w:adjustRightInd w:val="0"/>
              <w:snapToGrid w:val="0"/>
              <w:spacing w:line="360" w:lineRule="exact"/>
              <w:jc w:val="center"/>
              <w:textAlignment w:val="baseline"/>
              <w:rPr>
                <w:rFonts w:ascii="宋体" w:cs="宋体"/>
                <w:szCs w:val="21"/>
              </w:rPr>
            </w:pPr>
            <w:r>
              <w:rPr>
                <w:rFonts w:ascii="宋体" w:hAnsi="宋体" w:cs="宋体" w:hint="eastAsia"/>
                <w:szCs w:val="21"/>
              </w:rPr>
              <w:t>投标报价其他注意内容</w:t>
            </w:r>
          </w:p>
        </w:tc>
        <w:tc>
          <w:tcPr>
            <w:tcW w:w="8222" w:type="dxa"/>
            <w:gridSpan w:val="2"/>
            <w:tcBorders>
              <w:top w:val="single" w:sz="4" w:space="0" w:color="000000"/>
              <w:left w:val="single" w:sz="4" w:space="0" w:color="000000"/>
              <w:bottom w:val="single" w:sz="4" w:space="0" w:color="auto"/>
              <w:right w:val="single" w:sz="4" w:space="0" w:color="000000"/>
            </w:tcBorders>
            <w:vAlign w:val="center"/>
          </w:tcPr>
          <w:p w:rsidR="005B6411" w:rsidRDefault="005B6411" w:rsidP="00340FBE">
            <w:pPr>
              <w:autoSpaceDE w:val="0"/>
              <w:autoSpaceDN w:val="0"/>
              <w:adjustRightInd w:val="0"/>
              <w:snapToGrid w:val="0"/>
              <w:spacing w:line="360" w:lineRule="exact"/>
              <w:jc w:val="left"/>
              <w:textAlignment w:val="baseline"/>
              <w:rPr>
                <w:rFonts w:ascii="宋体" w:cs="宋体"/>
                <w:szCs w:val="21"/>
              </w:rPr>
            </w:pPr>
            <w:r>
              <w:rPr>
                <w:rFonts w:ascii="宋体" w:hAnsi="宋体" w:cs="宋体"/>
                <w:szCs w:val="21"/>
              </w:rPr>
              <w:t>1</w:t>
            </w:r>
            <w:r>
              <w:rPr>
                <w:rFonts w:ascii="宋体" w:hAnsi="宋体" w:cs="宋体" w:hint="eastAsia"/>
                <w:szCs w:val="21"/>
              </w:rPr>
              <w:t>、</w:t>
            </w:r>
            <w:r w:rsidRPr="00EF2209">
              <w:rPr>
                <w:rFonts w:ascii="宋体" w:hAnsi="宋体" w:cs="宋体" w:hint="eastAsia"/>
                <w:szCs w:val="21"/>
              </w:rPr>
              <w:t>本工程的总承包服务费为合同价款的</w:t>
            </w:r>
            <w:r>
              <w:rPr>
                <w:rFonts w:ascii="宋体" w:hAnsi="宋体" w:cs="宋体"/>
                <w:szCs w:val="21"/>
              </w:rPr>
              <w:t>2.5</w:t>
            </w:r>
            <w:r w:rsidRPr="00EF2209">
              <w:rPr>
                <w:rFonts w:ascii="宋体" w:hAnsi="宋体" w:cs="宋体"/>
                <w:szCs w:val="21"/>
              </w:rPr>
              <w:t>%</w:t>
            </w:r>
            <w:r w:rsidRPr="00EF2209">
              <w:rPr>
                <w:rFonts w:ascii="宋体" w:hAnsi="宋体" w:cs="宋体" w:hint="eastAsia"/>
                <w:szCs w:val="21"/>
              </w:rPr>
              <w:t>，由各投标人自行综合考虑纳入投标报价，工程实施时</w:t>
            </w:r>
            <w:r>
              <w:rPr>
                <w:rFonts w:ascii="宋体" w:hAnsi="宋体" w:cs="宋体" w:hint="eastAsia"/>
                <w:szCs w:val="21"/>
              </w:rPr>
              <w:t>由中标人自行</w:t>
            </w:r>
            <w:r w:rsidRPr="00EF2209">
              <w:rPr>
                <w:rFonts w:ascii="宋体" w:hAnsi="宋体" w:cs="宋体" w:hint="eastAsia"/>
                <w:szCs w:val="21"/>
              </w:rPr>
              <w:t>向总承包单位支付。</w:t>
            </w:r>
          </w:p>
          <w:p w:rsidR="005B6411" w:rsidRDefault="005B6411" w:rsidP="00340FBE">
            <w:pPr>
              <w:autoSpaceDE w:val="0"/>
              <w:autoSpaceDN w:val="0"/>
              <w:adjustRightInd w:val="0"/>
              <w:snapToGrid w:val="0"/>
              <w:spacing w:line="360" w:lineRule="exact"/>
              <w:textAlignment w:val="baseline"/>
              <w:rPr>
                <w:rFonts w:ascii="宋体" w:cs="宋体"/>
                <w:szCs w:val="21"/>
              </w:rPr>
            </w:pPr>
            <w:r>
              <w:rPr>
                <w:rFonts w:ascii="宋体" w:hAnsi="宋体" w:cs="宋体"/>
                <w:szCs w:val="21"/>
              </w:rPr>
              <w:t>2</w:t>
            </w:r>
            <w:r>
              <w:rPr>
                <w:rFonts w:ascii="宋体" w:hAnsi="宋体" w:cs="宋体" w:hint="eastAsia"/>
                <w:szCs w:val="21"/>
              </w:rPr>
              <w:t>、脚手架、施工增加及其他措施费列入工程量清单相应内容中，由投标人综合考虑报价（列入工程量清单项目如子目或费用不足部分也由投标人在投标报价中自行考虑）；实际实施时，如果中标人借用总承包单位此部分内容的，相应价款由中标人与总承包单位根据市场价自行协商，与发包人无关（且不得影响工程进度）。</w:t>
            </w:r>
          </w:p>
          <w:p w:rsidR="005B6411" w:rsidRDefault="005B6411" w:rsidP="009B78B0">
            <w:pPr>
              <w:autoSpaceDE w:val="0"/>
              <w:autoSpaceDN w:val="0"/>
              <w:adjustRightInd w:val="0"/>
              <w:snapToGrid w:val="0"/>
              <w:spacing w:line="360" w:lineRule="exact"/>
              <w:textAlignment w:val="baseline"/>
              <w:rPr>
                <w:rFonts w:ascii="宋体"/>
                <w:color w:val="FF0000"/>
                <w:szCs w:val="21"/>
                <w:u w:val="single"/>
              </w:rPr>
            </w:pPr>
            <w:r>
              <w:rPr>
                <w:rFonts w:ascii="宋体" w:hAnsi="宋体" w:cs="宋体"/>
                <w:szCs w:val="21"/>
              </w:rPr>
              <w:t>3</w:t>
            </w:r>
            <w:r>
              <w:rPr>
                <w:rFonts w:ascii="宋体" w:hAnsi="宋体" w:cs="宋体" w:hint="eastAsia"/>
                <w:szCs w:val="21"/>
              </w:rPr>
              <w:t>、前期智能化预埋工程已完成，预埋的工程量（预埋管线：镀锌钢管</w:t>
            </w:r>
            <w:r>
              <w:rPr>
                <w:rFonts w:ascii="宋体" w:hAnsi="宋体" w:cs="宋体"/>
                <w:szCs w:val="21"/>
              </w:rPr>
              <w:t>SC25</w:t>
            </w:r>
            <w:r>
              <w:rPr>
                <w:rFonts w:ascii="宋体" w:hAnsi="宋体" w:cs="宋体" w:hint="eastAsia"/>
                <w:szCs w:val="21"/>
              </w:rPr>
              <w:t>合计</w:t>
            </w:r>
            <w:r>
              <w:rPr>
                <w:rFonts w:ascii="宋体" w:hAnsi="宋体" w:cs="宋体"/>
                <w:szCs w:val="21"/>
              </w:rPr>
              <w:t>496m</w:t>
            </w:r>
            <w:r>
              <w:rPr>
                <w:rFonts w:ascii="宋体" w:hAnsi="宋体" w:cs="宋体" w:hint="eastAsia"/>
                <w:szCs w:val="21"/>
              </w:rPr>
              <w:t>、镀锌钢管</w:t>
            </w:r>
            <w:r>
              <w:rPr>
                <w:rFonts w:ascii="宋体" w:hAnsi="宋体" w:cs="宋体"/>
                <w:szCs w:val="21"/>
              </w:rPr>
              <w:t>SC25</w:t>
            </w:r>
            <w:r>
              <w:rPr>
                <w:rFonts w:ascii="宋体" w:hAnsi="宋体" w:cs="宋体" w:hint="eastAsia"/>
                <w:szCs w:val="21"/>
              </w:rPr>
              <w:t>合计</w:t>
            </w:r>
            <w:r>
              <w:rPr>
                <w:rFonts w:ascii="宋体" w:hAnsi="宋体" w:cs="宋体"/>
                <w:szCs w:val="21"/>
              </w:rPr>
              <w:t>14987m</w:t>
            </w:r>
            <w:r>
              <w:rPr>
                <w:rFonts w:ascii="宋体" w:hAnsi="宋体" w:cs="宋体" w:hint="eastAsia"/>
                <w:szCs w:val="21"/>
              </w:rPr>
              <w:t>、</w:t>
            </w:r>
            <w:r>
              <w:rPr>
                <w:rFonts w:ascii="宋体" w:hAnsi="宋体" w:cs="宋体"/>
                <w:szCs w:val="21"/>
              </w:rPr>
              <w:t>86</w:t>
            </w:r>
            <w:r>
              <w:rPr>
                <w:rFonts w:ascii="宋体" w:hAnsi="宋体" w:cs="宋体" w:hint="eastAsia"/>
                <w:szCs w:val="21"/>
              </w:rPr>
              <w:t>接线盒</w:t>
            </w:r>
            <w:r>
              <w:rPr>
                <w:rFonts w:ascii="宋体" w:hAnsi="宋体" w:cs="宋体"/>
                <w:szCs w:val="21"/>
              </w:rPr>
              <w:t>2104</w:t>
            </w:r>
            <w:r>
              <w:rPr>
                <w:rFonts w:ascii="宋体" w:hAnsi="宋体" w:cs="宋体" w:hint="eastAsia"/>
                <w:szCs w:val="21"/>
              </w:rPr>
              <w:t>个、刚性防水套管</w:t>
            </w:r>
            <w:r>
              <w:rPr>
                <w:rFonts w:ascii="宋体" w:hAnsi="宋体" w:cs="宋体"/>
                <w:szCs w:val="21"/>
              </w:rPr>
              <w:t>DN100</w:t>
            </w:r>
            <w:r>
              <w:rPr>
                <w:rFonts w:ascii="宋体" w:hAnsi="宋体" w:cs="宋体" w:hint="eastAsia"/>
                <w:szCs w:val="21"/>
              </w:rPr>
              <w:t>合计</w:t>
            </w:r>
            <w:r>
              <w:rPr>
                <w:rFonts w:ascii="宋体" w:hAnsi="宋体" w:cs="宋体"/>
                <w:szCs w:val="21"/>
              </w:rPr>
              <w:t>28</w:t>
            </w:r>
            <w:r>
              <w:rPr>
                <w:rFonts w:ascii="宋体" w:hAnsi="宋体" w:cs="宋体" w:hint="eastAsia"/>
                <w:szCs w:val="21"/>
              </w:rPr>
              <w:t>个、防火堵漏</w:t>
            </w:r>
            <w:r>
              <w:rPr>
                <w:rFonts w:ascii="宋体" w:hAnsi="宋体" w:cs="宋体"/>
                <w:szCs w:val="21"/>
              </w:rPr>
              <w:t>17</w:t>
            </w:r>
            <w:r>
              <w:rPr>
                <w:rFonts w:ascii="宋体" w:hAnsi="宋体" w:cs="宋体" w:hint="eastAsia"/>
                <w:szCs w:val="21"/>
              </w:rPr>
              <w:t>个，以及相关）列入本次报价范围，中标人在投标报价中综合考虑，中标后须支付预埋施工班组价款为</w:t>
            </w:r>
            <w:r>
              <w:rPr>
                <w:rFonts w:ascii="宋体" w:hAnsi="宋体" w:cs="宋体"/>
                <w:szCs w:val="21"/>
              </w:rPr>
              <w:t>285456</w:t>
            </w:r>
            <w:r>
              <w:rPr>
                <w:rFonts w:ascii="宋体" w:hAnsi="宋体" w:cs="宋体" w:hint="eastAsia"/>
                <w:szCs w:val="21"/>
              </w:rPr>
              <w:t>元，此价款为包干价（净价），相关的材料税票、管理费、总包服务费及增值税（企业经营税费）均由中标人承担，与施工班组无关。</w:t>
            </w:r>
            <w:r w:rsidRPr="00D11771">
              <w:rPr>
                <w:rFonts w:ascii="宋体" w:hAnsi="宋体" w:hint="eastAsia"/>
                <w:color w:val="FF0000"/>
                <w:szCs w:val="21"/>
                <w:u w:val="single"/>
              </w:rPr>
              <w:t>中标后由</w:t>
            </w:r>
            <w:r>
              <w:rPr>
                <w:rFonts w:ascii="宋体" w:hAnsi="宋体" w:hint="eastAsia"/>
                <w:color w:val="FF0000"/>
                <w:szCs w:val="21"/>
                <w:u w:val="single"/>
              </w:rPr>
              <w:t>中标</w:t>
            </w:r>
            <w:r w:rsidRPr="00D11771">
              <w:rPr>
                <w:rFonts w:ascii="宋体" w:hAnsi="宋体" w:hint="eastAsia"/>
                <w:color w:val="FF0000"/>
                <w:szCs w:val="21"/>
                <w:u w:val="single"/>
              </w:rPr>
              <w:t>人</w:t>
            </w:r>
            <w:r>
              <w:rPr>
                <w:rFonts w:ascii="宋体" w:hAnsi="宋体" w:hint="eastAsia"/>
                <w:color w:val="FF0000"/>
                <w:szCs w:val="21"/>
                <w:u w:val="single"/>
              </w:rPr>
              <w:t>与招标人签订合同后</w:t>
            </w:r>
            <w:r>
              <w:rPr>
                <w:rFonts w:ascii="宋体" w:hAnsi="宋体"/>
                <w:color w:val="FF0000"/>
                <w:szCs w:val="21"/>
                <w:u w:val="single"/>
              </w:rPr>
              <w:t>15</w:t>
            </w:r>
            <w:r>
              <w:rPr>
                <w:rFonts w:ascii="宋体" w:hAnsi="宋体" w:hint="eastAsia"/>
                <w:color w:val="FF0000"/>
                <w:szCs w:val="21"/>
                <w:u w:val="single"/>
              </w:rPr>
              <w:t>日内，中标人</w:t>
            </w:r>
            <w:r w:rsidRPr="00D11771">
              <w:rPr>
                <w:rFonts w:ascii="宋体" w:hAnsi="宋体" w:hint="eastAsia"/>
                <w:color w:val="FF0000"/>
                <w:szCs w:val="21"/>
                <w:u w:val="single"/>
              </w:rPr>
              <w:t>向预埋施工班组支付，预埋施工班组不提供任何材料发票，税票及其他所有费用均由</w:t>
            </w:r>
            <w:r>
              <w:rPr>
                <w:rFonts w:ascii="宋体" w:hAnsi="宋体" w:hint="eastAsia"/>
                <w:color w:val="FF0000"/>
                <w:szCs w:val="21"/>
                <w:u w:val="single"/>
              </w:rPr>
              <w:t>中标</w:t>
            </w:r>
            <w:r w:rsidRPr="00D11771">
              <w:rPr>
                <w:rFonts w:ascii="宋体" w:hAnsi="宋体" w:hint="eastAsia"/>
                <w:color w:val="FF0000"/>
                <w:szCs w:val="21"/>
                <w:u w:val="single"/>
              </w:rPr>
              <w:t>人承担。预埋工程量纳入本次招标工程量清单报价范围，承包人在投标时须进行合理报价，并综合考虑相关风险及一切费用</w:t>
            </w:r>
            <w:r>
              <w:rPr>
                <w:rFonts w:ascii="宋体" w:hAnsi="宋体" w:hint="eastAsia"/>
                <w:color w:val="FF0000"/>
                <w:szCs w:val="21"/>
                <w:u w:val="single"/>
              </w:rPr>
              <w:t>。</w:t>
            </w:r>
          </w:p>
          <w:p w:rsidR="005B6411" w:rsidRPr="00360EBD" w:rsidRDefault="005B6411" w:rsidP="009B78B0">
            <w:pPr>
              <w:autoSpaceDE w:val="0"/>
              <w:autoSpaceDN w:val="0"/>
              <w:adjustRightInd w:val="0"/>
              <w:snapToGrid w:val="0"/>
              <w:spacing w:line="360" w:lineRule="exact"/>
              <w:textAlignment w:val="baseline"/>
              <w:rPr>
                <w:rFonts w:ascii="宋体"/>
                <w:szCs w:val="21"/>
                <w:u w:val="single"/>
              </w:rPr>
            </w:pPr>
            <w:r w:rsidRPr="00360EBD">
              <w:rPr>
                <w:rFonts w:ascii="宋体" w:hAnsi="宋体"/>
                <w:szCs w:val="21"/>
                <w:u w:val="single"/>
              </w:rPr>
              <w:t>4</w:t>
            </w:r>
            <w:r w:rsidRPr="00360EBD">
              <w:rPr>
                <w:rFonts w:ascii="宋体" w:hAnsi="宋体" w:hint="eastAsia"/>
                <w:szCs w:val="21"/>
                <w:u w:val="single"/>
              </w:rPr>
              <w:t>、智能化工程涉及运行软件系统的，质量保证期内或保修期内免费升级。</w:t>
            </w:r>
          </w:p>
          <w:p w:rsidR="005B6411" w:rsidRDefault="005B6411" w:rsidP="009B78B0">
            <w:pPr>
              <w:autoSpaceDE w:val="0"/>
              <w:autoSpaceDN w:val="0"/>
              <w:adjustRightInd w:val="0"/>
              <w:snapToGrid w:val="0"/>
              <w:spacing w:line="360" w:lineRule="exact"/>
              <w:textAlignment w:val="baseline"/>
              <w:rPr>
                <w:rFonts w:ascii="宋体"/>
                <w:szCs w:val="21"/>
                <w:u w:val="single"/>
              </w:rPr>
            </w:pPr>
            <w:r w:rsidRPr="00360EBD">
              <w:rPr>
                <w:rFonts w:ascii="宋体" w:hAnsi="宋体"/>
                <w:szCs w:val="21"/>
                <w:u w:val="single"/>
              </w:rPr>
              <w:t>5</w:t>
            </w:r>
            <w:r w:rsidRPr="00360EBD">
              <w:rPr>
                <w:rFonts w:ascii="宋体" w:hAnsi="宋体" w:hint="eastAsia"/>
                <w:szCs w:val="21"/>
                <w:u w:val="single"/>
              </w:rPr>
              <w:t>、本项目所有软件和硬件设备，涉及汽车售票、发车排班软件及硬件端口对接的，中标人须保证对后续第三方汽车售票、发车排班软件及硬件保证开放和对接；如存在费用增加的，投标报价时综合考虑。</w:t>
            </w:r>
          </w:p>
          <w:p w:rsidR="005B6411" w:rsidRPr="00CC3F25" w:rsidRDefault="005B6411" w:rsidP="009B78B0">
            <w:pPr>
              <w:autoSpaceDE w:val="0"/>
              <w:autoSpaceDN w:val="0"/>
              <w:adjustRightInd w:val="0"/>
              <w:snapToGrid w:val="0"/>
              <w:spacing w:line="360" w:lineRule="exact"/>
              <w:textAlignment w:val="baseline"/>
              <w:rPr>
                <w:rFonts w:ascii="宋体" w:cs="宋体"/>
                <w:szCs w:val="21"/>
              </w:rPr>
            </w:pPr>
            <w:r w:rsidRPr="00CC3F25">
              <w:rPr>
                <w:rFonts w:ascii="宋体" w:hAnsi="宋体"/>
                <w:szCs w:val="21"/>
              </w:rPr>
              <w:t>6</w:t>
            </w:r>
            <w:r w:rsidRPr="00CC3F25">
              <w:rPr>
                <w:rFonts w:ascii="宋体" w:hAnsi="宋体" w:hint="eastAsia"/>
                <w:szCs w:val="21"/>
              </w:rPr>
              <w:t>、</w:t>
            </w:r>
            <w:r>
              <w:rPr>
                <w:rFonts w:ascii="宋体" w:hAnsi="宋体" w:hint="eastAsia"/>
                <w:szCs w:val="21"/>
              </w:rPr>
              <w:t>涉及到有可能存在开槽、钻孔以及零星修补事项，投标人须纳入投标报价进行综合考虑，以后费用均不予以增加。</w:t>
            </w:r>
          </w:p>
        </w:tc>
      </w:tr>
      <w:tr w:rsidR="005B6411" w:rsidTr="003A3546">
        <w:trPr>
          <w:trHeight w:val="90"/>
        </w:trPr>
        <w:tc>
          <w:tcPr>
            <w:tcW w:w="1418" w:type="dxa"/>
            <w:vMerge w:val="restart"/>
            <w:tcBorders>
              <w:top w:val="single" w:sz="4" w:space="0" w:color="000000"/>
              <w:left w:val="single" w:sz="4" w:space="0" w:color="000000"/>
              <w:right w:val="single" w:sz="4" w:space="0" w:color="000000"/>
            </w:tcBorders>
            <w:vAlign w:val="center"/>
          </w:tcPr>
          <w:p w:rsidR="005B6411" w:rsidRDefault="005B6411" w:rsidP="00814D8F">
            <w:pPr>
              <w:pStyle w:val="Default"/>
              <w:jc w:val="center"/>
              <w:rPr>
                <w:rFonts w:hAnsi="宋体"/>
                <w:b/>
                <w:color w:val="auto"/>
                <w:sz w:val="21"/>
                <w:szCs w:val="21"/>
              </w:rPr>
            </w:pPr>
            <w:r>
              <w:rPr>
                <w:rFonts w:hAnsi="宋体" w:hint="eastAsia"/>
                <w:bCs/>
                <w:color w:val="auto"/>
                <w:sz w:val="21"/>
                <w:szCs w:val="21"/>
              </w:rPr>
              <w:t>图纸交底</w:t>
            </w:r>
          </w:p>
        </w:tc>
        <w:tc>
          <w:tcPr>
            <w:tcW w:w="8222" w:type="dxa"/>
            <w:gridSpan w:val="2"/>
            <w:tcBorders>
              <w:top w:val="single" w:sz="4" w:space="0" w:color="000000"/>
              <w:left w:val="single" w:sz="4" w:space="0" w:color="000000"/>
              <w:bottom w:val="single" w:sz="4" w:space="0" w:color="auto"/>
              <w:right w:val="single" w:sz="4" w:space="0" w:color="000000"/>
            </w:tcBorders>
            <w:vAlign w:val="center"/>
          </w:tcPr>
          <w:p w:rsidR="005B6411" w:rsidRPr="00247354" w:rsidRDefault="005B6411" w:rsidP="00340FBE">
            <w:pPr>
              <w:pStyle w:val="Default"/>
              <w:spacing w:line="360" w:lineRule="exact"/>
              <w:jc w:val="both"/>
              <w:rPr>
                <w:rFonts w:hAnsi="宋体"/>
                <w:bCs/>
                <w:color w:val="auto"/>
                <w:sz w:val="21"/>
                <w:szCs w:val="21"/>
              </w:rPr>
            </w:pPr>
            <w:r w:rsidRPr="00247354">
              <w:rPr>
                <w:rFonts w:hAnsi="宋体" w:hint="eastAsia"/>
                <w:bCs/>
                <w:color w:val="auto"/>
                <w:sz w:val="21"/>
                <w:szCs w:val="21"/>
              </w:rPr>
              <w:t>中标单位在图纸交底时，如施工图纸中确实存在不明确的部位，经设计单位确认加以补充，可按规定调整。</w:t>
            </w:r>
          </w:p>
        </w:tc>
      </w:tr>
      <w:tr w:rsidR="005B6411" w:rsidTr="003A3546">
        <w:trPr>
          <w:trHeight w:val="625"/>
        </w:trPr>
        <w:tc>
          <w:tcPr>
            <w:tcW w:w="1418" w:type="dxa"/>
            <w:vMerge/>
            <w:tcBorders>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b/>
                <w:color w:val="auto"/>
                <w:sz w:val="21"/>
                <w:szCs w:val="21"/>
              </w:rPr>
            </w:pP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5B6411" w:rsidRPr="00247354" w:rsidRDefault="005B6411" w:rsidP="00340FBE">
            <w:pPr>
              <w:pStyle w:val="Default"/>
              <w:spacing w:line="360" w:lineRule="exact"/>
              <w:jc w:val="both"/>
              <w:rPr>
                <w:rFonts w:hAnsi="宋体"/>
                <w:b/>
                <w:color w:val="auto"/>
                <w:sz w:val="21"/>
                <w:szCs w:val="21"/>
              </w:rPr>
            </w:pPr>
            <w:r w:rsidRPr="00247354">
              <w:rPr>
                <w:rFonts w:hAnsi="宋体" w:hint="eastAsia"/>
                <w:bCs/>
                <w:color w:val="auto"/>
                <w:sz w:val="21"/>
                <w:szCs w:val="21"/>
              </w:rPr>
              <w:t>合同签订后，</w:t>
            </w:r>
            <w:r w:rsidRPr="00247354">
              <w:rPr>
                <w:rFonts w:hAnsi="宋体"/>
                <w:bCs/>
                <w:color w:val="auto"/>
                <w:sz w:val="21"/>
                <w:szCs w:val="21"/>
              </w:rPr>
              <w:t>10</w:t>
            </w:r>
            <w:r w:rsidRPr="00247354">
              <w:rPr>
                <w:rFonts w:hAnsi="宋体" w:hint="eastAsia"/>
                <w:bCs/>
                <w:color w:val="auto"/>
                <w:sz w:val="21"/>
                <w:szCs w:val="21"/>
              </w:rPr>
              <w:t>天内进行图纸交底，中标单位若未提交书面材料意见，则视为对图纸及相关资料无异议。</w:t>
            </w:r>
          </w:p>
        </w:tc>
      </w:tr>
      <w:tr w:rsidR="005B6411" w:rsidTr="00B371E0">
        <w:trPr>
          <w:trHeight w:val="1286"/>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b/>
                <w:sz w:val="21"/>
                <w:szCs w:val="21"/>
              </w:rPr>
            </w:pPr>
            <w:r>
              <w:rPr>
                <w:rFonts w:hAnsi="宋体" w:hint="eastAsia"/>
                <w:b/>
                <w:sz w:val="21"/>
                <w:szCs w:val="21"/>
              </w:rPr>
              <w:t>注意事项</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5B6411" w:rsidRDefault="005B6411" w:rsidP="00E92582">
            <w:pPr>
              <w:numPr>
                <w:ilvl w:val="0"/>
                <w:numId w:val="14"/>
              </w:numPr>
              <w:tabs>
                <w:tab w:val="left" w:pos="1965"/>
              </w:tabs>
              <w:autoSpaceDE w:val="0"/>
              <w:autoSpaceDN w:val="0"/>
              <w:adjustRightInd w:val="0"/>
              <w:spacing w:line="360" w:lineRule="exact"/>
              <w:jc w:val="left"/>
              <w:rPr>
                <w:rFonts w:ascii="宋体" w:cs="宋体"/>
                <w:szCs w:val="21"/>
              </w:rPr>
            </w:pPr>
            <w:r w:rsidRPr="00340FBE">
              <w:rPr>
                <w:rFonts w:ascii="宋体" w:hAnsi="宋体" w:cs="宋体" w:hint="eastAsia"/>
                <w:szCs w:val="21"/>
              </w:rPr>
              <w:t>投标人在递交投标文件时必须：</w:t>
            </w:r>
            <w:r w:rsidRPr="00340FBE">
              <w:rPr>
                <w:rFonts w:ascii="宋体" w:hAnsi="宋体" w:cs="宋体" w:hint="eastAsia"/>
                <w:color w:val="000000"/>
                <w:szCs w:val="21"/>
              </w:rPr>
              <w:t>出</w:t>
            </w:r>
            <w:r w:rsidRPr="00340FBE">
              <w:rPr>
                <w:rFonts w:ascii="宋体" w:hAnsi="宋体" w:cs="宋体" w:hint="eastAsia"/>
                <w:szCs w:val="21"/>
              </w:rPr>
              <w:t>示交易证</w:t>
            </w:r>
            <w:r w:rsidRPr="00340FBE">
              <w:rPr>
                <w:rFonts w:ascii="宋体" w:hAnsi="宋体" w:cs="宋体"/>
                <w:szCs w:val="21"/>
              </w:rPr>
              <w:t>(</w:t>
            </w:r>
            <w:r w:rsidRPr="00340FBE">
              <w:rPr>
                <w:rFonts w:ascii="宋体" w:hAnsi="宋体" w:cs="宋体" w:hint="eastAsia"/>
                <w:szCs w:val="21"/>
              </w:rPr>
              <w:t>有效期内</w:t>
            </w:r>
            <w:r w:rsidRPr="00340FBE">
              <w:rPr>
                <w:rFonts w:ascii="宋体" w:hAnsi="宋体" w:cs="宋体"/>
                <w:szCs w:val="21"/>
              </w:rPr>
              <w:t>)</w:t>
            </w:r>
            <w:r w:rsidRPr="00340FBE">
              <w:rPr>
                <w:rFonts w:ascii="宋体" w:hAnsi="宋体" w:cs="宋体" w:hint="eastAsia"/>
                <w:szCs w:val="21"/>
              </w:rPr>
              <w:t>，提供由苍南县</w:t>
            </w:r>
            <w:r>
              <w:rPr>
                <w:rFonts w:ascii="宋体" w:hAnsi="宋体" w:cs="宋体" w:hint="eastAsia"/>
                <w:szCs w:val="21"/>
              </w:rPr>
              <w:t>龙港</w:t>
            </w:r>
            <w:r w:rsidRPr="00340FBE">
              <w:rPr>
                <w:rFonts w:ascii="宋体" w:hAnsi="宋体" w:cs="宋体" w:hint="eastAsia"/>
                <w:szCs w:val="21"/>
              </w:rPr>
              <w:t>公共资源交易中心开具的投标保证金收据原件及复印件、交纳招标文件资料工本费</w:t>
            </w:r>
            <w:r w:rsidRPr="00340FBE">
              <w:rPr>
                <w:rFonts w:ascii="宋体" w:hAnsi="宋体" w:cs="宋体"/>
                <w:szCs w:val="21"/>
              </w:rPr>
              <w:t>300</w:t>
            </w:r>
            <w:r w:rsidRPr="00340FBE">
              <w:rPr>
                <w:rFonts w:ascii="宋体" w:hAnsi="宋体" w:cs="宋体" w:hint="eastAsia"/>
                <w:szCs w:val="21"/>
              </w:rPr>
              <w:t>元，否则其投标文件将被拒收。</w:t>
            </w:r>
          </w:p>
          <w:p w:rsidR="005B6411" w:rsidRPr="00B3142B" w:rsidRDefault="005B6411" w:rsidP="00E92582">
            <w:pPr>
              <w:tabs>
                <w:tab w:val="left" w:pos="1965"/>
              </w:tabs>
              <w:autoSpaceDE w:val="0"/>
              <w:autoSpaceDN w:val="0"/>
              <w:adjustRightInd w:val="0"/>
              <w:spacing w:line="360" w:lineRule="exact"/>
              <w:jc w:val="left"/>
              <w:rPr>
                <w:rFonts w:ascii="宋体" w:cs="宋体"/>
                <w:szCs w:val="21"/>
              </w:rPr>
            </w:pPr>
            <w:r>
              <w:rPr>
                <w:rFonts w:ascii="宋体" w:hAnsi="宋体" w:cs="宋体"/>
                <w:szCs w:val="21"/>
              </w:rPr>
              <w:t>2.</w:t>
            </w:r>
            <w:r>
              <w:rPr>
                <w:rFonts w:ascii="宋体" w:hAnsi="宋体" w:cs="宋体" w:hint="eastAsia"/>
                <w:szCs w:val="21"/>
              </w:rPr>
              <w:t>交易证办理事项请详见苍南县公共资源交易中心网站中发布的“关于启用苍南县建设工程交易证网上办理的通知”和“关于苍南县公共资源电子交易系统企业诚信库入库的通知”两个文件。（为避免错过投标，建议有关潜在投标人在报名时间前几天办理）。</w:t>
            </w:r>
          </w:p>
          <w:p w:rsidR="005B6411" w:rsidRPr="00340FBE" w:rsidRDefault="005B6411" w:rsidP="00E92582">
            <w:pPr>
              <w:tabs>
                <w:tab w:val="left" w:pos="1965"/>
              </w:tabs>
              <w:autoSpaceDE w:val="0"/>
              <w:autoSpaceDN w:val="0"/>
              <w:adjustRightInd w:val="0"/>
              <w:spacing w:line="360" w:lineRule="exact"/>
              <w:jc w:val="left"/>
              <w:rPr>
                <w:rFonts w:ascii="宋体" w:cs="宋体"/>
                <w:szCs w:val="21"/>
              </w:rPr>
            </w:pPr>
            <w:r>
              <w:rPr>
                <w:rFonts w:ascii="宋体" w:hAnsi="宋体" w:cs="宋体"/>
                <w:szCs w:val="21"/>
              </w:rPr>
              <w:t>3.</w:t>
            </w:r>
            <w:r w:rsidRPr="00B3142B">
              <w:rPr>
                <w:rFonts w:ascii="宋体" w:hAnsi="宋体" w:cs="宋体" w:hint="eastAsia"/>
                <w:szCs w:val="21"/>
              </w:rPr>
              <w:t>行贿犯罪不良行为记录查询应在投标文件的资格后审</w:t>
            </w:r>
            <w:r>
              <w:rPr>
                <w:rFonts w:ascii="宋体" w:hAnsi="宋体" w:cs="宋体" w:hint="eastAsia"/>
                <w:szCs w:val="21"/>
              </w:rPr>
              <w:t>申请书</w:t>
            </w:r>
            <w:r w:rsidRPr="00B3142B">
              <w:rPr>
                <w:rFonts w:ascii="宋体" w:hAnsi="宋体" w:cs="宋体" w:hint="eastAsia"/>
                <w:szCs w:val="21"/>
              </w:rPr>
              <w:t>中提供</w:t>
            </w:r>
            <w:r>
              <w:rPr>
                <w:rFonts w:ascii="宋体" w:hAnsi="宋体" w:cs="宋体" w:hint="eastAsia"/>
                <w:szCs w:val="21"/>
              </w:rPr>
              <w:t>。</w:t>
            </w:r>
          </w:p>
        </w:tc>
      </w:tr>
      <w:tr w:rsidR="005B6411" w:rsidTr="00B371E0">
        <w:trPr>
          <w:trHeight w:val="5519"/>
        </w:trPr>
        <w:tc>
          <w:tcPr>
            <w:tcW w:w="1418" w:type="dxa"/>
            <w:vMerge/>
            <w:tcBorders>
              <w:top w:val="single" w:sz="4" w:space="0" w:color="000000"/>
              <w:left w:val="single" w:sz="4" w:space="0" w:color="000000"/>
              <w:bottom w:val="single" w:sz="4" w:space="0" w:color="000000"/>
              <w:right w:val="single" w:sz="4" w:space="0" w:color="000000"/>
            </w:tcBorders>
            <w:vAlign w:val="center"/>
          </w:tcPr>
          <w:p w:rsidR="005B6411" w:rsidRDefault="005B6411" w:rsidP="00814D8F">
            <w:pPr>
              <w:pStyle w:val="Default"/>
              <w:jc w:val="center"/>
              <w:rPr>
                <w:rFonts w:hAnsi="宋体"/>
                <w:b/>
                <w:sz w:val="21"/>
                <w:szCs w:val="21"/>
              </w:rPr>
            </w:pP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5B6411" w:rsidRPr="007F44E0" w:rsidRDefault="005B6411" w:rsidP="007F44E0">
            <w:pPr>
              <w:tabs>
                <w:tab w:val="left" w:pos="1965"/>
              </w:tabs>
              <w:autoSpaceDE w:val="0"/>
              <w:autoSpaceDN w:val="0"/>
              <w:adjustRightInd w:val="0"/>
              <w:spacing w:line="360" w:lineRule="exact"/>
              <w:jc w:val="left"/>
              <w:rPr>
                <w:rFonts w:ascii="宋体" w:cs="宋体"/>
                <w:szCs w:val="21"/>
              </w:rPr>
            </w:pPr>
            <w:r w:rsidRPr="00C24DAE">
              <w:rPr>
                <w:rFonts w:ascii="宋体" w:hAnsi="宋体" w:cs="宋体"/>
                <w:szCs w:val="21"/>
              </w:rPr>
              <w:t>1</w:t>
            </w:r>
            <w:r w:rsidRPr="00C24DAE">
              <w:rPr>
                <w:rFonts w:ascii="宋体" w:hAnsi="宋体" w:cs="宋体" w:hint="eastAsia"/>
                <w:szCs w:val="21"/>
              </w:rPr>
              <w:t>、</w:t>
            </w:r>
            <w:r w:rsidRPr="0061256D">
              <w:rPr>
                <w:rFonts w:ascii="宋体" w:hAnsi="宋体" w:hint="eastAsia"/>
                <w:szCs w:val="21"/>
              </w:rPr>
              <w:t>公示期满后</w:t>
            </w:r>
            <w:r w:rsidRPr="0061256D">
              <w:rPr>
                <w:rFonts w:ascii="宋体" w:hAnsi="宋体"/>
                <w:szCs w:val="21"/>
              </w:rPr>
              <w:t>5</w:t>
            </w:r>
            <w:r w:rsidRPr="0061256D">
              <w:rPr>
                <w:rFonts w:ascii="宋体" w:hAnsi="宋体" w:hint="eastAsia"/>
                <w:szCs w:val="21"/>
              </w:rPr>
              <w:t>日内中标人必</w:t>
            </w:r>
            <w:r w:rsidRPr="0061256D">
              <w:rPr>
                <w:rFonts w:ascii="宋体" w:hAnsi="宋体" w:hint="eastAsia"/>
                <w:color w:val="FF0000"/>
                <w:szCs w:val="21"/>
              </w:rPr>
              <w:t>须将本工程拟派项目负责人及拟派项目班组人员证书原件</w:t>
            </w:r>
            <w:r w:rsidRPr="0061256D">
              <w:rPr>
                <w:rFonts w:ascii="宋体" w:hAnsi="宋体" w:hint="eastAsia"/>
                <w:szCs w:val="21"/>
              </w:rPr>
              <w:t>送交苍南县龙港镇国土资源与城乡规划建设局有关部门验证备案，</w:t>
            </w:r>
            <w:r w:rsidRPr="0061256D">
              <w:rPr>
                <w:rFonts w:ascii="宋体" w:hAnsi="宋体"/>
                <w:szCs w:val="21"/>
              </w:rPr>
              <w:t xml:space="preserve"> </w:t>
            </w:r>
            <w:r w:rsidRPr="0061256D">
              <w:rPr>
                <w:rFonts w:ascii="宋体" w:hAnsi="宋体" w:hint="eastAsia"/>
                <w:szCs w:val="21"/>
              </w:rPr>
              <w:t>工程原拟定的项目班组成员证书及相关资料须按招标文件规定及时录入温州市建造师管理系统。项目负责人及项目成员须无在建，否则将取消其中标资格</w:t>
            </w:r>
            <w:r w:rsidRPr="0061256D">
              <w:rPr>
                <w:rFonts w:ascii="宋体" w:hAnsi="宋体" w:cs="宋体" w:hint="eastAsia"/>
                <w:szCs w:val="21"/>
              </w:rPr>
              <w:t>，一切后果、责任均由投标人承担。</w:t>
            </w:r>
          </w:p>
          <w:p w:rsidR="005B6411" w:rsidRDefault="005B6411" w:rsidP="007F44E0">
            <w:pPr>
              <w:tabs>
                <w:tab w:val="left" w:pos="1965"/>
              </w:tabs>
              <w:autoSpaceDE w:val="0"/>
              <w:autoSpaceDN w:val="0"/>
              <w:adjustRightInd w:val="0"/>
              <w:spacing w:line="360" w:lineRule="exact"/>
              <w:jc w:val="left"/>
              <w:rPr>
                <w:rFonts w:hAnsi="宋体"/>
                <w:szCs w:val="21"/>
              </w:rPr>
            </w:pPr>
            <w:r>
              <w:rPr>
                <w:rFonts w:ascii="宋体" w:hAnsi="宋体" w:cs="宋体"/>
                <w:szCs w:val="21"/>
              </w:rPr>
              <w:t>2</w:t>
            </w:r>
            <w:r>
              <w:rPr>
                <w:rFonts w:ascii="宋体" w:hAnsi="宋体" w:cs="宋体" w:hint="eastAsia"/>
                <w:szCs w:val="21"/>
              </w:rPr>
              <w:t>、</w:t>
            </w:r>
            <w:r w:rsidRPr="007F44E0">
              <w:rPr>
                <w:rFonts w:ascii="宋体" w:hAnsi="宋体" w:cs="宋体" w:hint="eastAsia"/>
                <w:szCs w:val="21"/>
              </w:rPr>
              <w:t>投标人被人民法院列入限制失信被执行人投标资格名单的，投标人不得参与本项目投标；否则，不论在招标人接收投标文件环节、评委会评审环节、中标公示环节或者中标后才发现的，招标人可以拒绝接收其投标、或评委会否决其投标、或招标人报行政主管部门经核实确认后取消其中标资格、甚至取消合同，一切损失由投标人承担（无论在哪个环节发现投标人有此情况的，取消其投标资格或废除其中标资格甚至解除合同，均不调整本工程的评标程序及评标办法，也不调整相关评标基准价的计算）。</w:t>
            </w:r>
            <w:r w:rsidRPr="004C1809">
              <w:rPr>
                <w:rFonts w:hAnsi="宋体" w:hint="eastAsia"/>
                <w:szCs w:val="21"/>
              </w:rPr>
              <w:t>投标人未录入浙江省建筑市场监管与诚信信息平台的，</w:t>
            </w:r>
            <w:r>
              <w:rPr>
                <w:rFonts w:hAnsi="宋体" w:hint="eastAsia"/>
                <w:szCs w:val="21"/>
              </w:rPr>
              <w:t>与上述同理处理。</w:t>
            </w:r>
          </w:p>
          <w:p w:rsidR="005B6411" w:rsidRDefault="005B6411" w:rsidP="005B6411">
            <w:pPr>
              <w:spacing w:line="400" w:lineRule="exact"/>
              <w:ind w:firstLineChars="200" w:firstLine="31680"/>
              <w:rPr>
                <w:rFonts w:ascii="宋体" w:cs="宋体"/>
              </w:rPr>
            </w:pPr>
            <w:r>
              <w:rPr>
                <w:rFonts w:hAnsi="宋体" w:hint="eastAsia"/>
                <w:b/>
                <w:szCs w:val="21"/>
                <w:u w:val="single"/>
              </w:rPr>
              <w:t>无在建工程要求：</w:t>
            </w:r>
            <w:r>
              <w:rPr>
                <w:rFonts w:ascii="宋体" w:hAnsi="宋体" w:cs="宋体" w:hint="eastAsia"/>
              </w:rPr>
              <w:t>①项目负责人在投标截止日前不得在其他任何在建合同工程中任项目负责人。在建合同工程的开始时间为合同工程中标通知书发出之日（不通过招标方式的，开始时间为合同签订之日），结束时间为该合同工程通过验收或合同解除之日。</w:t>
            </w:r>
            <w:r>
              <w:rPr>
                <w:rFonts w:ascii="宋体" w:hAnsi="宋体" w:cs="宋体"/>
              </w:rPr>
              <w:t xml:space="preserve">    </w:t>
            </w:r>
          </w:p>
          <w:p w:rsidR="005B6411" w:rsidRDefault="005B6411" w:rsidP="005B6411">
            <w:pPr>
              <w:spacing w:line="400" w:lineRule="exact"/>
              <w:ind w:firstLineChars="200" w:firstLine="31680"/>
              <w:rPr>
                <w:rFonts w:ascii="宋体" w:cs="宋体"/>
              </w:rPr>
            </w:pPr>
            <w:r>
              <w:rPr>
                <w:rFonts w:ascii="宋体" w:hAnsi="宋体" w:cs="宋体" w:hint="eastAsia"/>
              </w:rPr>
              <w:t>②在本单位曾担任过其他工程项目负责人职务被更换的，在原承担的项目未通过验收的，必须在投标文件里提供在投标截止时间前经原项目招标单位同意更换该项目负责人的书面证明原件；</w:t>
            </w:r>
          </w:p>
          <w:p w:rsidR="005B6411" w:rsidRDefault="005B6411" w:rsidP="005B6411">
            <w:pPr>
              <w:spacing w:line="400" w:lineRule="exact"/>
              <w:ind w:firstLineChars="200" w:firstLine="31680"/>
              <w:rPr>
                <w:rFonts w:ascii="宋体" w:cs="宋体"/>
              </w:rPr>
            </w:pPr>
            <w:r>
              <w:rPr>
                <w:rFonts w:ascii="宋体" w:hAnsi="宋体" w:cs="宋体" w:hint="eastAsia"/>
              </w:rPr>
              <w:t>③除上述情况规定外，在其他工程项目上担任项目负责人职务的不得参加本项目的投标（以通过验收为准）；</w:t>
            </w:r>
          </w:p>
          <w:p w:rsidR="005B6411" w:rsidRDefault="005B6411" w:rsidP="005B6411">
            <w:pPr>
              <w:spacing w:line="400" w:lineRule="exact"/>
              <w:ind w:firstLineChars="200" w:firstLine="31680"/>
              <w:rPr>
                <w:rFonts w:ascii="宋体" w:cs="宋体"/>
              </w:rPr>
            </w:pPr>
            <w:r>
              <w:rPr>
                <w:rFonts w:ascii="宋体" w:hAnsi="宋体" w:cs="宋体" w:hint="eastAsia"/>
              </w:rPr>
              <w:t>④上述所指“通过验收”标准是指经当地住建部门验收合格备案的工程，须提供相关证明材料；</w:t>
            </w:r>
          </w:p>
          <w:p w:rsidR="005B6411" w:rsidRDefault="005B6411" w:rsidP="005B6411">
            <w:pPr>
              <w:spacing w:line="400" w:lineRule="exact"/>
              <w:ind w:firstLineChars="200" w:firstLine="31680"/>
              <w:rPr>
                <w:rFonts w:ascii="宋体" w:cs="宋体"/>
              </w:rPr>
            </w:pPr>
            <w:r>
              <w:rPr>
                <w:rFonts w:ascii="宋体" w:hAnsi="宋体" w:cs="宋体" w:hint="eastAsia"/>
              </w:rPr>
              <w:t>⑤未按上述要求在资格后审资料中提供相关证明资料的，以及若查有在建的将否决其投标或取消其中标资格。</w:t>
            </w:r>
          </w:p>
          <w:p w:rsidR="005B6411" w:rsidRDefault="005B6411" w:rsidP="00602AE2">
            <w:pPr>
              <w:tabs>
                <w:tab w:val="left" w:pos="1965"/>
              </w:tabs>
              <w:autoSpaceDE w:val="0"/>
              <w:autoSpaceDN w:val="0"/>
              <w:adjustRightInd w:val="0"/>
              <w:spacing w:line="360" w:lineRule="exact"/>
              <w:jc w:val="left"/>
              <w:rPr>
                <w:rFonts w:ascii="宋体" w:cs="宋体"/>
                <w:b/>
                <w:szCs w:val="21"/>
                <w:u w:val="single"/>
              </w:rPr>
            </w:pPr>
          </w:p>
          <w:p w:rsidR="005B6411" w:rsidRDefault="005B6411" w:rsidP="00602AE2">
            <w:pPr>
              <w:tabs>
                <w:tab w:val="left" w:pos="1965"/>
              </w:tabs>
              <w:autoSpaceDE w:val="0"/>
              <w:autoSpaceDN w:val="0"/>
              <w:adjustRightInd w:val="0"/>
              <w:jc w:val="left"/>
              <w:rPr>
                <w:rFonts w:ascii="宋体" w:cs="宋体"/>
                <w:szCs w:val="21"/>
              </w:rPr>
            </w:pPr>
            <w:r>
              <w:rPr>
                <w:rFonts w:hAnsi="宋体"/>
                <w:szCs w:val="21"/>
              </w:rPr>
              <w:t>3</w:t>
            </w:r>
            <w:r>
              <w:rPr>
                <w:rFonts w:hAnsi="宋体" w:hint="eastAsia"/>
                <w:szCs w:val="21"/>
              </w:rPr>
              <w:t>、本招标文件所有内容解释权归属招标人，招标文件规定内容有不同表述或歧义等，投标人未按规定要求提出答疑澄清的，最终以招标人的解释为准。</w:t>
            </w:r>
          </w:p>
          <w:p w:rsidR="005B6411" w:rsidRPr="004C1809" w:rsidRDefault="005B6411" w:rsidP="00602AE2">
            <w:pPr>
              <w:tabs>
                <w:tab w:val="left" w:pos="1965"/>
              </w:tabs>
              <w:autoSpaceDE w:val="0"/>
              <w:autoSpaceDN w:val="0"/>
              <w:adjustRightInd w:val="0"/>
              <w:spacing w:line="360" w:lineRule="exact"/>
              <w:jc w:val="left"/>
              <w:rPr>
                <w:rFonts w:ascii="宋体" w:cs="宋体"/>
                <w:szCs w:val="21"/>
              </w:rPr>
            </w:pPr>
            <w:r>
              <w:rPr>
                <w:rFonts w:ascii="宋体" w:hAnsi="宋体" w:cs="宋体"/>
                <w:szCs w:val="21"/>
              </w:rPr>
              <w:t>4</w:t>
            </w:r>
            <w:r>
              <w:rPr>
                <w:rFonts w:ascii="宋体" w:hAnsi="宋体" w:cs="宋体" w:hint="eastAsia"/>
                <w:szCs w:val="21"/>
              </w:rPr>
              <w:t>、</w:t>
            </w:r>
            <w:r>
              <w:rPr>
                <w:rFonts w:hAnsi="宋体" w:hint="eastAsia"/>
                <w:szCs w:val="21"/>
              </w:rPr>
              <w:t>本招标文件所要求提交的交易证、证明资料、物件等均须真实并有效，否则一切不利责任由投标人自行承担。</w:t>
            </w:r>
          </w:p>
          <w:p w:rsidR="005B6411" w:rsidRDefault="005B6411" w:rsidP="00E92582">
            <w:pPr>
              <w:tabs>
                <w:tab w:val="left" w:pos="1965"/>
              </w:tabs>
              <w:autoSpaceDE w:val="0"/>
              <w:autoSpaceDN w:val="0"/>
              <w:adjustRightInd w:val="0"/>
              <w:jc w:val="left"/>
              <w:rPr>
                <w:rFonts w:ascii="宋体" w:cs="宋体"/>
                <w:szCs w:val="21"/>
              </w:rPr>
            </w:pPr>
            <w:r>
              <w:rPr>
                <w:rFonts w:hAnsi="宋体"/>
                <w:szCs w:val="21"/>
              </w:rPr>
              <w:t>3</w:t>
            </w:r>
            <w:r>
              <w:rPr>
                <w:rFonts w:hAnsi="宋体" w:hint="eastAsia"/>
                <w:szCs w:val="21"/>
              </w:rPr>
              <w:t>、本招标文件所有内容解释权归属招标人，招标文件规定内容有不同表述或歧义等，投标人未按规定要求提出答疑澄清的，最终以招标人的解释为准。</w:t>
            </w:r>
          </w:p>
          <w:p w:rsidR="005B6411" w:rsidRPr="007F44E0" w:rsidRDefault="005B6411" w:rsidP="00E92582">
            <w:pPr>
              <w:tabs>
                <w:tab w:val="left" w:pos="1965"/>
              </w:tabs>
              <w:autoSpaceDE w:val="0"/>
              <w:autoSpaceDN w:val="0"/>
              <w:adjustRightInd w:val="0"/>
              <w:jc w:val="left"/>
              <w:rPr>
                <w:rFonts w:ascii="宋体" w:cs="宋体"/>
                <w:szCs w:val="21"/>
              </w:rPr>
            </w:pPr>
            <w:r>
              <w:rPr>
                <w:rFonts w:ascii="宋体" w:hAnsi="宋体" w:cs="宋体"/>
                <w:szCs w:val="21"/>
              </w:rPr>
              <w:t>4</w:t>
            </w:r>
            <w:r>
              <w:rPr>
                <w:rFonts w:ascii="宋体" w:hAnsi="宋体" w:cs="宋体" w:hint="eastAsia"/>
                <w:szCs w:val="21"/>
              </w:rPr>
              <w:t>、</w:t>
            </w:r>
            <w:r>
              <w:rPr>
                <w:rFonts w:hAnsi="宋体" w:hint="eastAsia"/>
                <w:szCs w:val="21"/>
              </w:rPr>
              <w:t>本招标文件所要求提交的交易证、证明资料、物件等均须真实并有效，否则一切不利责任由投标人自行承担。</w:t>
            </w:r>
          </w:p>
        </w:tc>
      </w:tr>
    </w:tbl>
    <w:p w:rsidR="005B6411" w:rsidRDefault="005B6411" w:rsidP="001A2766">
      <w:pPr>
        <w:pStyle w:val="Default"/>
        <w:spacing w:line="500" w:lineRule="exact"/>
        <w:rPr>
          <w:rFonts w:hAnsi="宋体"/>
          <w:b/>
          <w:color w:val="auto"/>
          <w:sz w:val="28"/>
          <w:szCs w:val="28"/>
        </w:rPr>
      </w:pPr>
      <w:r>
        <w:rPr>
          <w:rFonts w:hAnsi="宋体"/>
          <w:color w:val="auto"/>
          <w:sz w:val="28"/>
          <w:szCs w:val="28"/>
        </w:rPr>
        <w:br w:type="page"/>
      </w:r>
      <w:r>
        <w:rPr>
          <w:rFonts w:hAnsi="宋体"/>
          <w:b/>
          <w:color w:val="auto"/>
          <w:sz w:val="28"/>
          <w:szCs w:val="28"/>
        </w:rPr>
        <w:t xml:space="preserve">1. </w:t>
      </w:r>
      <w:r>
        <w:rPr>
          <w:rFonts w:hAnsi="宋体" w:hint="eastAsia"/>
          <w:b/>
          <w:color w:val="auto"/>
          <w:sz w:val="28"/>
          <w:szCs w:val="28"/>
        </w:rPr>
        <w:t>总则</w:t>
      </w:r>
    </w:p>
    <w:p w:rsidR="005B6411" w:rsidRDefault="005B6411" w:rsidP="001A2766">
      <w:pPr>
        <w:pStyle w:val="378020"/>
        <w:rPr>
          <w:rFonts w:ascii="宋体" w:eastAsia="宋体" w:hAnsi="宋体"/>
          <w:b/>
          <w:bCs/>
        </w:rPr>
      </w:pPr>
      <w:bookmarkStart w:id="13" w:name="_Toc144974498"/>
      <w:bookmarkStart w:id="14" w:name="_Toc152042306"/>
      <w:bookmarkStart w:id="15" w:name="_Toc152045530"/>
      <w:bookmarkStart w:id="16" w:name="_Toc179632547"/>
      <w:r>
        <w:rPr>
          <w:rFonts w:ascii="宋体" w:eastAsia="宋体" w:hAnsi="宋体"/>
          <w:b/>
          <w:bCs/>
        </w:rPr>
        <w:t xml:space="preserve">1.1 </w:t>
      </w:r>
      <w:r>
        <w:rPr>
          <w:rFonts w:ascii="宋体" w:eastAsia="宋体" w:hAnsi="宋体" w:hint="eastAsia"/>
          <w:b/>
          <w:bCs/>
        </w:rPr>
        <w:t>项目概况</w:t>
      </w:r>
      <w:bookmarkEnd w:id="13"/>
      <w:bookmarkEnd w:id="14"/>
      <w:bookmarkEnd w:id="15"/>
      <w:bookmarkEnd w:id="16"/>
    </w:p>
    <w:p w:rsidR="005B6411" w:rsidRDefault="005B6411" w:rsidP="00800EF6">
      <w:pPr>
        <w:spacing w:line="400" w:lineRule="exact"/>
        <w:ind w:firstLineChars="200" w:firstLine="31680"/>
        <w:rPr>
          <w:rFonts w:ascii="宋体" w:cs="宋体"/>
        </w:rPr>
      </w:pPr>
      <w:r>
        <w:rPr>
          <w:rFonts w:ascii="宋体" w:hAnsi="宋体" w:cs="宋体"/>
        </w:rPr>
        <w:t>1.1.1</w:t>
      </w:r>
      <w:r>
        <w:rPr>
          <w:rFonts w:ascii="宋体" w:hAnsi="宋体" w:cs="宋体" w:hint="eastAsia"/>
        </w:rPr>
        <w:t>根据《中华人民共和国招标投标法》等有关法律、法规和规章的规定，本招标项目已具备招标条件，现对本标段施工进行招标。</w:t>
      </w:r>
    </w:p>
    <w:p w:rsidR="005B6411" w:rsidRDefault="005B6411" w:rsidP="00800EF6">
      <w:pPr>
        <w:spacing w:line="400" w:lineRule="exact"/>
        <w:ind w:firstLineChars="200" w:firstLine="31680"/>
        <w:rPr>
          <w:rFonts w:ascii="宋体" w:cs="宋体"/>
        </w:rPr>
      </w:pPr>
      <w:r>
        <w:rPr>
          <w:rFonts w:ascii="宋体" w:hAnsi="宋体" w:cs="宋体"/>
        </w:rPr>
        <w:t xml:space="preserve">1.1.2 </w:t>
      </w:r>
      <w:r>
        <w:rPr>
          <w:rFonts w:ascii="宋体" w:hAnsi="宋体" w:cs="宋体" w:hint="eastAsia"/>
        </w:rPr>
        <w:t>本招标项目招标人：见投标人须知前附表。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1.1.3 </w:t>
      </w:r>
      <w:r>
        <w:rPr>
          <w:rFonts w:ascii="宋体" w:hAnsi="宋体" w:cs="宋体" w:hint="eastAsia"/>
        </w:rPr>
        <w:t>本标段招标代理机构：见投标人须知前附表。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1.1.4 </w:t>
      </w:r>
      <w:r>
        <w:rPr>
          <w:rFonts w:ascii="宋体" w:hAnsi="宋体" w:cs="宋体" w:hint="eastAsia"/>
        </w:rPr>
        <w:t>本招标项目名称：见投标人须知前附表。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1.1.5 </w:t>
      </w:r>
      <w:r>
        <w:rPr>
          <w:rFonts w:ascii="宋体" w:hAnsi="宋体" w:cs="宋体" w:hint="eastAsia"/>
        </w:rPr>
        <w:t>本标段建设地点：见投标人须知前附表。</w:t>
      </w:r>
    </w:p>
    <w:p w:rsidR="005B6411" w:rsidRDefault="005B6411" w:rsidP="001A2766">
      <w:pPr>
        <w:pStyle w:val="378020"/>
        <w:rPr>
          <w:rFonts w:ascii="宋体" w:eastAsia="宋体" w:hAnsi="宋体"/>
          <w:b/>
          <w:bCs/>
        </w:rPr>
      </w:pPr>
      <w:bookmarkStart w:id="17" w:name="_Toc144974499"/>
      <w:bookmarkStart w:id="18" w:name="_Toc152042307"/>
      <w:bookmarkStart w:id="19" w:name="_Toc152045531"/>
      <w:bookmarkStart w:id="20" w:name="_Toc179632548"/>
      <w:r>
        <w:rPr>
          <w:rFonts w:ascii="宋体" w:eastAsia="宋体" w:hAnsi="宋体"/>
          <w:b/>
          <w:bCs/>
        </w:rPr>
        <w:t xml:space="preserve">1.2 </w:t>
      </w:r>
      <w:r>
        <w:rPr>
          <w:rFonts w:ascii="宋体" w:eastAsia="宋体" w:hAnsi="宋体" w:hint="eastAsia"/>
          <w:b/>
          <w:bCs/>
        </w:rPr>
        <w:t>资金来源和落实情况</w:t>
      </w:r>
      <w:bookmarkEnd w:id="17"/>
      <w:bookmarkEnd w:id="18"/>
      <w:bookmarkEnd w:id="19"/>
      <w:bookmarkEnd w:id="20"/>
    </w:p>
    <w:p w:rsidR="005B6411" w:rsidRDefault="005B6411" w:rsidP="00800EF6">
      <w:pPr>
        <w:spacing w:line="400" w:lineRule="exact"/>
        <w:ind w:firstLineChars="200" w:firstLine="31680"/>
        <w:rPr>
          <w:rFonts w:ascii="宋体" w:cs="宋体"/>
        </w:rPr>
      </w:pPr>
      <w:r>
        <w:rPr>
          <w:rFonts w:ascii="宋体" w:hAnsi="宋体" w:cs="宋体"/>
        </w:rPr>
        <w:t xml:space="preserve">1.2.1 </w:t>
      </w:r>
      <w:r>
        <w:rPr>
          <w:rFonts w:ascii="宋体" w:hAnsi="宋体" w:cs="宋体" w:hint="eastAsia"/>
        </w:rPr>
        <w:t>本招标项目的资金来源：见投标人须知前附表。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1.2.2 </w:t>
      </w:r>
      <w:r>
        <w:rPr>
          <w:rFonts w:ascii="宋体" w:hAnsi="宋体" w:cs="宋体" w:hint="eastAsia"/>
        </w:rPr>
        <w:t>本招标项目的出资比例：见投标人须知前附表。</w:t>
      </w:r>
    </w:p>
    <w:p w:rsidR="005B6411" w:rsidRDefault="005B6411" w:rsidP="00800EF6">
      <w:pPr>
        <w:pStyle w:val="Default"/>
        <w:spacing w:line="392" w:lineRule="exact"/>
        <w:ind w:firstLineChars="200" w:firstLine="31680"/>
        <w:rPr>
          <w:rFonts w:hAnsi="宋体"/>
          <w:color w:val="auto"/>
          <w:kern w:val="2"/>
          <w:sz w:val="21"/>
        </w:rPr>
      </w:pPr>
      <w:r>
        <w:rPr>
          <w:rFonts w:hAnsi="宋体"/>
          <w:color w:val="auto"/>
          <w:kern w:val="2"/>
          <w:sz w:val="21"/>
        </w:rPr>
        <w:t xml:space="preserve">1.2.3 </w:t>
      </w:r>
      <w:r>
        <w:rPr>
          <w:rFonts w:hAnsi="宋体" w:hint="eastAsia"/>
          <w:color w:val="auto"/>
          <w:kern w:val="2"/>
          <w:sz w:val="21"/>
        </w:rPr>
        <w:t>本招标项目的资金落实情况：见投标人须知前附表。</w:t>
      </w:r>
    </w:p>
    <w:p w:rsidR="005B6411" w:rsidRDefault="005B6411" w:rsidP="00800EF6">
      <w:pPr>
        <w:pStyle w:val="Default"/>
        <w:spacing w:line="392" w:lineRule="exact"/>
        <w:ind w:firstLineChars="200" w:firstLine="31680"/>
        <w:rPr>
          <w:rFonts w:hAnsi="宋体"/>
          <w:color w:val="auto"/>
          <w:kern w:val="2"/>
          <w:sz w:val="21"/>
        </w:rPr>
      </w:pPr>
      <w:r>
        <w:rPr>
          <w:rFonts w:hAnsi="宋体"/>
          <w:color w:val="auto"/>
          <w:kern w:val="2"/>
          <w:sz w:val="21"/>
        </w:rPr>
        <w:t xml:space="preserve">1.2.4 </w:t>
      </w:r>
      <w:r>
        <w:rPr>
          <w:rFonts w:hAnsi="宋体" w:hint="eastAsia"/>
          <w:color w:val="auto"/>
          <w:kern w:val="2"/>
          <w:sz w:val="21"/>
        </w:rPr>
        <w:t>本招标项目的建设规模：见投标人须知前附表。</w:t>
      </w:r>
    </w:p>
    <w:p w:rsidR="005B6411" w:rsidRDefault="005B6411" w:rsidP="001A2766">
      <w:pPr>
        <w:pStyle w:val="378020"/>
        <w:rPr>
          <w:rFonts w:ascii="宋体" w:eastAsia="宋体" w:hAnsi="宋体"/>
          <w:b/>
          <w:bCs/>
        </w:rPr>
      </w:pPr>
      <w:bookmarkStart w:id="21" w:name="_Toc144974500"/>
      <w:bookmarkStart w:id="22" w:name="_Toc152042308"/>
      <w:bookmarkStart w:id="23" w:name="_Toc152045532"/>
      <w:bookmarkStart w:id="24" w:name="_Toc179632549"/>
      <w:r>
        <w:rPr>
          <w:rFonts w:ascii="宋体" w:eastAsia="宋体" w:hAnsi="宋体"/>
          <w:b/>
          <w:bCs/>
        </w:rPr>
        <w:t xml:space="preserve">1.3 </w:t>
      </w:r>
      <w:r>
        <w:rPr>
          <w:rFonts w:ascii="宋体" w:eastAsia="宋体" w:hAnsi="宋体" w:hint="eastAsia"/>
          <w:b/>
          <w:bCs/>
        </w:rPr>
        <w:t>招标范围、计划工期和质量要求</w:t>
      </w:r>
      <w:bookmarkEnd w:id="21"/>
      <w:bookmarkEnd w:id="22"/>
      <w:bookmarkEnd w:id="23"/>
      <w:bookmarkEnd w:id="24"/>
    </w:p>
    <w:p w:rsidR="005B6411" w:rsidRDefault="005B6411" w:rsidP="00800EF6">
      <w:pPr>
        <w:spacing w:line="400" w:lineRule="exact"/>
        <w:ind w:firstLineChars="200" w:firstLine="31680"/>
        <w:rPr>
          <w:rFonts w:ascii="宋体" w:cs="宋体"/>
        </w:rPr>
      </w:pPr>
      <w:r>
        <w:rPr>
          <w:rFonts w:ascii="宋体" w:hAnsi="宋体" w:cs="宋体"/>
        </w:rPr>
        <w:t xml:space="preserve">1.3.1 </w:t>
      </w:r>
      <w:r>
        <w:rPr>
          <w:rFonts w:ascii="宋体" w:hAnsi="宋体" w:cs="宋体" w:hint="eastAsia"/>
        </w:rPr>
        <w:t>本次招标范围：见投标人须知前附表。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1.3.2 </w:t>
      </w:r>
      <w:r>
        <w:rPr>
          <w:rFonts w:ascii="宋体" w:hAnsi="宋体" w:cs="宋体" w:hint="eastAsia"/>
        </w:rPr>
        <w:t>本标段的计划工期：见投标人须知前附表。</w:t>
      </w:r>
    </w:p>
    <w:p w:rsidR="005B6411" w:rsidRDefault="005B6411" w:rsidP="00800EF6">
      <w:pPr>
        <w:spacing w:line="400" w:lineRule="exact"/>
        <w:ind w:firstLineChars="200" w:firstLine="31680"/>
        <w:rPr>
          <w:rFonts w:ascii="宋体" w:cs="宋体"/>
        </w:rPr>
      </w:pPr>
      <w:r>
        <w:rPr>
          <w:rFonts w:ascii="宋体" w:hAnsi="宋体" w:cs="宋体"/>
        </w:rPr>
        <w:t xml:space="preserve">1.3.3 </w:t>
      </w:r>
      <w:r>
        <w:rPr>
          <w:rFonts w:ascii="宋体" w:hAnsi="宋体" w:cs="宋体" w:hint="eastAsia"/>
        </w:rPr>
        <w:t>本标段的质量要求：见投标人须知前附表。</w:t>
      </w:r>
    </w:p>
    <w:p w:rsidR="005B6411" w:rsidRDefault="005B6411" w:rsidP="001A2766">
      <w:pPr>
        <w:pStyle w:val="378020"/>
        <w:rPr>
          <w:rFonts w:ascii="宋体" w:eastAsia="宋体" w:hAnsi="宋体"/>
          <w:b/>
          <w:bCs/>
        </w:rPr>
      </w:pPr>
      <w:r>
        <w:rPr>
          <w:rFonts w:ascii="宋体" w:eastAsia="宋体" w:hAnsi="宋体"/>
          <w:b/>
          <w:bCs/>
        </w:rPr>
        <w:t xml:space="preserve">1.4 </w:t>
      </w:r>
      <w:r>
        <w:rPr>
          <w:rFonts w:ascii="宋体" w:eastAsia="宋体" w:hAnsi="宋体" w:hint="eastAsia"/>
          <w:b/>
          <w:bCs/>
        </w:rPr>
        <w:t>投标人资格要求</w:t>
      </w:r>
    </w:p>
    <w:p w:rsidR="005B6411" w:rsidRDefault="005B6411" w:rsidP="00800EF6">
      <w:pPr>
        <w:pStyle w:val="CM27"/>
        <w:spacing w:line="392" w:lineRule="exact"/>
        <w:ind w:firstLineChars="200" w:firstLine="31680"/>
        <w:jc w:val="both"/>
        <w:rPr>
          <w:rFonts w:hAnsi="宋体" w:cs="宋体"/>
          <w:sz w:val="21"/>
          <w:szCs w:val="21"/>
        </w:rPr>
      </w:pPr>
      <w:r>
        <w:rPr>
          <w:rFonts w:hAnsi="宋体" w:cs="宋体"/>
          <w:sz w:val="21"/>
          <w:szCs w:val="21"/>
        </w:rPr>
        <w:t xml:space="preserve">1.4.1 </w:t>
      </w:r>
      <w:r>
        <w:rPr>
          <w:rFonts w:hAnsi="宋体" w:cs="宋体" w:hint="eastAsia"/>
          <w:sz w:val="21"/>
          <w:szCs w:val="21"/>
        </w:rPr>
        <w:t>投标人应具备承担本标段施工的资质条件、能力和信誉：见投标人须知前附表。</w:t>
      </w:r>
    </w:p>
    <w:p w:rsidR="005B6411" w:rsidRDefault="005B6411" w:rsidP="00800EF6">
      <w:pPr>
        <w:spacing w:line="400" w:lineRule="exact"/>
        <w:ind w:firstLineChars="200" w:firstLine="31680"/>
        <w:rPr>
          <w:rFonts w:ascii="宋体" w:cs="宋体"/>
        </w:rPr>
      </w:pPr>
      <w:r>
        <w:rPr>
          <w:rFonts w:ascii="宋体" w:hAnsi="宋体" w:cs="宋体" w:hint="eastAsia"/>
        </w:rPr>
        <w:t>①项目负责人在投标截止日前不得在其他任何在建合同工程中任项目负责人。在建合同工程的开始时间为合同工程中标通知书发出之日（不通过招标方式的，开始时间为合同签订之日），结束时间为该合同工程通过验收或合同解除之日。</w:t>
      </w:r>
      <w:r>
        <w:rPr>
          <w:rFonts w:ascii="宋体" w:hAnsi="宋体" w:cs="宋体"/>
        </w:rPr>
        <w:t xml:space="preserve">    </w:t>
      </w:r>
    </w:p>
    <w:p w:rsidR="005B6411" w:rsidRDefault="005B6411" w:rsidP="00800EF6">
      <w:pPr>
        <w:spacing w:line="400" w:lineRule="exact"/>
        <w:ind w:firstLineChars="200" w:firstLine="31680"/>
        <w:rPr>
          <w:rFonts w:ascii="宋体" w:cs="宋体"/>
        </w:rPr>
      </w:pPr>
      <w:r>
        <w:rPr>
          <w:rFonts w:ascii="宋体" w:hAnsi="宋体" w:cs="宋体" w:hint="eastAsia"/>
        </w:rPr>
        <w:t>②在本单位曾担任过其他工程项目负责人职务被更换的，在原承担的项目未通过验收的，必须在投标文件里提供在投标截止时间前经原项目招标单位同意更换该项目负责人的书面证明原件；</w:t>
      </w:r>
    </w:p>
    <w:p w:rsidR="005B6411" w:rsidRDefault="005B6411" w:rsidP="00800EF6">
      <w:pPr>
        <w:spacing w:line="400" w:lineRule="exact"/>
        <w:ind w:firstLineChars="200" w:firstLine="31680"/>
        <w:rPr>
          <w:rFonts w:ascii="宋体" w:cs="宋体"/>
        </w:rPr>
      </w:pPr>
      <w:r>
        <w:rPr>
          <w:rFonts w:ascii="宋体" w:hAnsi="宋体" w:cs="宋体" w:hint="eastAsia"/>
        </w:rPr>
        <w:t>③除上述情况规定外，在其他工程项目上担任项目负责人职务的不得参加本项目的投标（以通过验收为准）；</w:t>
      </w:r>
    </w:p>
    <w:p w:rsidR="005B6411" w:rsidRDefault="005B6411" w:rsidP="00800EF6">
      <w:pPr>
        <w:spacing w:line="400" w:lineRule="exact"/>
        <w:ind w:firstLineChars="200" w:firstLine="31680"/>
        <w:rPr>
          <w:rFonts w:ascii="宋体" w:cs="宋体"/>
        </w:rPr>
      </w:pPr>
      <w:r>
        <w:rPr>
          <w:rFonts w:ascii="宋体" w:hAnsi="宋体" w:cs="宋体" w:hint="eastAsia"/>
        </w:rPr>
        <w:t>④上述所指“通过验收”标准是指经当地住建部门验收合格备案的工程，须提供相关证明材料；</w:t>
      </w:r>
    </w:p>
    <w:p w:rsidR="005B6411" w:rsidRDefault="005B6411" w:rsidP="00800EF6">
      <w:pPr>
        <w:spacing w:line="400" w:lineRule="exact"/>
        <w:ind w:firstLineChars="200" w:firstLine="31680"/>
        <w:rPr>
          <w:rFonts w:ascii="宋体" w:cs="宋体"/>
        </w:rPr>
      </w:pPr>
      <w:r>
        <w:rPr>
          <w:rFonts w:ascii="宋体" w:hAnsi="宋体" w:cs="宋体" w:hint="eastAsia"/>
        </w:rPr>
        <w:t>⑤未按上述要求在资格后审资料中提供相关证明资料的，以及若查有在建的将否决其投标或取消其中标资格。</w:t>
      </w:r>
    </w:p>
    <w:p w:rsidR="005B6411" w:rsidRPr="00E92582" w:rsidRDefault="005B6411" w:rsidP="00E92582">
      <w:pPr>
        <w:pStyle w:val="Default"/>
      </w:pPr>
    </w:p>
    <w:p w:rsidR="005B6411" w:rsidRDefault="005B6411" w:rsidP="00800EF6">
      <w:pPr>
        <w:pStyle w:val="Default"/>
        <w:spacing w:line="392" w:lineRule="exact"/>
        <w:ind w:firstLineChars="200" w:firstLine="31680"/>
        <w:rPr>
          <w:rFonts w:hAnsi="宋体"/>
          <w:color w:val="auto"/>
          <w:sz w:val="21"/>
          <w:szCs w:val="21"/>
        </w:rPr>
      </w:pPr>
      <w:r>
        <w:rPr>
          <w:rFonts w:hAnsi="宋体"/>
          <w:color w:val="auto"/>
          <w:sz w:val="21"/>
          <w:szCs w:val="21"/>
        </w:rPr>
        <w:t xml:space="preserve">1.4.2 </w:t>
      </w:r>
      <w:r>
        <w:rPr>
          <w:rFonts w:hAnsi="宋体" w:hint="eastAsia"/>
          <w:b/>
          <w:color w:val="auto"/>
          <w:sz w:val="21"/>
          <w:szCs w:val="21"/>
        </w:rPr>
        <w:t>本工程不接受联合体。</w:t>
      </w:r>
    </w:p>
    <w:p w:rsidR="005B6411" w:rsidRDefault="005B6411" w:rsidP="00800EF6">
      <w:pPr>
        <w:tabs>
          <w:tab w:val="left" w:pos="0"/>
        </w:tabs>
        <w:spacing w:line="392" w:lineRule="exact"/>
        <w:ind w:firstLineChars="200" w:firstLine="31680"/>
        <w:rPr>
          <w:rFonts w:ascii="宋体" w:cs="宋体"/>
          <w:kern w:val="0"/>
          <w:szCs w:val="21"/>
          <w:u w:val="single"/>
        </w:rPr>
      </w:pPr>
      <w:r>
        <w:rPr>
          <w:rFonts w:ascii="宋体" w:hAnsi="宋体" w:cs="宋体"/>
          <w:szCs w:val="21"/>
        </w:rPr>
        <w:t>1.4.3</w:t>
      </w:r>
      <w:r>
        <w:rPr>
          <w:rFonts w:ascii="宋体" w:hAnsi="宋体" w:cs="宋体" w:hint="eastAsia"/>
          <w:szCs w:val="21"/>
        </w:rPr>
        <w:t>其他要求：</w:t>
      </w:r>
      <w:r>
        <w:rPr>
          <w:rFonts w:ascii="宋体" w:hAnsi="宋体" w:cs="宋体" w:hint="eastAsia"/>
          <w:kern w:val="0"/>
          <w:szCs w:val="21"/>
          <w:u w:val="single"/>
        </w:rPr>
        <w:t>有行贿犯罪不良行为记录且处罚日期在投标截止时间前</w:t>
      </w:r>
      <w:r>
        <w:rPr>
          <w:rFonts w:ascii="宋体" w:hAnsi="宋体" w:cs="宋体"/>
          <w:kern w:val="0"/>
          <w:szCs w:val="21"/>
          <w:u w:val="single"/>
        </w:rPr>
        <w:t>2</w:t>
      </w:r>
      <w:r>
        <w:rPr>
          <w:rFonts w:ascii="宋体" w:hAnsi="宋体" w:cs="宋体" w:hint="eastAsia"/>
          <w:kern w:val="0"/>
          <w:szCs w:val="21"/>
          <w:u w:val="single"/>
        </w:rPr>
        <w:t>年内的单位或具有其它不良行为记录且在投标截止时间处于公示期（无公示期的按发文之日起</w:t>
      </w:r>
      <w:r>
        <w:rPr>
          <w:rFonts w:ascii="宋体" w:hAnsi="宋体" w:cs="宋体"/>
          <w:kern w:val="0"/>
          <w:szCs w:val="21"/>
          <w:u w:val="single"/>
        </w:rPr>
        <w:t>3</w:t>
      </w:r>
      <w:r>
        <w:rPr>
          <w:rFonts w:ascii="宋体" w:hAnsi="宋体" w:cs="宋体" w:hint="eastAsia"/>
          <w:kern w:val="0"/>
          <w:szCs w:val="21"/>
          <w:u w:val="single"/>
        </w:rPr>
        <w:t>个月计）的施工单位不得参加投标。隐瞒上述不良行为记录参加投标的施工单位，取消中标候选人资格，建设行政主管部门按有关规定予以严肃处理。</w:t>
      </w:r>
    </w:p>
    <w:p w:rsidR="005B6411" w:rsidRPr="00E92582" w:rsidRDefault="005B6411" w:rsidP="001A2766">
      <w:pPr>
        <w:spacing w:line="420" w:lineRule="exact"/>
        <w:rPr>
          <w:rFonts w:ascii="宋体" w:cs="宋体"/>
          <w:kern w:val="0"/>
          <w:szCs w:val="21"/>
        </w:rPr>
      </w:pPr>
      <w:r>
        <w:rPr>
          <w:rFonts w:ascii="宋体" w:hAnsi="宋体" w:cs="宋体"/>
          <w:kern w:val="0"/>
          <w:szCs w:val="21"/>
        </w:rPr>
        <w:t xml:space="preserve"> </w:t>
      </w:r>
      <w:r>
        <w:rPr>
          <w:rFonts w:ascii="宋体" w:hAnsi="宋体" w:cs="宋体" w:hint="eastAsia"/>
          <w:kern w:val="0"/>
          <w:szCs w:val="21"/>
        </w:rPr>
        <w:t>注：</w:t>
      </w:r>
      <w:r>
        <w:rPr>
          <w:rFonts w:ascii="宋体" w:hAnsi="宋体" w:cs="宋体" w:hint="eastAsia"/>
          <w:kern w:val="0"/>
          <w:szCs w:val="21"/>
          <w:u w:val="single"/>
        </w:rPr>
        <w:t>①行贿犯罪不良行为记录以检察机关查询结果为准。</w:t>
      </w:r>
      <w:r w:rsidRPr="00E92582">
        <w:rPr>
          <w:rFonts w:ascii="宋体" w:hAnsi="宋体" w:cs="宋体" w:hint="eastAsia"/>
          <w:kern w:val="0"/>
          <w:szCs w:val="21"/>
        </w:rPr>
        <w:t>（行贿犯罪不良行为记录查询应在投标文件的资格后审中提供</w:t>
      </w:r>
      <w:r>
        <w:rPr>
          <w:rFonts w:ascii="宋体" w:hAnsi="宋体" w:cs="宋体" w:hint="eastAsia"/>
          <w:kern w:val="0"/>
          <w:szCs w:val="21"/>
        </w:rPr>
        <w:t>）</w:t>
      </w:r>
    </w:p>
    <w:p w:rsidR="005B6411" w:rsidRDefault="005B6411" w:rsidP="00800EF6">
      <w:pPr>
        <w:spacing w:line="420" w:lineRule="exact"/>
        <w:ind w:firstLineChars="200" w:firstLine="31680"/>
        <w:rPr>
          <w:rFonts w:ascii="宋体" w:cs="宋体"/>
          <w:kern w:val="0"/>
          <w:szCs w:val="21"/>
          <w:u w:val="single"/>
        </w:rPr>
      </w:pPr>
      <w:r>
        <w:rPr>
          <w:rFonts w:ascii="宋体" w:hAnsi="宋体" w:cs="宋体"/>
          <w:kern w:val="0"/>
          <w:szCs w:val="21"/>
          <w:u w:val="single"/>
        </w:rPr>
        <w:t xml:space="preserve"> </w:t>
      </w:r>
      <w:r>
        <w:rPr>
          <w:rFonts w:ascii="宋体" w:hAnsi="宋体" w:cs="宋体" w:hint="eastAsia"/>
          <w:kern w:val="0"/>
          <w:szCs w:val="21"/>
          <w:u w:val="single"/>
        </w:rPr>
        <w:t>②不良行为范围包括住房和城乡建设部或其网站上公示的对不良行为处理的发文、浙江省住房和城乡建设厅或其网站上公示的对不良行为处理的发文、温州市住房和城乡建设委员会或其网站上公示的对不良行为处理的发文、苍南县住房和城乡规划建设局（</w:t>
      </w:r>
      <w:r w:rsidRPr="008E26C4">
        <w:rPr>
          <w:rFonts w:ascii="宋体" w:hAnsi="宋体" w:hint="eastAsia"/>
          <w:kern w:val="0"/>
          <w:szCs w:val="21"/>
          <w:u w:val="single"/>
        </w:rPr>
        <w:t>苍南县龙港镇国土资源与城乡规划建设局</w:t>
      </w:r>
      <w:r>
        <w:rPr>
          <w:rFonts w:ascii="宋体" w:hAnsi="宋体" w:cs="宋体" w:hint="eastAsia"/>
          <w:kern w:val="0"/>
          <w:szCs w:val="21"/>
          <w:u w:val="single"/>
        </w:rPr>
        <w:t>）或其网站上公示的对不良行为处理的发文；</w:t>
      </w:r>
    </w:p>
    <w:p w:rsidR="005B6411" w:rsidRPr="00E92582" w:rsidRDefault="005B6411" w:rsidP="00800EF6">
      <w:pPr>
        <w:spacing w:line="420" w:lineRule="exact"/>
        <w:ind w:firstLineChars="200" w:firstLine="31680"/>
        <w:rPr>
          <w:rFonts w:ascii="宋体" w:cs="宋体"/>
          <w:kern w:val="0"/>
          <w:szCs w:val="21"/>
          <w:u w:val="single"/>
        </w:rPr>
      </w:pPr>
      <w:r>
        <w:rPr>
          <w:rFonts w:hint="eastAsia"/>
          <w:kern w:val="0"/>
        </w:rPr>
        <w:t>③行贿犯罪不良行为记录查询范围包括投标单位及其法人代表、拟派项目负责人等。</w:t>
      </w:r>
    </w:p>
    <w:p w:rsidR="005B6411" w:rsidRDefault="005B6411" w:rsidP="001A2766">
      <w:pPr>
        <w:pStyle w:val="378020"/>
        <w:rPr>
          <w:rFonts w:ascii="宋体" w:eastAsia="宋体" w:hAnsi="宋体"/>
          <w:b/>
          <w:bCs/>
        </w:rPr>
      </w:pPr>
      <w:bookmarkStart w:id="25" w:name="_Toc144974503"/>
      <w:bookmarkStart w:id="26" w:name="_Toc152042311"/>
      <w:bookmarkStart w:id="27" w:name="_Toc152045535"/>
      <w:bookmarkStart w:id="28" w:name="_Toc179632552"/>
      <w:r>
        <w:rPr>
          <w:rFonts w:ascii="宋体" w:eastAsia="宋体" w:hAnsi="宋体"/>
          <w:b/>
          <w:bCs/>
        </w:rPr>
        <w:t xml:space="preserve">1.5 </w:t>
      </w:r>
      <w:r>
        <w:rPr>
          <w:rFonts w:ascii="宋体" w:eastAsia="宋体" w:hAnsi="宋体" w:hint="eastAsia"/>
          <w:b/>
          <w:bCs/>
        </w:rPr>
        <w:t>费用承担</w:t>
      </w:r>
      <w:bookmarkEnd w:id="25"/>
      <w:bookmarkEnd w:id="26"/>
      <w:bookmarkEnd w:id="27"/>
      <w:bookmarkEnd w:id="28"/>
    </w:p>
    <w:p w:rsidR="005B6411" w:rsidRDefault="005B6411" w:rsidP="001A2766">
      <w:pPr>
        <w:pStyle w:val="CM56"/>
        <w:spacing w:line="420" w:lineRule="exact"/>
        <w:ind w:left="420"/>
        <w:jc w:val="both"/>
        <w:rPr>
          <w:rFonts w:hAnsi="宋体" w:cs="宋体"/>
          <w:sz w:val="21"/>
          <w:szCs w:val="21"/>
        </w:rPr>
      </w:pPr>
      <w:r>
        <w:rPr>
          <w:rFonts w:hAnsi="宋体" w:cs="宋体" w:hint="eastAsia"/>
          <w:sz w:val="21"/>
          <w:szCs w:val="21"/>
        </w:rPr>
        <w:t>投标人准备和参加投标活动发生的费用自理。</w:t>
      </w:r>
    </w:p>
    <w:p w:rsidR="005B6411" w:rsidRDefault="005B6411" w:rsidP="001A2766">
      <w:pPr>
        <w:pStyle w:val="378020"/>
        <w:rPr>
          <w:rFonts w:ascii="宋体" w:eastAsia="宋体" w:hAnsi="宋体"/>
          <w:b/>
          <w:bCs/>
        </w:rPr>
      </w:pPr>
      <w:bookmarkStart w:id="29" w:name="_Toc144974504"/>
      <w:bookmarkStart w:id="30" w:name="_Toc152042312"/>
      <w:bookmarkStart w:id="31" w:name="_Toc152045536"/>
      <w:bookmarkStart w:id="32" w:name="_Toc179632553"/>
      <w:r>
        <w:rPr>
          <w:rFonts w:ascii="宋体" w:eastAsia="宋体" w:hAnsi="宋体"/>
          <w:b/>
          <w:bCs/>
        </w:rPr>
        <w:t xml:space="preserve">1.6 </w:t>
      </w:r>
      <w:r>
        <w:rPr>
          <w:rFonts w:ascii="宋体" w:eastAsia="宋体" w:hAnsi="宋体" w:hint="eastAsia"/>
          <w:b/>
          <w:bCs/>
        </w:rPr>
        <w:t>保密</w:t>
      </w:r>
      <w:bookmarkEnd w:id="29"/>
      <w:bookmarkEnd w:id="30"/>
      <w:bookmarkEnd w:id="31"/>
      <w:bookmarkEnd w:id="32"/>
    </w:p>
    <w:p w:rsidR="005B6411" w:rsidRDefault="005B6411" w:rsidP="001A2766">
      <w:pPr>
        <w:pStyle w:val="CM56"/>
        <w:spacing w:line="420" w:lineRule="exact"/>
        <w:ind w:right="100" w:firstLine="420"/>
        <w:jc w:val="both"/>
        <w:rPr>
          <w:rFonts w:hAnsi="宋体" w:cs="宋体"/>
          <w:sz w:val="21"/>
          <w:szCs w:val="21"/>
        </w:rPr>
      </w:pPr>
      <w:r>
        <w:rPr>
          <w:rFonts w:hAnsi="宋体" w:cs="宋体" w:hint="eastAsia"/>
          <w:sz w:val="21"/>
          <w:szCs w:val="21"/>
        </w:rPr>
        <w:t>参与招标投标活动的各方应对招标文件和投标文件中的商业和技术等秘密保密，违者应对由此造成的后果承担法律责任。</w:t>
      </w:r>
    </w:p>
    <w:p w:rsidR="005B6411" w:rsidRDefault="005B6411" w:rsidP="001A2766">
      <w:pPr>
        <w:pStyle w:val="378020"/>
        <w:rPr>
          <w:rFonts w:ascii="宋体" w:eastAsia="宋体" w:hAnsi="宋体"/>
          <w:b/>
          <w:bCs/>
        </w:rPr>
      </w:pPr>
      <w:bookmarkStart w:id="33" w:name="_Toc144974505"/>
      <w:bookmarkStart w:id="34" w:name="_Toc152042313"/>
      <w:bookmarkStart w:id="35" w:name="_Toc152045537"/>
      <w:bookmarkStart w:id="36" w:name="_Toc179632554"/>
      <w:r>
        <w:rPr>
          <w:rFonts w:ascii="宋体" w:eastAsia="宋体" w:hAnsi="宋体"/>
          <w:b/>
          <w:bCs/>
        </w:rPr>
        <w:t xml:space="preserve">1.7 </w:t>
      </w:r>
      <w:r>
        <w:rPr>
          <w:rFonts w:ascii="宋体" w:eastAsia="宋体" w:hAnsi="宋体" w:hint="eastAsia"/>
          <w:b/>
          <w:bCs/>
        </w:rPr>
        <w:t>语言</w:t>
      </w:r>
      <w:bookmarkEnd w:id="33"/>
      <w:r>
        <w:rPr>
          <w:rFonts w:ascii="宋体" w:eastAsia="宋体" w:hAnsi="宋体" w:hint="eastAsia"/>
          <w:b/>
          <w:bCs/>
        </w:rPr>
        <w:t>文字</w:t>
      </w:r>
      <w:bookmarkEnd w:id="34"/>
      <w:bookmarkEnd w:id="35"/>
      <w:bookmarkEnd w:id="36"/>
    </w:p>
    <w:p w:rsidR="005B6411" w:rsidRDefault="005B6411" w:rsidP="001A2766">
      <w:pPr>
        <w:pStyle w:val="CM56"/>
        <w:spacing w:line="420" w:lineRule="exact"/>
        <w:ind w:left="420"/>
        <w:jc w:val="both"/>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5B6411" w:rsidRDefault="005B6411" w:rsidP="001A2766">
      <w:pPr>
        <w:pStyle w:val="378020"/>
        <w:rPr>
          <w:rFonts w:ascii="宋体" w:eastAsia="宋体" w:hAnsi="宋体"/>
          <w:b/>
          <w:bCs/>
        </w:rPr>
      </w:pPr>
      <w:bookmarkStart w:id="37" w:name="_Toc144974506"/>
      <w:bookmarkStart w:id="38" w:name="_Toc152042314"/>
      <w:bookmarkStart w:id="39" w:name="_Toc152045538"/>
      <w:bookmarkStart w:id="40" w:name="_Toc179632555"/>
      <w:r>
        <w:rPr>
          <w:rFonts w:ascii="宋体" w:eastAsia="宋体" w:hAnsi="宋体"/>
          <w:b/>
          <w:bCs/>
        </w:rPr>
        <w:t xml:space="preserve">1.8 </w:t>
      </w:r>
      <w:r>
        <w:rPr>
          <w:rFonts w:ascii="宋体" w:eastAsia="宋体" w:hAnsi="宋体" w:hint="eastAsia"/>
          <w:b/>
          <w:bCs/>
        </w:rPr>
        <w:t>计量单位</w:t>
      </w:r>
      <w:bookmarkEnd w:id="37"/>
      <w:bookmarkEnd w:id="38"/>
      <w:bookmarkEnd w:id="39"/>
      <w:bookmarkEnd w:id="40"/>
    </w:p>
    <w:p w:rsidR="005B6411" w:rsidRDefault="005B6411" w:rsidP="001A2766">
      <w:pPr>
        <w:pStyle w:val="CM56"/>
        <w:spacing w:line="420" w:lineRule="exact"/>
        <w:ind w:left="420"/>
        <w:jc w:val="both"/>
        <w:rPr>
          <w:rFonts w:hAnsi="宋体" w:cs="宋体"/>
          <w:sz w:val="21"/>
          <w:szCs w:val="21"/>
        </w:rPr>
      </w:pPr>
      <w:r>
        <w:rPr>
          <w:rFonts w:hAnsi="宋体" w:cs="宋体" w:hint="eastAsia"/>
          <w:sz w:val="21"/>
          <w:szCs w:val="21"/>
        </w:rPr>
        <w:t>所有计量均采用中华人民共和国法定计量单位。</w:t>
      </w:r>
    </w:p>
    <w:p w:rsidR="005B6411" w:rsidRDefault="005B6411" w:rsidP="001A2766">
      <w:pPr>
        <w:pStyle w:val="378020"/>
        <w:rPr>
          <w:rFonts w:ascii="宋体" w:eastAsia="宋体" w:hAnsi="宋体"/>
          <w:b/>
          <w:bCs/>
        </w:rPr>
      </w:pPr>
      <w:bookmarkStart w:id="41" w:name="_Toc144974507"/>
      <w:bookmarkStart w:id="42" w:name="_Toc152042315"/>
      <w:bookmarkStart w:id="43" w:name="_Toc152045539"/>
      <w:bookmarkStart w:id="44" w:name="_Toc179632556"/>
      <w:r>
        <w:rPr>
          <w:rFonts w:ascii="宋体" w:eastAsia="宋体" w:hAnsi="宋体"/>
          <w:b/>
          <w:bCs/>
        </w:rPr>
        <w:t xml:space="preserve">1.9 </w:t>
      </w:r>
      <w:r>
        <w:rPr>
          <w:rFonts w:ascii="宋体" w:eastAsia="宋体" w:hAnsi="宋体" w:hint="eastAsia"/>
          <w:b/>
          <w:bCs/>
        </w:rPr>
        <w:t>踏勘现场</w:t>
      </w:r>
      <w:bookmarkEnd w:id="41"/>
      <w:bookmarkEnd w:id="42"/>
      <w:bookmarkEnd w:id="43"/>
      <w:bookmarkEnd w:id="44"/>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 xml:space="preserve">1.9.1 </w:t>
      </w:r>
      <w:r>
        <w:rPr>
          <w:rFonts w:hAnsi="宋体" w:hint="eastAsia"/>
          <w:color w:val="auto"/>
          <w:sz w:val="21"/>
          <w:szCs w:val="21"/>
        </w:rPr>
        <w:t>本工程不组织踏勘现场</w:t>
      </w:r>
      <w:r>
        <w:rPr>
          <w:rFonts w:hAnsi="宋体"/>
          <w:color w:val="auto"/>
          <w:sz w:val="21"/>
          <w:szCs w:val="21"/>
        </w:rPr>
        <w:t>,</w:t>
      </w:r>
      <w:r>
        <w:rPr>
          <w:rFonts w:hAnsi="宋体" w:hint="eastAsia"/>
          <w:color w:val="auto"/>
          <w:sz w:val="21"/>
          <w:szCs w:val="21"/>
        </w:rPr>
        <w:t>由投标单位自行踏勘。</w:t>
      </w:r>
    </w:p>
    <w:p w:rsidR="005B6411" w:rsidRDefault="005B6411" w:rsidP="00800EF6">
      <w:pPr>
        <w:autoSpaceDE w:val="0"/>
        <w:autoSpaceDN w:val="0"/>
        <w:adjustRightInd w:val="0"/>
        <w:spacing w:line="420" w:lineRule="exact"/>
        <w:ind w:firstLineChars="200" w:firstLine="31680"/>
        <w:jc w:val="left"/>
        <w:rPr>
          <w:rFonts w:ascii="宋体" w:cs="宋体"/>
          <w:kern w:val="0"/>
          <w:szCs w:val="21"/>
        </w:rPr>
      </w:pPr>
      <w:r>
        <w:rPr>
          <w:rFonts w:ascii="宋体" w:hAnsi="宋体" w:cs="宋体"/>
          <w:kern w:val="0"/>
          <w:szCs w:val="21"/>
        </w:rPr>
        <w:t xml:space="preserve">1.9.2 </w:t>
      </w:r>
      <w:r>
        <w:rPr>
          <w:rFonts w:ascii="宋体" w:hAnsi="宋体" w:cs="宋体" w:hint="eastAsia"/>
          <w:kern w:val="0"/>
          <w:szCs w:val="21"/>
        </w:rPr>
        <w:t>投标人踏勘现场发生的费用自理。</w:t>
      </w:r>
    </w:p>
    <w:p w:rsidR="005B6411" w:rsidRDefault="005B6411" w:rsidP="00800EF6">
      <w:pPr>
        <w:autoSpaceDE w:val="0"/>
        <w:autoSpaceDN w:val="0"/>
        <w:adjustRightInd w:val="0"/>
        <w:spacing w:line="420" w:lineRule="exact"/>
        <w:ind w:firstLineChars="200" w:firstLine="31680"/>
        <w:jc w:val="left"/>
        <w:rPr>
          <w:rFonts w:ascii="宋体" w:cs="宋体"/>
          <w:kern w:val="0"/>
          <w:szCs w:val="21"/>
        </w:rPr>
      </w:pPr>
      <w:r>
        <w:rPr>
          <w:rFonts w:ascii="宋体" w:hAnsi="宋体" w:cs="宋体"/>
          <w:kern w:val="0"/>
          <w:szCs w:val="21"/>
        </w:rPr>
        <w:t xml:space="preserve">1.9.3 </w:t>
      </w:r>
      <w:r>
        <w:rPr>
          <w:rFonts w:ascii="宋体" w:hAnsi="宋体" w:cs="宋体" w:hint="eastAsia"/>
          <w:kern w:val="0"/>
          <w:szCs w:val="21"/>
        </w:rPr>
        <w:t>投标人自行负责在踏勘现场中所发生的人员伤亡和财产损失。</w:t>
      </w:r>
    </w:p>
    <w:p w:rsidR="005B6411" w:rsidRDefault="005B6411" w:rsidP="001A2766">
      <w:pPr>
        <w:pStyle w:val="378020"/>
        <w:rPr>
          <w:rFonts w:ascii="宋体" w:eastAsia="宋体" w:hAnsi="宋体"/>
          <w:b/>
          <w:bCs/>
        </w:rPr>
      </w:pPr>
      <w:bookmarkStart w:id="45" w:name="_Toc144974508"/>
      <w:bookmarkStart w:id="46" w:name="_Toc152042316"/>
      <w:bookmarkStart w:id="47" w:name="_Toc152045540"/>
      <w:bookmarkStart w:id="48" w:name="_Toc179632557"/>
      <w:r>
        <w:rPr>
          <w:rFonts w:ascii="宋体" w:eastAsia="宋体" w:hAnsi="宋体"/>
          <w:b/>
          <w:bCs/>
        </w:rPr>
        <w:t xml:space="preserve">1.10 </w:t>
      </w:r>
      <w:r>
        <w:rPr>
          <w:rFonts w:ascii="宋体" w:eastAsia="宋体" w:hAnsi="宋体" w:hint="eastAsia"/>
          <w:b/>
          <w:bCs/>
        </w:rPr>
        <w:t>投标预备会</w:t>
      </w:r>
      <w:bookmarkEnd w:id="45"/>
      <w:bookmarkEnd w:id="46"/>
      <w:bookmarkEnd w:id="47"/>
      <w:bookmarkEnd w:id="48"/>
    </w:p>
    <w:p w:rsidR="005B6411" w:rsidRDefault="005B6411" w:rsidP="00800EF6">
      <w:pPr>
        <w:pStyle w:val="CM56"/>
        <w:spacing w:line="420" w:lineRule="exact"/>
        <w:ind w:right="105" w:firstLineChars="200" w:firstLine="31680"/>
        <w:jc w:val="both"/>
        <w:outlineLvl w:val="0"/>
        <w:rPr>
          <w:rFonts w:hAnsi="宋体" w:cs="宋体"/>
          <w:sz w:val="21"/>
          <w:szCs w:val="21"/>
        </w:rPr>
      </w:pPr>
      <w:r>
        <w:rPr>
          <w:rFonts w:hAnsi="宋体" w:cs="宋体"/>
          <w:sz w:val="21"/>
          <w:szCs w:val="21"/>
        </w:rPr>
        <w:t>1.10.1</w:t>
      </w:r>
      <w:r>
        <w:rPr>
          <w:rFonts w:hAnsi="宋体" w:cs="宋体" w:hint="eastAsia"/>
          <w:sz w:val="21"/>
          <w:szCs w:val="21"/>
        </w:rPr>
        <w:t>本工程不召开投标预备会。</w:t>
      </w:r>
    </w:p>
    <w:p w:rsidR="005B6411" w:rsidRDefault="005B6411" w:rsidP="001A2766">
      <w:pPr>
        <w:pStyle w:val="378020"/>
        <w:rPr>
          <w:rFonts w:ascii="宋体" w:eastAsia="宋体" w:hAnsi="宋体"/>
          <w:b/>
          <w:bCs/>
        </w:rPr>
      </w:pPr>
      <w:bookmarkStart w:id="49" w:name="_Toc144974509"/>
      <w:bookmarkStart w:id="50" w:name="_Toc152042317"/>
      <w:bookmarkStart w:id="51" w:name="_Toc152045541"/>
      <w:bookmarkStart w:id="52" w:name="_Toc179632558"/>
      <w:r>
        <w:rPr>
          <w:rFonts w:ascii="宋体" w:eastAsia="宋体" w:hAnsi="宋体"/>
          <w:b/>
          <w:bCs/>
        </w:rPr>
        <w:t xml:space="preserve">1.11 </w:t>
      </w:r>
      <w:r>
        <w:rPr>
          <w:rFonts w:ascii="宋体" w:eastAsia="宋体" w:hAnsi="宋体" w:hint="eastAsia"/>
          <w:b/>
          <w:bCs/>
        </w:rPr>
        <w:t>分包</w:t>
      </w:r>
      <w:bookmarkEnd w:id="49"/>
      <w:bookmarkEnd w:id="50"/>
      <w:bookmarkEnd w:id="51"/>
      <w:bookmarkEnd w:id="52"/>
    </w:p>
    <w:p w:rsidR="005B6411" w:rsidRDefault="005B6411" w:rsidP="00800EF6">
      <w:pPr>
        <w:spacing w:line="420" w:lineRule="exact"/>
        <w:ind w:firstLineChars="200" w:firstLine="31680"/>
        <w:rPr>
          <w:rFonts w:ascii="宋体" w:cs="宋体"/>
        </w:rPr>
      </w:pPr>
      <w:r>
        <w:rPr>
          <w:rFonts w:ascii="宋体" w:hAnsi="宋体" w:cs="宋体" w:hint="eastAsia"/>
          <w:szCs w:val="21"/>
        </w:rPr>
        <w:t>中标人经发包人书面同意，可以将自己承包的部分工作（非主体、非关键部位）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r>
        <w:rPr>
          <w:rFonts w:ascii="宋体" w:hAnsi="宋体" w:cs="宋体" w:hint="eastAsia"/>
          <w:szCs w:val="21"/>
          <w:u w:val="single"/>
        </w:rPr>
        <w:t>禁止承包人将工程分包给不具备相应资质条件的单位。禁止分包单位将其承包的工程再分包。建设工程主体结构的施工必须由承包人自行完成。</w:t>
      </w:r>
    </w:p>
    <w:p w:rsidR="005B6411" w:rsidRDefault="005B6411" w:rsidP="001A2766">
      <w:pPr>
        <w:pStyle w:val="378020"/>
        <w:rPr>
          <w:rFonts w:ascii="宋体" w:eastAsia="宋体" w:hAnsi="宋体"/>
          <w:b/>
          <w:bCs/>
        </w:rPr>
      </w:pPr>
      <w:bookmarkStart w:id="53" w:name="_Toc179632559"/>
      <w:r>
        <w:rPr>
          <w:rFonts w:ascii="宋体" w:eastAsia="宋体" w:hAnsi="宋体"/>
          <w:b/>
          <w:bCs/>
        </w:rPr>
        <w:t xml:space="preserve">1.12 </w:t>
      </w:r>
      <w:r>
        <w:rPr>
          <w:rFonts w:ascii="宋体" w:eastAsia="宋体" w:hAnsi="宋体" w:hint="eastAsia"/>
          <w:b/>
          <w:bCs/>
        </w:rPr>
        <w:t>偏离</w:t>
      </w:r>
      <w:bookmarkEnd w:id="53"/>
    </w:p>
    <w:p w:rsidR="005B6411" w:rsidRDefault="005B6411" w:rsidP="00800EF6">
      <w:pPr>
        <w:pStyle w:val="CM52"/>
        <w:spacing w:line="420" w:lineRule="exact"/>
        <w:ind w:right="95" w:firstLineChars="220" w:firstLine="31680"/>
        <w:jc w:val="both"/>
        <w:rPr>
          <w:rFonts w:hAnsi="宋体" w:cs="宋体"/>
          <w:sz w:val="21"/>
          <w:szCs w:val="21"/>
        </w:rPr>
      </w:pPr>
      <w:r>
        <w:rPr>
          <w:rFonts w:hAnsi="宋体" w:cs="宋体" w:hint="eastAsia"/>
          <w:sz w:val="21"/>
          <w:szCs w:val="21"/>
        </w:rPr>
        <w:t>投标人须知前附表允许投标文件偏离招标文件某些要求的，偏离应当符合招标文件规定的偏离范围和幅度。</w:t>
      </w:r>
    </w:p>
    <w:p w:rsidR="005B6411" w:rsidRDefault="005B6411" w:rsidP="001A2766">
      <w:pPr>
        <w:pStyle w:val="Default"/>
        <w:spacing w:line="420" w:lineRule="exact"/>
        <w:rPr>
          <w:rFonts w:hAnsi="宋体"/>
          <w:b/>
          <w:color w:val="auto"/>
          <w:sz w:val="28"/>
          <w:szCs w:val="28"/>
        </w:rPr>
      </w:pPr>
      <w:r>
        <w:rPr>
          <w:rFonts w:hAnsi="宋体"/>
          <w:b/>
          <w:color w:val="auto"/>
          <w:sz w:val="28"/>
          <w:szCs w:val="28"/>
        </w:rPr>
        <w:t xml:space="preserve">2. </w:t>
      </w:r>
      <w:r>
        <w:rPr>
          <w:rFonts w:hAnsi="宋体" w:hint="eastAsia"/>
          <w:b/>
          <w:color w:val="auto"/>
          <w:sz w:val="28"/>
          <w:szCs w:val="28"/>
        </w:rPr>
        <w:t>招标文件</w:t>
      </w:r>
    </w:p>
    <w:p w:rsidR="005B6411" w:rsidRDefault="005B6411" w:rsidP="001A2766">
      <w:pPr>
        <w:pStyle w:val="378020"/>
        <w:rPr>
          <w:rFonts w:ascii="宋体" w:eastAsia="宋体" w:hAnsi="宋体"/>
          <w:b/>
          <w:bCs/>
        </w:rPr>
      </w:pPr>
      <w:bookmarkStart w:id="54" w:name="_Toc144974511"/>
      <w:bookmarkStart w:id="55" w:name="_Toc152042319"/>
      <w:bookmarkStart w:id="56" w:name="_Toc152045543"/>
      <w:bookmarkStart w:id="57" w:name="_Toc179632561"/>
      <w:r>
        <w:rPr>
          <w:rFonts w:ascii="宋体" w:eastAsia="宋体" w:hAnsi="宋体"/>
          <w:b/>
          <w:bCs/>
        </w:rPr>
        <w:t xml:space="preserve">2.1 </w:t>
      </w:r>
      <w:r>
        <w:rPr>
          <w:rFonts w:ascii="宋体" w:eastAsia="宋体" w:hAnsi="宋体" w:hint="eastAsia"/>
          <w:b/>
          <w:bCs/>
        </w:rPr>
        <w:t>招标文件的组成</w:t>
      </w:r>
      <w:bookmarkEnd w:id="54"/>
      <w:bookmarkEnd w:id="55"/>
      <w:bookmarkEnd w:id="56"/>
      <w:bookmarkEnd w:id="57"/>
    </w:p>
    <w:p w:rsidR="005B6411" w:rsidRDefault="005B6411" w:rsidP="00800EF6">
      <w:pPr>
        <w:pStyle w:val="CM27"/>
        <w:spacing w:line="420" w:lineRule="exact"/>
        <w:ind w:leftChars="200" w:left="31680"/>
        <w:jc w:val="both"/>
        <w:rPr>
          <w:rFonts w:hAnsi="宋体" w:cs="宋体"/>
          <w:sz w:val="21"/>
          <w:szCs w:val="21"/>
        </w:rPr>
      </w:pPr>
      <w:r>
        <w:rPr>
          <w:rFonts w:hAnsi="宋体" w:cs="宋体" w:hint="eastAsia"/>
          <w:sz w:val="21"/>
          <w:szCs w:val="21"/>
        </w:rPr>
        <w:t>本招标文件包括：</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1</w:t>
      </w:r>
      <w:r>
        <w:rPr>
          <w:rFonts w:hAnsi="宋体" w:hint="eastAsia"/>
          <w:color w:val="auto"/>
          <w:sz w:val="21"/>
          <w:szCs w:val="21"/>
        </w:rPr>
        <w:t>）招标公告；</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2</w:t>
      </w:r>
      <w:r>
        <w:rPr>
          <w:rFonts w:hAnsi="宋体" w:hint="eastAsia"/>
          <w:color w:val="auto"/>
          <w:sz w:val="21"/>
          <w:szCs w:val="21"/>
        </w:rPr>
        <w:t>）投标人须知；</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3</w:t>
      </w:r>
      <w:r>
        <w:rPr>
          <w:rFonts w:hAnsi="宋体" w:hint="eastAsia"/>
          <w:color w:val="auto"/>
          <w:sz w:val="21"/>
          <w:szCs w:val="21"/>
        </w:rPr>
        <w:t>）评标办法；</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4</w:t>
      </w:r>
      <w:r>
        <w:rPr>
          <w:rFonts w:hAnsi="宋体" w:hint="eastAsia"/>
          <w:color w:val="auto"/>
          <w:sz w:val="21"/>
          <w:szCs w:val="21"/>
        </w:rPr>
        <w:t>）合同条款及格式；</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5</w:t>
      </w:r>
      <w:r>
        <w:rPr>
          <w:rFonts w:hAnsi="宋体" w:hint="eastAsia"/>
          <w:color w:val="auto"/>
          <w:sz w:val="21"/>
          <w:szCs w:val="21"/>
        </w:rPr>
        <w:t>）工程量清单；</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6</w:t>
      </w:r>
      <w:r>
        <w:rPr>
          <w:rFonts w:hAnsi="宋体" w:hint="eastAsia"/>
          <w:color w:val="auto"/>
          <w:sz w:val="21"/>
          <w:szCs w:val="21"/>
        </w:rPr>
        <w:t>）图纸；</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7</w:t>
      </w:r>
      <w:r>
        <w:rPr>
          <w:rFonts w:hAnsi="宋体" w:hint="eastAsia"/>
          <w:color w:val="auto"/>
          <w:sz w:val="21"/>
          <w:szCs w:val="21"/>
        </w:rPr>
        <w:t>）技术标准和要求；</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8</w:t>
      </w:r>
      <w:r>
        <w:rPr>
          <w:rFonts w:hAnsi="宋体" w:hint="eastAsia"/>
          <w:color w:val="auto"/>
          <w:sz w:val="21"/>
          <w:szCs w:val="21"/>
        </w:rPr>
        <w:t>）投标文件格式；</w:t>
      </w:r>
    </w:p>
    <w:p w:rsidR="005B6411" w:rsidRDefault="005B6411" w:rsidP="00800EF6">
      <w:pPr>
        <w:pStyle w:val="Default"/>
        <w:spacing w:line="420" w:lineRule="exact"/>
        <w:ind w:leftChars="200" w:left="31680"/>
        <w:rPr>
          <w:rFonts w:hAnsi="宋体"/>
          <w:color w:val="auto"/>
          <w:sz w:val="21"/>
          <w:szCs w:val="21"/>
        </w:rPr>
      </w:pPr>
      <w:r>
        <w:rPr>
          <w:rFonts w:hAnsi="宋体" w:hint="eastAsia"/>
          <w:color w:val="auto"/>
          <w:sz w:val="21"/>
          <w:szCs w:val="21"/>
        </w:rPr>
        <w:t>（</w:t>
      </w:r>
      <w:r>
        <w:rPr>
          <w:rFonts w:hAnsi="宋体"/>
          <w:color w:val="auto"/>
          <w:sz w:val="21"/>
          <w:szCs w:val="21"/>
        </w:rPr>
        <w:t>9</w:t>
      </w:r>
      <w:r>
        <w:rPr>
          <w:rFonts w:hAnsi="宋体" w:hint="eastAsia"/>
          <w:color w:val="auto"/>
          <w:sz w:val="21"/>
          <w:szCs w:val="21"/>
        </w:rPr>
        <w:t>）投标人须知前附表规定的其他材料。</w:t>
      </w:r>
    </w:p>
    <w:p w:rsidR="005B6411" w:rsidRDefault="005B6411" w:rsidP="00800EF6">
      <w:pPr>
        <w:pStyle w:val="CM56"/>
        <w:spacing w:line="420" w:lineRule="exact"/>
        <w:ind w:leftChars="200" w:left="31680" w:right="100"/>
        <w:jc w:val="both"/>
        <w:rPr>
          <w:rFonts w:hAnsi="宋体" w:cs="宋体"/>
          <w:sz w:val="21"/>
          <w:szCs w:val="21"/>
        </w:rPr>
      </w:pPr>
      <w:r>
        <w:rPr>
          <w:rFonts w:hAnsi="宋体" w:cs="宋体" w:hint="eastAsia"/>
          <w:sz w:val="21"/>
          <w:szCs w:val="21"/>
        </w:rPr>
        <w:t>根据本章第</w:t>
      </w:r>
      <w:r>
        <w:rPr>
          <w:rFonts w:hAnsi="宋体" w:cs="宋体"/>
          <w:sz w:val="21"/>
          <w:szCs w:val="21"/>
        </w:rPr>
        <w:t xml:space="preserve">2.2 </w:t>
      </w:r>
      <w:r>
        <w:rPr>
          <w:rFonts w:hAnsi="宋体" w:cs="宋体" w:hint="eastAsia"/>
          <w:sz w:val="21"/>
          <w:szCs w:val="21"/>
        </w:rPr>
        <w:t>款和第</w:t>
      </w:r>
      <w:r>
        <w:rPr>
          <w:rFonts w:hAnsi="宋体" w:cs="宋体"/>
          <w:sz w:val="21"/>
          <w:szCs w:val="21"/>
        </w:rPr>
        <w:t xml:space="preserve">2.3 </w:t>
      </w:r>
      <w:r>
        <w:rPr>
          <w:rFonts w:hAnsi="宋体" w:cs="宋体" w:hint="eastAsia"/>
          <w:sz w:val="21"/>
          <w:szCs w:val="21"/>
        </w:rPr>
        <w:t>款对招标文件所作的澄清、修改，构成招标文件的组成部分。</w:t>
      </w:r>
    </w:p>
    <w:p w:rsidR="005B6411" w:rsidRDefault="005B6411" w:rsidP="001A2766">
      <w:pPr>
        <w:pStyle w:val="378020"/>
        <w:spacing w:line="420" w:lineRule="exact"/>
        <w:rPr>
          <w:rFonts w:ascii="宋体" w:eastAsia="宋体" w:hAnsi="宋体"/>
        </w:rPr>
      </w:pPr>
      <w:bookmarkStart w:id="58" w:name="_Toc144974512"/>
      <w:bookmarkStart w:id="59" w:name="_Toc152042320"/>
      <w:bookmarkStart w:id="60" w:name="_Toc152045544"/>
      <w:bookmarkStart w:id="61" w:name="_Toc179632562"/>
      <w:r>
        <w:rPr>
          <w:rFonts w:ascii="宋体" w:eastAsia="宋体" w:hAnsi="宋体"/>
          <w:b/>
          <w:bCs/>
        </w:rPr>
        <w:t>2.2</w:t>
      </w:r>
      <w:r>
        <w:rPr>
          <w:rFonts w:ascii="宋体" w:eastAsia="宋体" w:hAnsi="宋体"/>
        </w:rPr>
        <w:t xml:space="preserve"> </w:t>
      </w:r>
      <w:r>
        <w:rPr>
          <w:rFonts w:ascii="宋体" w:eastAsia="宋体" w:hAnsi="宋体" w:hint="eastAsia"/>
          <w:b/>
          <w:bCs/>
        </w:rPr>
        <w:t>招标文件的澄清</w:t>
      </w:r>
      <w:bookmarkEnd w:id="58"/>
      <w:bookmarkEnd w:id="59"/>
      <w:bookmarkEnd w:id="60"/>
      <w:bookmarkEnd w:id="61"/>
    </w:p>
    <w:p w:rsidR="005B6411" w:rsidRDefault="005B6411" w:rsidP="00800EF6">
      <w:pPr>
        <w:spacing w:line="420" w:lineRule="exact"/>
        <w:ind w:firstLineChars="200" w:firstLine="31680"/>
        <w:rPr>
          <w:rFonts w:ascii="宋体" w:cs="宋体"/>
        </w:rPr>
      </w:pPr>
      <w:r>
        <w:rPr>
          <w:rFonts w:ascii="宋体" w:hAnsi="宋体" w:cs="宋体"/>
        </w:rPr>
        <w:t>2.2.1</w:t>
      </w:r>
      <w:r>
        <w:rPr>
          <w:rFonts w:ascii="宋体" w:hAnsi="宋体" w:cs="宋体" w:hint="eastAsia"/>
        </w:rPr>
        <w:t>投标人若对招标文件有任何疑问，应按本投标须知前附表的要求向招标人提出澄清要求。无论是招标人根据需要主动对招标文件进行必要的澄清，或是根据投标人的要求对招标文件做出澄清，招标人都将按投标须知前附表的规定予以澄清。</w:t>
      </w:r>
    </w:p>
    <w:p w:rsidR="005B6411" w:rsidRDefault="005B6411" w:rsidP="00800EF6">
      <w:pPr>
        <w:spacing w:line="420" w:lineRule="exact"/>
        <w:ind w:firstLineChars="200" w:firstLine="31680"/>
        <w:rPr>
          <w:rFonts w:ascii="宋体" w:cs="宋体"/>
        </w:rPr>
      </w:pPr>
      <w:r>
        <w:rPr>
          <w:rFonts w:ascii="宋体" w:hAnsi="宋体" w:cs="宋体"/>
        </w:rPr>
        <w:t xml:space="preserve">2.2.2 </w:t>
      </w:r>
      <w:r>
        <w:rPr>
          <w:rFonts w:ascii="宋体" w:hAnsi="宋体" w:cs="宋体" w:hint="eastAsia"/>
        </w:rPr>
        <w:t>招标文件的澄清将在投标人须知前附表规定的投标截止时间</w:t>
      </w:r>
      <w:r>
        <w:rPr>
          <w:rFonts w:ascii="宋体" w:hAnsi="宋体" w:cs="宋体"/>
        </w:rPr>
        <w:t>15</w:t>
      </w:r>
      <w:r>
        <w:rPr>
          <w:rFonts w:ascii="宋体" w:hAnsi="宋体" w:cs="宋体" w:hint="eastAsia"/>
        </w:rPr>
        <w:t>天前在</w:t>
      </w:r>
      <w:r>
        <w:rPr>
          <w:rFonts w:ascii="宋体" w:hAnsi="宋体" w:cs="宋体" w:hint="eastAsia"/>
          <w:szCs w:val="21"/>
        </w:rPr>
        <w:t>苍南县公共资源交易信息网（网址：</w:t>
      </w:r>
      <w:hyperlink r:id="rId10" w:history="1">
        <w:r>
          <w:rPr>
            <w:rFonts w:ascii="宋体" w:hAnsi="宋体" w:cs="宋体"/>
            <w:szCs w:val="21"/>
          </w:rPr>
          <w:t>http://www.cnztb.com.cn</w:t>
        </w:r>
      </w:hyperlink>
      <w:r>
        <w:rPr>
          <w:rFonts w:ascii="宋体" w:hAnsi="宋体" w:cs="宋体" w:hint="eastAsia"/>
          <w:szCs w:val="21"/>
        </w:rPr>
        <w:t>）发布</w:t>
      </w:r>
      <w:r>
        <w:rPr>
          <w:rFonts w:ascii="宋体" w:hAnsi="宋体" w:cs="宋体" w:hint="eastAsia"/>
        </w:rPr>
        <w:t>。如果澄清发出的时间距投标截止时间不足</w:t>
      </w:r>
      <w:r>
        <w:rPr>
          <w:rFonts w:ascii="宋体" w:hAnsi="宋体" w:cs="宋体"/>
        </w:rPr>
        <w:t>15</w:t>
      </w:r>
      <w:r>
        <w:rPr>
          <w:rFonts w:ascii="宋体" w:hAnsi="宋体" w:cs="宋体" w:hint="eastAsia"/>
        </w:rPr>
        <w:t>天，相应延长投标截止时间。</w:t>
      </w:r>
    </w:p>
    <w:p w:rsidR="005B6411" w:rsidRDefault="005B6411" w:rsidP="00800EF6">
      <w:pPr>
        <w:snapToGrid w:val="0"/>
        <w:spacing w:line="420" w:lineRule="exact"/>
        <w:ind w:firstLineChars="228" w:firstLine="31680"/>
        <w:rPr>
          <w:rFonts w:ascii="宋体" w:cs="宋体"/>
        </w:rPr>
      </w:pPr>
      <w:r>
        <w:rPr>
          <w:rFonts w:ascii="宋体" w:hAnsi="宋体" w:cs="宋体"/>
        </w:rPr>
        <w:t>2.2.3</w:t>
      </w:r>
      <w:r>
        <w:rPr>
          <w:rFonts w:ascii="宋体" w:hAnsi="宋体" w:cs="宋体" w:hint="eastAsia"/>
        </w:rPr>
        <w:t>投标人对招标人提供的招标文件所做出的推论、理解和结论，招标人概不负责。对招标文件中存在由于文字表达不清或有多种解释而未明确规定，投标人又没有在按本投标须知前附表的规定时间内提出澄清要求，招标人拥有最终解释权，由此而导致投标人不中标或中标后产生不利因素，责任由投标人自负。</w:t>
      </w:r>
    </w:p>
    <w:p w:rsidR="005B6411" w:rsidRDefault="005B6411" w:rsidP="001A2766">
      <w:pPr>
        <w:pStyle w:val="CM4"/>
        <w:spacing w:line="420" w:lineRule="exact"/>
        <w:jc w:val="both"/>
        <w:outlineLvl w:val="0"/>
        <w:rPr>
          <w:rFonts w:hAnsi="宋体" w:cs="宋体"/>
          <w:b/>
        </w:rPr>
      </w:pPr>
      <w:r>
        <w:rPr>
          <w:rFonts w:hAnsi="宋体" w:cs="宋体"/>
          <w:b/>
        </w:rPr>
        <w:t xml:space="preserve">2.3 </w:t>
      </w:r>
      <w:r>
        <w:rPr>
          <w:rFonts w:hAnsi="宋体" w:cs="宋体" w:hint="eastAsia"/>
          <w:b/>
        </w:rPr>
        <w:t>招标文件的澄清或修改</w:t>
      </w:r>
    </w:p>
    <w:p w:rsidR="005B6411" w:rsidRDefault="005B6411" w:rsidP="00800EF6">
      <w:pPr>
        <w:pStyle w:val="Default"/>
        <w:spacing w:line="420" w:lineRule="exact"/>
        <w:ind w:firstLineChars="200" w:firstLine="31680"/>
        <w:rPr>
          <w:rFonts w:hAnsi="宋体"/>
          <w:color w:val="auto"/>
          <w:kern w:val="2"/>
          <w:sz w:val="21"/>
          <w:szCs w:val="21"/>
        </w:rPr>
      </w:pPr>
      <w:r>
        <w:rPr>
          <w:rFonts w:hAnsi="宋体"/>
          <w:color w:val="auto"/>
          <w:sz w:val="21"/>
          <w:szCs w:val="21"/>
        </w:rPr>
        <w:t xml:space="preserve">2.3.1 </w:t>
      </w:r>
      <w:r>
        <w:rPr>
          <w:rFonts w:hAnsi="宋体" w:hint="eastAsia"/>
          <w:color w:val="auto"/>
          <w:kern w:val="2"/>
          <w:sz w:val="21"/>
          <w:szCs w:val="21"/>
        </w:rPr>
        <w:t>在投标截止时间前，招标人有权以补充说明的形式澄清或修改招标文件，该补充说明将在苍南县公共资源交易信息网（网址：</w:t>
      </w:r>
      <w:hyperlink r:id="rId11" w:history="1">
        <w:r>
          <w:rPr>
            <w:rFonts w:hAnsi="宋体"/>
            <w:color w:val="auto"/>
            <w:kern w:val="2"/>
            <w:sz w:val="21"/>
            <w:szCs w:val="21"/>
          </w:rPr>
          <w:t>http://www.cnztb.com.cn</w:t>
        </w:r>
      </w:hyperlink>
      <w:r>
        <w:rPr>
          <w:rFonts w:hAnsi="宋体" w:hint="eastAsia"/>
          <w:color w:val="auto"/>
          <w:kern w:val="2"/>
          <w:sz w:val="21"/>
          <w:szCs w:val="21"/>
        </w:rPr>
        <w:t>）公布。据此发出的补充说明将构成招标文件的一部分。补充说明如对招标文件发生实质性的变化</w:t>
      </w:r>
      <w:r>
        <w:rPr>
          <w:rFonts w:hAnsi="宋体" w:hint="eastAsia"/>
          <w:color w:val="auto"/>
          <w:kern w:val="2"/>
          <w:sz w:val="21"/>
          <w:szCs w:val="21"/>
          <w:lang w:val="en-GB"/>
        </w:rPr>
        <w:t>，不做修改的可能影响评标结果的公正性，</w:t>
      </w:r>
      <w:r>
        <w:rPr>
          <w:rFonts w:hAnsi="宋体" w:hint="eastAsia"/>
          <w:color w:val="auto"/>
          <w:kern w:val="2"/>
          <w:sz w:val="21"/>
          <w:szCs w:val="21"/>
        </w:rPr>
        <w:t>则应在投标截止时间</w:t>
      </w:r>
      <w:r>
        <w:rPr>
          <w:rFonts w:hAnsi="宋体"/>
          <w:color w:val="auto"/>
          <w:kern w:val="2"/>
          <w:sz w:val="21"/>
          <w:szCs w:val="21"/>
        </w:rPr>
        <w:t>15</w:t>
      </w:r>
      <w:r>
        <w:rPr>
          <w:rFonts w:hAnsi="宋体" w:hint="eastAsia"/>
          <w:color w:val="auto"/>
          <w:kern w:val="2"/>
          <w:sz w:val="21"/>
          <w:szCs w:val="21"/>
        </w:rPr>
        <w:t>天前发出，如果补充说明文件发出的时间距投标截止时间不足</w:t>
      </w:r>
      <w:r>
        <w:rPr>
          <w:rFonts w:hAnsi="宋体"/>
          <w:color w:val="auto"/>
          <w:kern w:val="2"/>
          <w:sz w:val="21"/>
          <w:szCs w:val="21"/>
        </w:rPr>
        <w:t>15</w:t>
      </w:r>
      <w:r>
        <w:rPr>
          <w:rFonts w:hAnsi="宋体" w:hint="eastAsia"/>
          <w:color w:val="auto"/>
          <w:kern w:val="2"/>
          <w:sz w:val="21"/>
          <w:szCs w:val="21"/>
        </w:rPr>
        <w:t>天，相应延长投标截止时间；</w:t>
      </w:r>
    </w:p>
    <w:p w:rsidR="005B6411" w:rsidRPr="00FC5D47" w:rsidRDefault="005B6411" w:rsidP="00800EF6">
      <w:pPr>
        <w:pStyle w:val="Default"/>
        <w:spacing w:line="420" w:lineRule="exact"/>
        <w:ind w:firstLineChars="200" w:firstLine="31680"/>
        <w:rPr>
          <w:rFonts w:hAnsi="宋体"/>
          <w:color w:val="auto"/>
          <w:kern w:val="2"/>
          <w:sz w:val="21"/>
          <w:szCs w:val="21"/>
        </w:rPr>
      </w:pPr>
      <w:r>
        <w:rPr>
          <w:rFonts w:hAnsi="宋体"/>
          <w:color w:val="auto"/>
          <w:kern w:val="2"/>
          <w:sz w:val="21"/>
          <w:szCs w:val="21"/>
        </w:rPr>
        <w:t>2</w:t>
      </w:r>
      <w:r w:rsidRPr="00FC5D47">
        <w:rPr>
          <w:rFonts w:hAnsi="宋体"/>
          <w:color w:val="auto"/>
          <w:kern w:val="2"/>
          <w:sz w:val="21"/>
          <w:szCs w:val="21"/>
        </w:rPr>
        <w:t xml:space="preserve">.3.2 </w:t>
      </w:r>
      <w:r w:rsidRPr="00FC5D47">
        <w:rPr>
          <w:rFonts w:hAnsi="宋体" w:hint="eastAsia"/>
          <w:color w:val="auto"/>
          <w:kern w:val="2"/>
          <w:sz w:val="21"/>
          <w:szCs w:val="21"/>
        </w:rPr>
        <w:t>招标文件的澄清、修改、补遗等内容将在苍南县住房和城乡规划建设局、</w:t>
      </w:r>
      <w:r w:rsidRPr="00FC5D47">
        <w:rPr>
          <w:rFonts w:hAnsi="宋体" w:hint="eastAsia"/>
          <w:sz w:val="21"/>
          <w:szCs w:val="21"/>
        </w:rPr>
        <w:t>苍南县龙港镇国土资源与城乡规划建设局</w:t>
      </w:r>
      <w:r w:rsidRPr="00FC5D47">
        <w:rPr>
          <w:rFonts w:hAnsi="宋体" w:hint="eastAsia"/>
          <w:color w:val="auto"/>
          <w:kern w:val="2"/>
          <w:sz w:val="21"/>
          <w:szCs w:val="21"/>
        </w:rPr>
        <w:t>备案，并在苍南县公共资源交易信息网（网址：</w:t>
      </w:r>
      <w:hyperlink r:id="rId12" w:history="1">
        <w:r w:rsidRPr="00FC5D47">
          <w:rPr>
            <w:rFonts w:hAnsi="宋体"/>
            <w:color w:val="auto"/>
            <w:kern w:val="2"/>
            <w:sz w:val="21"/>
            <w:szCs w:val="21"/>
          </w:rPr>
          <w:t>http://www.cnztb.com.cn</w:t>
        </w:r>
      </w:hyperlink>
      <w:r w:rsidRPr="00FC5D47">
        <w:rPr>
          <w:rFonts w:hAnsi="宋体" w:hint="eastAsia"/>
          <w:color w:val="auto"/>
          <w:kern w:val="2"/>
          <w:sz w:val="21"/>
          <w:szCs w:val="21"/>
        </w:rPr>
        <w:t>）上发布信息向所有投标人公告。招标文件的澄清、修改、补遗等内容作为招标文件的组成部分，具有约束作用。</w:t>
      </w:r>
    </w:p>
    <w:p w:rsidR="005B6411" w:rsidRDefault="005B6411" w:rsidP="00800EF6">
      <w:pPr>
        <w:pStyle w:val="BodyText"/>
        <w:snapToGrid w:val="0"/>
        <w:spacing w:line="420" w:lineRule="exact"/>
        <w:ind w:firstLineChars="200" w:firstLine="31680"/>
        <w:rPr>
          <w:rFonts w:ascii="宋体" w:cs="宋体"/>
          <w:szCs w:val="21"/>
        </w:rPr>
      </w:pPr>
      <w:r w:rsidRPr="00FC5D47">
        <w:rPr>
          <w:rFonts w:ascii="宋体" w:hAnsi="宋体" w:cs="宋体"/>
          <w:szCs w:val="21"/>
        </w:rPr>
        <w:t xml:space="preserve">2.3.3 </w:t>
      </w:r>
      <w:r w:rsidRPr="00FC5D47">
        <w:rPr>
          <w:rFonts w:ascii="宋体" w:hAnsi="宋体" w:cs="宋体" w:hint="eastAsia"/>
          <w:szCs w:val="21"/>
        </w:rPr>
        <w:t>招标文件的澄清、修改、补遗等内容均以在苍南县住房和城乡规划建设局、</w:t>
      </w:r>
      <w:r w:rsidRPr="00FC5D47">
        <w:rPr>
          <w:rFonts w:ascii="宋体" w:hAnsi="宋体" w:hint="eastAsia"/>
          <w:kern w:val="0"/>
          <w:szCs w:val="21"/>
        </w:rPr>
        <w:t>苍南县龙港镇国土资源与城乡规划建设局</w:t>
      </w:r>
      <w:r w:rsidRPr="00FC5D47">
        <w:rPr>
          <w:rFonts w:ascii="宋体" w:hAnsi="宋体" w:cs="宋体" w:hint="eastAsia"/>
          <w:szCs w:val="21"/>
        </w:rPr>
        <w:t>备案的书面形式明确的内容为准。当招标文件、招标文件的澄清、修改、补遗等在同一内容的表述上不一致时，以最后发出的文件（或公告）为准</w:t>
      </w:r>
      <w:r>
        <w:rPr>
          <w:rFonts w:ascii="宋体" w:hAnsi="宋体" w:cs="宋体" w:hint="eastAsia"/>
          <w:szCs w:val="21"/>
        </w:rPr>
        <w:t>。</w:t>
      </w:r>
    </w:p>
    <w:p w:rsidR="005B6411" w:rsidRDefault="005B6411" w:rsidP="001A2766">
      <w:pPr>
        <w:pStyle w:val="Default"/>
        <w:spacing w:line="420" w:lineRule="exact"/>
        <w:jc w:val="both"/>
        <w:rPr>
          <w:rFonts w:hAnsi="宋体" w:cs="黑体"/>
          <w:b/>
          <w:color w:val="auto"/>
          <w:sz w:val="28"/>
          <w:szCs w:val="28"/>
        </w:rPr>
      </w:pPr>
      <w:r>
        <w:rPr>
          <w:rFonts w:hAnsi="宋体"/>
          <w:b/>
          <w:color w:val="auto"/>
          <w:sz w:val="28"/>
          <w:szCs w:val="28"/>
        </w:rPr>
        <w:t xml:space="preserve">3. </w:t>
      </w:r>
      <w:r>
        <w:rPr>
          <w:rFonts w:hAnsi="宋体" w:cs="黑体" w:hint="eastAsia"/>
          <w:b/>
          <w:color w:val="auto"/>
          <w:sz w:val="28"/>
          <w:szCs w:val="28"/>
        </w:rPr>
        <w:t>投标文件</w:t>
      </w:r>
    </w:p>
    <w:p w:rsidR="005B6411" w:rsidRDefault="005B6411" w:rsidP="001A2766">
      <w:pPr>
        <w:pStyle w:val="Default"/>
        <w:spacing w:line="420" w:lineRule="exact"/>
        <w:rPr>
          <w:rFonts w:hAnsi="宋体" w:cs="黑体"/>
          <w:b/>
          <w:bCs/>
          <w:color w:val="auto"/>
        </w:rPr>
      </w:pPr>
      <w:r>
        <w:rPr>
          <w:rFonts w:hAnsi="宋体" w:cs="黑体"/>
          <w:b/>
          <w:bCs/>
          <w:color w:val="auto"/>
        </w:rPr>
        <w:t>3.1</w:t>
      </w:r>
      <w:r>
        <w:rPr>
          <w:rFonts w:hAnsi="宋体" w:cs="黑体" w:hint="eastAsia"/>
          <w:b/>
          <w:bCs/>
          <w:color w:val="auto"/>
        </w:rPr>
        <w:t>投标文件的组成</w:t>
      </w:r>
    </w:p>
    <w:p w:rsidR="005B6411" w:rsidRDefault="005B6411" w:rsidP="00800EF6">
      <w:pPr>
        <w:pStyle w:val="CM27"/>
        <w:spacing w:line="420" w:lineRule="exact"/>
        <w:ind w:firstLineChars="150" w:firstLine="31680"/>
        <w:jc w:val="both"/>
        <w:rPr>
          <w:rFonts w:hAnsi="宋体"/>
          <w:b/>
          <w:kern w:val="2"/>
          <w:sz w:val="21"/>
          <w:szCs w:val="21"/>
        </w:rPr>
      </w:pPr>
      <w:r>
        <w:rPr>
          <w:rFonts w:hAnsi="宋体"/>
          <w:b/>
          <w:sz w:val="21"/>
          <w:szCs w:val="21"/>
        </w:rPr>
        <w:t>3.1</w:t>
      </w:r>
      <w:r>
        <w:rPr>
          <w:rFonts w:hAnsi="宋体"/>
          <w:b/>
          <w:kern w:val="2"/>
          <w:sz w:val="21"/>
          <w:szCs w:val="21"/>
        </w:rPr>
        <w:t>.1</w:t>
      </w:r>
      <w:r>
        <w:rPr>
          <w:rFonts w:hAnsi="宋体" w:hint="eastAsia"/>
          <w:b/>
          <w:kern w:val="2"/>
          <w:sz w:val="21"/>
          <w:szCs w:val="21"/>
        </w:rPr>
        <w:t>投标文件的组成（投标单位的投标文件由商务标部分、资格后审申请书、证书原件三部分组成、具体份数见投标人须知前附表</w:t>
      </w:r>
      <w:r>
        <w:rPr>
          <w:rFonts w:hAnsi="宋体"/>
          <w:b/>
          <w:kern w:val="2"/>
          <w:sz w:val="21"/>
          <w:szCs w:val="21"/>
        </w:rPr>
        <w:t>3.6.4</w:t>
      </w:r>
      <w:r>
        <w:rPr>
          <w:rFonts w:hAnsi="宋体" w:hint="eastAsia"/>
          <w:b/>
          <w:kern w:val="2"/>
          <w:sz w:val="21"/>
          <w:szCs w:val="21"/>
        </w:rPr>
        <w:t>）</w:t>
      </w:r>
    </w:p>
    <w:p w:rsidR="005B6411" w:rsidRDefault="005B6411" w:rsidP="00800EF6">
      <w:pPr>
        <w:spacing w:line="420" w:lineRule="exact"/>
        <w:ind w:firstLineChars="150" w:firstLine="31680"/>
        <w:rPr>
          <w:rFonts w:ascii="宋体"/>
          <w:color w:val="000000"/>
          <w:szCs w:val="21"/>
        </w:rPr>
      </w:pPr>
      <w:r>
        <w:rPr>
          <w:rFonts w:ascii="宋体" w:hAnsi="宋体"/>
          <w:szCs w:val="21"/>
        </w:rPr>
        <w:t>3.1.1.1</w:t>
      </w:r>
      <w:r>
        <w:rPr>
          <w:rFonts w:ascii="宋体" w:hAnsi="宋体" w:hint="eastAsia"/>
          <w:szCs w:val="21"/>
        </w:rPr>
        <w:t>法</w:t>
      </w:r>
      <w:r>
        <w:rPr>
          <w:rFonts w:ascii="宋体" w:hAnsi="宋体" w:hint="eastAsia"/>
          <w:color w:val="000000"/>
          <w:szCs w:val="21"/>
        </w:rPr>
        <w:t>定代表人授权委托书（随身携带），法人到场除外。（详见本章</w:t>
      </w:r>
      <w:r>
        <w:rPr>
          <w:rFonts w:ascii="宋体" w:hAnsi="宋体"/>
          <w:color w:val="000000"/>
          <w:szCs w:val="21"/>
        </w:rPr>
        <w:t>4.2.5</w:t>
      </w:r>
      <w:r>
        <w:rPr>
          <w:rFonts w:ascii="宋体" w:hAnsi="宋体" w:hint="eastAsia"/>
          <w:color w:val="000000"/>
          <w:szCs w:val="21"/>
        </w:rPr>
        <w:t>规定）</w:t>
      </w:r>
    </w:p>
    <w:p w:rsidR="005B6411" w:rsidRDefault="005B6411" w:rsidP="00800EF6">
      <w:pPr>
        <w:widowControl/>
        <w:snapToGrid w:val="0"/>
        <w:spacing w:line="440" w:lineRule="exact"/>
        <w:ind w:firstLineChars="150" w:firstLine="31680"/>
        <w:rPr>
          <w:rFonts w:ascii="宋体" w:cs="仿宋_GB2312"/>
          <w:b/>
          <w:bCs/>
          <w:color w:val="000000"/>
          <w:kern w:val="0"/>
          <w:szCs w:val="21"/>
        </w:rPr>
      </w:pPr>
      <w:r>
        <w:rPr>
          <w:rFonts w:ascii="宋体" w:hAnsi="宋体"/>
          <w:b/>
          <w:bCs/>
          <w:color w:val="000000"/>
          <w:szCs w:val="21"/>
        </w:rPr>
        <w:t>3.1.1.2</w:t>
      </w:r>
      <w:r>
        <w:rPr>
          <w:rFonts w:ascii="宋体" w:hAnsi="宋体" w:cs="仿宋_GB2312" w:hint="eastAsia"/>
          <w:b/>
          <w:bCs/>
          <w:color w:val="000000"/>
          <w:kern w:val="0"/>
          <w:szCs w:val="21"/>
        </w:rPr>
        <w:t>商务标包括下列内容：</w:t>
      </w:r>
    </w:p>
    <w:tbl>
      <w:tblPr>
        <w:tblW w:w="898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3947"/>
        <w:gridCol w:w="3969"/>
      </w:tblGrid>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hint="eastAsia"/>
                <w:color w:val="000000"/>
                <w:szCs w:val="21"/>
              </w:rPr>
              <w:t>序号</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商务标正本内容（一式一份）</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商务标副本内容（一式五份）</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投标函</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投标函</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2</w:t>
            </w:r>
          </w:p>
        </w:tc>
        <w:tc>
          <w:tcPr>
            <w:tcW w:w="3947" w:type="dxa"/>
            <w:vAlign w:val="center"/>
          </w:tcPr>
          <w:p w:rsidR="005B6411" w:rsidRDefault="005B6411" w:rsidP="00814D8F">
            <w:pPr>
              <w:rPr>
                <w:rFonts w:ascii="宋体"/>
                <w:color w:val="000000"/>
                <w:szCs w:val="21"/>
              </w:rPr>
            </w:pPr>
            <w:r>
              <w:rPr>
                <w:rFonts w:ascii="宋体" w:hAnsi="宋体" w:hint="eastAsia"/>
                <w:color w:val="000000"/>
                <w:szCs w:val="21"/>
              </w:rPr>
              <w:t>投标总价</w:t>
            </w:r>
          </w:p>
        </w:tc>
        <w:tc>
          <w:tcPr>
            <w:tcW w:w="3969" w:type="dxa"/>
            <w:vAlign w:val="center"/>
          </w:tcPr>
          <w:p w:rsidR="005B6411" w:rsidRDefault="005B6411" w:rsidP="00814D8F">
            <w:pPr>
              <w:rPr>
                <w:rFonts w:ascii="宋体"/>
                <w:color w:val="000000"/>
                <w:szCs w:val="21"/>
              </w:rPr>
            </w:pPr>
            <w:r>
              <w:rPr>
                <w:rFonts w:ascii="宋体" w:hAnsi="宋体" w:hint="eastAsia"/>
                <w:color w:val="000000"/>
                <w:szCs w:val="21"/>
              </w:rPr>
              <w:t>投标总价</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3</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总说明</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总说明</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4</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工程项目投标报价汇总表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工程项目投标总价表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5</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单位（专业）工程投标报价计算表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单位（专业）工程投标报价计算表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6</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分部分项工程量清单与计价表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分部分项工程量清单与计价表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7</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工程量清单综合单价计算表</w:t>
            </w:r>
          </w:p>
        </w:tc>
        <w:tc>
          <w:tcPr>
            <w:tcW w:w="3969" w:type="dxa"/>
          </w:tcPr>
          <w:p w:rsidR="005B6411" w:rsidRDefault="005B6411" w:rsidP="00814D8F">
            <w:pPr>
              <w:snapToGrid w:val="0"/>
              <w:spacing w:line="400" w:lineRule="exact"/>
              <w:rPr>
                <w:rFonts w:ascii="宋体"/>
                <w:color w:val="000000"/>
                <w:szCs w:val="21"/>
              </w:rPr>
            </w:pPr>
            <w:r>
              <w:rPr>
                <w:rFonts w:ascii="宋体" w:hAnsi="宋体"/>
                <w:color w:val="000000"/>
                <w:szCs w:val="21"/>
              </w:rPr>
              <w:t>/</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8</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施工技术措施项目清单与计价表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施工技术措施项目清单与计价表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9</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措施项目清单综合单价与计算表</w:t>
            </w:r>
          </w:p>
        </w:tc>
        <w:tc>
          <w:tcPr>
            <w:tcW w:w="3969" w:type="dxa"/>
          </w:tcPr>
          <w:p w:rsidR="005B6411" w:rsidRDefault="005B6411" w:rsidP="00814D8F">
            <w:pPr>
              <w:snapToGrid w:val="0"/>
              <w:spacing w:line="400" w:lineRule="exact"/>
              <w:rPr>
                <w:rFonts w:ascii="宋体"/>
                <w:color w:val="000000"/>
                <w:szCs w:val="21"/>
              </w:rPr>
            </w:pPr>
            <w:r>
              <w:rPr>
                <w:rFonts w:ascii="宋体" w:hAnsi="宋体"/>
                <w:color w:val="000000"/>
                <w:szCs w:val="21"/>
              </w:rPr>
              <w:t>/</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10</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施工组织措施项目清单与计价表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施工组织措施项目清单与计价表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11</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其他项目清单与计价汇总表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其他项目清单与计价汇总表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12</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暂列金额明细表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暂列金额明细表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13</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材料暂估单价表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材料暂估单价表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14</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专业工程暂估表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专业工程暂估表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15</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计日工表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计日工表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16</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总承包服务费报价表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总承包服务费报价表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17</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主要工日价格表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主要工日价格表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18</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主要材料价格表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主要材料价格表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19</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主要机械台班价格表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zCs w:val="21"/>
              </w:rPr>
              <w:t>主要机械台班价格表</w:t>
            </w:r>
          </w:p>
        </w:tc>
      </w:tr>
      <w:tr w:rsidR="005B6411" w:rsidTr="00E92582">
        <w:trPr>
          <w:trHeight w:val="420"/>
        </w:trPr>
        <w:tc>
          <w:tcPr>
            <w:tcW w:w="1068" w:type="dxa"/>
          </w:tcPr>
          <w:p w:rsidR="005B6411" w:rsidRDefault="005B6411" w:rsidP="00814D8F">
            <w:pPr>
              <w:snapToGrid w:val="0"/>
              <w:spacing w:line="400" w:lineRule="exact"/>
              <w:jc w:val="center"/>
              <w:rPr>
                <w:rFonts w:ascii="宋体"/>
                <w:color w:val="000000"/>
                <w:szCs w:val="21"/>
              </w:rPr>
            </w:pPr>
            <w:r>
              <w:rPr>
                <w:rFonts w:ascii="宋体" w:hAnsi="宋体"/>
                <w:color w:val="000000"/>
                <w:szCs w:val="21"/>
              </w:rPr>
              <w:t>20</w:t>
            </w:r>
          </w:p>
        </w:tc>
        <w:tc>
          <w:tcPr>
            <w:tcW w:w="3947" w:type="dxa"/>
          </w:tcPr>
          <w:p w:rsidR="005B6411" w:rsidRDefault="005B6411" w:rsidP="00814D8F">
            <w:pPr>
              <w:snapToGrid w:val="0"/>
              <w:spacing w:line="400" w:lineRule="exact"/>
              <w:rPr>
                <w:rFonts w:ascii="宋体"/>
                <w:color w:val="000000"/>
                <w:szCs w:val="21"/>
              </w:rPr>
            </w:pPr>
            <w:r>
              <w:rPr>
                <w:rFonts w:ascii="宋体" w:hAnsi="宋体" w:hint="eastAsia"/>
                <w:color w:val="000000"/>
                <w:spacing w:val="-12"/>
                <w:szCs w:val="21"/>
              </w:rPr>
              <w:t>主要材料品牌要求选择一览表</w:t>
            </w:r>
          </w:p>
        </w:tc>
        <w:tc>
          <w:tcPr>
            <w:tcW w:w="3969" w:type="dxa"/>
          </w:tcPr>
          <w:p w:rsidR="005B6411" w:rsidRDefault="005B6411" w:rsidP="00814D8F">
            <w:pPr>
              <w:snapToGrid w:val="0"/>
              <w:spacing w:line="400" w:lineRule="exact"/>
              <w:rPr>
                <w:rFonts w:ascii="宋体"/>
                <w:color w:val="000000"/>
                <w:szCs w:val="21"/>
              </w:rPr>
            </w:pPr>
            <w:r>
              <w:rPr>
                <w:rFonts w:ascii="宋体" w:hAnsi="宋体" w:hint="eastAsia"/>
                <w:color w:val="000000"/>
                <w:spacing w:val="-12"/>
                <w:szCs w:val="21"/>
              </w:rPr>
              <w:t>主要材料品牌要求选择一览表</w:t>
            </w:r>
          </w:p>
        </w:tc>
      </w:tr>
    </w:tbl>
    <w:p w:rsidR="005B6411" w:rsidRDefault="005B6411" w:rsidP="005B6411">
      <w:pPr>
        <w:pStyle w:val="BodyText"/>
        <w:tabs>
          <w:tab w:val="left" w:pos="420"/>
        </w:tabs>
        <w:snapToGrid w:val="0"/>
        <w:spacing w:line="440" w:lineRule="atLeast"/>
        <w:ind w:firstLineChars="200" w:firstLine="31680"/>
        <w:rPr>
          <w:rFonts w:ascii="宋体" w:cs="宋体"/>
          <w:b/>
          <w:color w:val="FF0000"/>
          <w:szCs w:val="21"/>
        </w:rPr>
      </w:pPr>
      <w:r>
        <w:rPr>
          <w:rFonts w:ascii="宋体" w:hAnsi="宋体" w:cs="宋体" w:hint="eastAsia"/>
          <w:b/>
          <w:color w:val="FF0000"/>
          <w:szCs w:val="21"/>
        </w:rPr>
        <w:t>如投标人委托具有相应资质的工程造价咨询人编制投标文件，须在资格后审资料中提供委托协议书及工程造价咨询人营业执照、资质证书、造价员（造价师）注册证书复印件并加盖公章，否则投标文件作为资格审查未通过予以否决其投标处理。</w:t>
      </w:r>
    </w:p>
    <w:p w:rsidR="005B6411" w:rsidRDefault="005B6411" w:rsidP="00800EF6">
      <w:pPr>
        <w:pStyle w:val="BodyText"/>
        <w:tabs>
          <w:tab w:val="left" w:pos="420"/>
        </w:tabs>
        <w:snapToGrid w:val="0"/>
        <w:spacing w:line="440" w:lineRule="atLeast"/>
        <w:ind w:firstLineChars="200" w:firstLine="31680"/>
        <w:rPr>
          <w:rFonts w:ascii="宋体"/>
          <w:color w:val="FF0000"/>
          <w:szCs w:val="21"/>
        </w:rPr>
      </w:pPr>
      <w:r>
        <w:rPr>
          <w:rFonts w:ascii="宋体" w:hAnsi="宋体" w:cs="宋体" w:hint="eastAsia"/>
          <w:b/>
          <w:color w:val="FF0000"/>
          <w:szCs w:val="21"/>
        </w:rPr>
        <w:t>注：中标后中标人需将工程预算电子版资料提交给招标人。</w:t>
      </w:r>
    </w:p>
    <w:p w:rsidR="005B6411" w:rsidRDefault="005B6411" w:rsidP="00FC5D47">
      <w:pPr>
        <w:pStyle w:val="BodyText"/>
        <w:snapToGrid w:val="0"/>
        <w:spacing w:after="0" w:line="420" w:lineRule="exact"/>
        <w:rPr>
          <w:rFonts w:ascii="宋体"/>
          <w:b/>
          <w:szCs w:val="21"/>
        </w:rPr>
      </w:pPr>
      <w:r>
        <w:rPr>
          <w:rFonts w:ascii="宋体" w:hAnsi="宋体"/>
          <w:b/>
          <w:szCs w:val="21"/>
        </w:rPr>
        <w:t>3.1.1.3</w:t>
      </w:r>
      <w:r>
        <w:rPr>
          <w:rFonts w:ascii="宋体" w:hAnsi="宋体" w:hint="eastAsia"/>
          <w:b/>
          <w:szCs w:val="21"/>
        </w:rPr>
        <w:t>资格后审申请书（格式见附件），内容包括：</w:t>
      </w:r>
    </w:p>
    <w:p w:rsidR="005B6411" w:rsidRDefault="005B6411" w:rsidP="00800EF6">
      <w:pPr>
        <w:pStyle w:val="BodyText"/>
        <w:snapToGrid w:val="0"/>
        <w:spacing w:after="0" w:line="420" w:lineRule="exact"/>
        <w:ind w:firstLineChars="200" w:firstLine="31680"/>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）资格后审申请书；</w:t>
      </w:r>
    </w:p>
    <w:p w:rsidR="005B6411" w:rsidRDefault="005B6411" w:rsidP="00800EF6">
      <w:pPr>
        <w:pStyle w:val="BodyText"/>
        <w:snapToGrid w:val="0"/>
        <w:spacing w:after="0" w:line="420" w:lineRule="exact"/>
        <w:ind w:firstLineChars="200" w:firstLine="31680"/>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）投标人一般情况、投标项目负责人一般情况、投标项目技术负责人一般情况、项目部人员配备情况、承诺书（附件</w:t>
      </w:r>
      <w:r>
        <w:rPr>
          <w:rFonts w:ascii="宋体"/>
          <w:bCs/>
          <w:szCs w:val="21"/>
        </w:rPr>
        <w:t>-</w:t>
      </w:r>
      <w:r>
        <w:rPr>
          <w:rFonts w:ascii="宋体" w:hAnsi="宋体" w:hint="eastAsia"/>
          <w:bCs/>
          <w:szCs w:val="21"/>
        </w:rPr>
        <w:t>投</w:t>
      </w:r>
      <w:r>
        <w:rPr>
          <w:rFonts w:ascii="宋体" w:hAnsi="宋体"/>
          <w:bCs/>
          <w:szCs w:val="21"/>
        </w:rPr>
        <w:t>3</w:t>
      </w:r>
      <w:r>
        <w:rPr>
          <w:rFonts w:ascii="宋体" w:hAnsi="宋体" w:hint="eastAsia"/>
          <w:bCs/>
          <w:szCs w:val="21"/>
        </w:rPr>
        <w:t>）、投标企业资格条件及相关人员任职资格审查表。</w:t>
      </w:r>
    </w:p>
    <w:p w:rsidR="005B6411" w:rsidRDefault="005B6411" w:rsidP="00800EF6">
      <w:pPr>
        <w:pStyle w:val="BodyText"/>
        <w:snapToGrid w:val="0"/>
        <w:spacing w:after="0" w:line="420" w:lineRule="exact"/>
        <w:ind w:firstLineChars="200" w:firstLine="31680"/>
        <w:rPr>
          <w:rFonts w:ascii="宋体"/>
          <w:szCs w:val="21"/>
        </w:rPr>
      </w:pPr>
      <w:r>
        <w:rPr>
          <w:rFonts w:ascii="宋体" w:hAnsi="宋体" w:hint="eastAsia"/>
          <w:szCs w:val="21"/>
        </w:rPr>
        <w:t>（</w:t>
      </w:r>
      <w:r>
        <w:rPr>
          <w:rFonts w:ascii="宋体" w:hAnsi="宋体"/>
          <w:szCs w:val="21"/>
        </w:rPr>
        <w:t>3</w:t>
      </w:r>
      <w:r>
        <w:rPr>
          <w:rFonts w:ascii="宋体" w:hAnsi="宋体" w:hint="eastAsia"/>
          <w:szCs w:val="21"/>
        </w:rPr>
        <w:t>）资格后审申请书相关复印件（需加盖投标人公章）：</w:t>
      </w:r>
    </w:p>
    <w:p w:rsidR="005B6411" w:rsidRDefault="005B6411" w:rsidP="00800EF6">
      <w:pPr>
        <w:pStyle w:val="BodyText"/>
        <w:snapToGrid w:val="0"/>
        <w:spacing w:after="0" w:line="420" w:lineRule="exact"/>
        <w:ind w:firstLineChars="304" w:firstLine="31680"/>
        <w:rPr>
          <w:rFonts w:ascii="宋体"/>
          <w:szCs w:val="21"/>
        </w:rPr>
      </w:pPr>
      <w:r>
        <w:rPr>
          <w:rFonts w:ascii="宋体" w:hAnsi="宋体"/>
          <w:szCs w:val="21"/>
        </w:rPr>
        <w:t>1</w:t>
      </w:r>
      <w:r>
        <w:rPr>
          <w:rFonts w:ascii="宋体" w:hAnsi="宋体" w:hint="eastAsia"/>
          <w:szCs w:val="21"/>
        </w:rPr>
        <w:t>）投标人的《法人营业执照》（副本）；</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2</w:t>
      </w:r>
      <w:r>
        <w:rPr>
          <w:rFonts w:ascii="宋体" w:hAnsi="宋体" w:hint="eastAsia"/>
          <w:szCs w:val="21"/>
        </w:rPr>
        <w:t>）投标人的《企业资质证书》（副本）；</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3</w:t>
      </w:r>
      <w:r>
        <w:rPr>
          <w:rFonts w:ascii="宋体" w:hAnsi="宋体" w:hint="eastAsia"/>
          <w:szCs w:val="21"/>
        </w:rPr>
        <w:t>）投标人的《安全生产许可证》；</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4</w:t>
      </w:r>
      <w:r>
        <w:rPr>
          <w:rFonts w:ascii="宋体" w:hAnsi="宋体" w:hint="eastAsia"/>
          <w:szCs w:val="21"/>
        </w:rPr>
        <w:t>）投标企业法定代表人、企业分管安全生产的副经理“三类人员”</w:t>
      </w:r>
      <w:r>
        <w:rPr>
          <w:rFonts w:ascii="宋体" w:hAnsi="宋体"/>
          <w:szCs w:val="21"/>
        </w:rPr>
        <w:t>A</w:t>
      </w:r>
      <w:r>
        <w:rPr>
          <w:rFonts w:ascii="宋体" w:hAnsi="宋体" w:hint="eastAsia"/>
          <w:szCs w:val="21"/>
        </w:rPr>
        <w:t>类证书（企业分管安全生产的副经理需提供任职文件原件）；</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5</w:t>
      </w:r>
      <w:r>
        <w:rPr>
          <w:rFonts w:ascii="宋体" w:hAnsi="宋体" w:hint="eastAsia"/>
          <w:szCs w:val="21"/>
        </w:rPr>
        <w:t>）项目负责人的注册建造师资质证书和“三类人员”</w:t>
      </w:r>
      <w:r>
        <w:rPr>
          <w:rFonts w:ascii="宋体" w:hAnsi="宋体"/>
          <w:szCs w:val="21"/>
        </w:rPr>
        <w:t>B</w:t>
      </w:r>
      <w:r>
        <w:rPr>
          <w:rFonts w:ascii="宋体" w:hAnsi="宋体" w:hint="eastAsia"/>
          <w:szCs w:val="21"/>
        </w:rPr>
        <w:t>类证书；</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6</w:t>
      </w:r>
      <w:r>
        <w:rPr>
          <w:rFonts w:ascii="宋体" w:hAnsi="宋体" w:hint="eastAsia"/>
          <w:szCs w:val="21"/>
        </w:rPr>
        <w:t>）现场安全生产专职管理人员“三类人员”</w:t>
      </w:r>
      <w:r>
        <w:rPr>
          <w:rFonts w:ascii="宋体" w:hAnsi="宋体"/>
          <w:szCs w:val="21"/>
        </w:rPr>
        <w:t>C</w:t>
      </w:r>
      <w:r>
        <w:rPr>
          <w:rFonts w:ascii="宋体" w:hAnsi="宋体" w:hint="eastAsia"/>
          <w:szCs w:val="21"/>
        </w:rPr>
        <w:t>类证书；</w:t>
      </w:r>
    </w:p>
    <w:p w:rsidR="005B6411" w:rsidRPr="00A817B8"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7</w:t>
      </w:r>
      <w:r>
        <w:rPr>
          <w:rFonts w:ascii="宋体" w:hAnsi="宋体" w:hint="eastAsia"/>
          <w:szCs w:val="21"/>
        </w:rPr>
        <w:t>）项目技术负责人职称证书（中级及以上，</w:t>
      </w:r>
      <w:r>
        <w:rPr>
          <w:rFonts w:ascii="宋体" w:hAnsi="宋体" w:hint="eastAsia"/>
          <w:color w:val="FF0000"/>
          <w:szCs w:val="21"/>
        </w:rPr>
        <w:t>职称证书上无标注单位或所标注单位与投标人不符，</w:t>
      </w:r>
      <w:r w:rsidRPr="00A817B8">
        <w:rPr>
          <w:rFonts w:ascii="宋体" w:hAnsi="宋体" w:hint="eastAsia"/>
          <w:szCs w:val="21"/>
        </w:rPr>
        <w:t>须出具有效社保证明）和施工员、质检员、安全员、岗位证书；</w:t>
      </w:r>
    </w:p>
    <w:p w:rsidR="005B6411" w:rsidRPr="00A817B8" w:rsidRDefault="005B6411" w:rsidP="00800EF6">
      <w:pPr>
        <w:tabs>
          <w:tab w:val="left" w:pos="6358"/>
        </w:tabs>
        <w:snapToGrid w:val="0"/>
        <w:spacing w:line="420" w:lineRule="exact"/>
        <w:ind w:firstLineChars="304" w:firstLine="31680"/>
        <w:rPr>
          <w:rFonts w:ascii="宋体"/>
          <w:szCs w:val="21"/>
        </w:rPr>
      </w:pPr>
      <w:r w:rsidRPr="00A817B8">
        <w:rPr>
          <w:rFonts w:ascii="宋体" w:hAnsi="宋体"/>
          <w:szCs w:val="21"/>
        </w:rPr>
        <w:t>8</w:t>
      </w:r>
      <w:r w:rsidRPr="00A817B8">
        <w:rPr>
          <w:rFonts w:ascii="宋体" w:hAnsi="宋体" w:hint="eastAsia"/>
          <w:szCs w:val="21"/>
        </w:rPr>
        <w:t>）标书编制人员（造价员、造价师）执业资格证书。建设工程造价员专用章或造价工程师执业印章上的单位名称应和投标人的名称一致；如不一致，造价员须提供单位社保或调动手续等证明材料，造价工程师须提供注册变更证明。如投标人委托具有相应资质的工程造价咨询人编制投标文件，须提供委托协议书及工程造价咨询人营业执照、资质证书及标书编制人员执业资格证书；</w:t>
      </w:r>
    </w:p>
    <w:p w:rsidR="005B6411" w:rsidRPr="00A817B8" w:rsidRDefault="005B6411" w:rsidP="00800EF6">
      <w:pPr>
        <w:spacing w:line="420" w:lineRule="exact"/>
        <w:ind w:firstLineChars="304" w:firstLine="31680"/>
        <w:rPr>
          <w:rFonts w:ascii="宋体"/>
          <w:szCs w:val="21"/>
        </w:rPr>
      </w:pPr>
      <w:r w:rsidRPr="00A817B8">
        <w:rPr>
          <w:rFonts w:ascii="宋体" w:hAnsi="宋体"/>
          <w:szCs w:val="21"/>
        </w:rPr>
        <w:t>9</w:t>
      </w:r>
      <w:r w:rsidRPr="00A817B8">
        <w:rPr>
          <w:rFonts w:ascii="宋体" w:hAnsi="宋体" w:hint="eastAsia"/>
          <w:szCs w:val="21"/>
        </w:rPr>
        <w:t>）三类人员证书如在办理延期手续，应提供由主管部门出具的相关证明材料；</w:t>
      </w:r>
    </w:p>
    <w:p w:rsidR="005B6411" w:rsidRDefault="005B6411" w:rsidP="00800EF6">
      <w:pPr>
        <w:tabs>
          <w:tab w:val="left" w:pos="6358"/>
        </w:tabs>
        <w:snapToGrid w:val="0"/>
        <w:spacing w:line="420" w:lineRule="exact"/>
        <w:ind w:firstLineChars="304" w:firstLine="31680"/>
        <w:rPr>
          <w:rFonts w:ascii="宋体"/>
          <w:szCs w:val="21"/>
        </w:rPr>
      </w:pPr>
      <w:r w:rsidRPr="00A817B8">
        <w:rPr>
          <w:rFonts w:ascii="宋体" w:hAnsi="宋体"/>
          <w:szCs w:val="21"/>
        </w:rPr>
        <w:t>10</w:t>
      </w:r>
      <w:r w:rsidRPr="00A817B8">
        <w:rPr>
          <w:rFonts w:ascii="宋体" w:hAnsi="宋体" w:hint="eastAsia"/>
          <w:szCs w:val="21"/>
        </w:rPr>
        <w:t>）投标人及其法人、拟派项目负责人在投标截止时间前</w:t>
      </w:r>
      <w:r w:rsidRPr="00A817B8">
        <w:rPr>
          <w:rFonts w:ascii="宋体" w:hAnsi="宋体"/>
          <w:szCs w:val="21"/>
        </w:rPr>
        <w:t>2</w:t>
      </w:r>
      <w:r w:rsidRPr="00A817B8">
        <w:rPr>
          <w:rFonts w:ascii="宋体" w:hAnsi="宋体" w:hint="eastAsia"/>
          <w:szCs w:val="21"/>
        </w:rPr>
        <w:t>年内无行贿犯罪记录（以法院判决书生效日期为准</w:t>
      </w:r>
      <w:r>
        <w:rPr>
          <w:rFonts w:ascii="宋体" w:hAnsi="宋体" w:hint="eastAsia"/>
          <w:szCs w:val="21"/>
        </w:rPr>
        <w:t>；</w:t>
      </w:r>
      <w:r w:rsidRPr="00A817B8">
        <w:rPr>
          <w:rFonts w:ascii="宋体" w:hAnsi="宋体" w:hint="eastAsia"/>
          <w:szCs w:val="21"/>
        </w:rPr>
        <w:t>行贿犯罪记录以检察机关查询的结果为准</w:t>
      </w:r>
      <w:r w:rsidRPr="00A817B8">
        <w:rPr>
          <w:rFonts w:ascii="宋体"/>
          <w:szCs w:val="21"/>
        </w:rPr>
        <w:t>,</w:t>
      </w:r>
      <w:r>
        <w:rPr>
          <w:rFonts w:ascii="宋体" w:hAnsi="宋体" w:hint="eastAsia"/>
          <w:szCs w:val="21"/>
        </w:rPr>
        <w:t>投标截止日前两个月内各级各地检察机关的行贿犯罪查询结果均有效</w:t>
      </w:r>
      <w:r w:rsidRPr="00A817B8">
        <w:rPr>
          <w:rFonts w:ascii="宋体" w:hAnsi="宋体" w:hint="eastAsia"/>
          <w:szCs w:val="21"/>
        </w:rPr>
        <w:t>）</w:t>
      </w:r>
      <w:r>
        <w:rPr>
          <w:rFonts w:ascii="宋体" w:hAnsi="宋体" w:hint="eastAsia"/>
          <w:szCs w:val="21"/>
        </w:rPr>
        <w:t>；</w:t>
      </w:r>
    </w:p>
    <w:p w:rsidR="005B6411"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11</w:t>
      </w:r>
      <w:r>
        <w:rPr>
          <w:rFonts w:ascii="宋体" w:hAnsi="宋体" w:hint="eastAsia"/>
          <w:szCs w:val="21"/>
        </w:rPr>
        <w:t>）承诺书（附件</w:t>
      </w:r>
      <w:r>
        <w:rPr>
          <w:rFonts w:ascii="宋体"/>
          <w:szCs w:val="21"/>
        </w:rPr>
        <w:t>-</w:t>
      </w:r>
      <w:r>
        <w:rPr>
          <w:rFonts w:ascii="宋体" w:hAnsi="宋体" w:hint="eastAsia"/>
          <w:szCs w:val="21"/>
        </w:rPr>
        <w:t>投</w:t>
      </w:r>
      <w:r>
        <w:rPr>
          <w:rFonts w:ascii="宋体" w:hAnsi="宋体"/>
          <w:szCs w:val="21"/>
        </w:rPr>
        <w:t>3</w:t>
      </w:r>
      <w:r>
        <w:rPr>
          <w:rFonts w:ascii="宋体" w:hAnsi="宋体" w:hint="eastAsia"/>
          <w:szCs w:val="21"/>
        </w:rPr>
        <w:t>）。</w:t>
      </w:r>
    </w:p>
    <w:p w:rsidR="005B6411" w:rsidRPr="00E92582" w:rsidRDefault="005B6411" w:rsidP="00800EF6">
      <w:pPr>
        <w:tabs>
          <w:tab w:val="left" w:pos="6358"/>
        </w:tabs>
        <w:snapToGrid w:val="0"/>
        <w:spacing w:line="420" w:lineRule="exact"/>
        <w:ind w:firstLineChars="304" w:firstLine="31680"/>
        <w:rPr>
          <w:rFonts w:ascii="宋体"/>
          <w:szCs w:val="21"/>
        </w:rPr>
      </w:pPr>
      <w:r>
        <w:rPr>
          <w:rFonts w:ascii="宋体" w:hAnsi="宋体"/>
          <w:szCs w:val="21"/>
        </w:rPr>
        <w:t>12</w:t>
      </w:r>
      <w:r>
        <w:rPr>
          <w:rFonts w:ascii="宋体" w:hAnsi="宋体" w:hint="eastAsia"/>
          <w:szCs w:val="21"/>
        </w:rPr>
        <w:t>）</w:t>
      </w:r>
      <w:r>
        <w:rPr>
          <w:rFonts w:ascii="宋体" w:hAnsi="宋体" w:hint="eastAsia"/>
          <w:b/>
          <w:color w:val="000000"/>
          <w:szCs w:val="21"/>
        </w:rPr>
        <w:t>拟派项目负责人在建变更资料（若有）</w:t>
      </w:r>
    </w:p>
    <w:p w:rsidR="005B6411" w:rsidRDefault="005B6411" w:rsidP="0037310C">
      <w:pPr>
        <w:tabs>
          <w:tab w:val="left" w:pos="6358"/>
        </w:tabs>
        <w:snapToGrid w:val="0"/>
        <w:spacing w:line="400" w:lineRule="exact"/>
        <w:rPr>
          <w:rFonts w:ascii="宋体"/>
          <w:b/>
          <w:szCs w:val="21"/>
        </w:rPr>
      </w:pPr>
      <w:r>
        <w:rPr>
          <w:rFonts w:ascii="宋体" w:hAnsi="宋体" w:hint="eastAsia"/>
          <w:b/>
          <w:szCs w:val="21"/>
        </w:rPr>
        <w:t>以上材料均需提供原件核对，</w:t>
      </w:r>
      <w:r>
        <w:rPr>
          <w:rFonts w:ascii="宋体" w:hAnsi="宋体" w:hint="eastAsia"/>
          <w:b/>
          <w:color w:val="FF0000"/>
          <w:szCs w:val="21"/>
        </w:rPr>
        <w:t>且所有复印件均需加盖单位公章</w:t>
      </w:r>
      <w:r>
        <w:rPr>
          <w:rFonts w:ascii="宋体" w:hAnsi="宋体" w:hint="eastAsia"/>
          <w:b/>
          <w:szCs w:val="21"/>
        </w:rPr>
        <w:t>，否则</w:t>
      </w:r>
      <w:r>
        <w:rPr>
          <w:rFonts w:ascii="宋体" w:hAnsi="宋体" w:cs="Arial" w:hint="eastAsia"/>
          <w:b/>
          <w:szCs w:val="21"/>
        </w:rPr>
        <w:t>作否决其投标处理</w:t>
      </w:r>
      <w:r>
        <w:rPr>
          <w:rFonts w:ascii="宋体" w:hAnsi="宋体" w:hint="eastAsia"/>
          <w:b/>
          <w:szCs w:val="21"/>
        </w:rPr>
        <w:t>（原件密封在证书原件封袋内并附原件清单且加盖企业公章）。</w:t>
      </w:r>
    </w:p>
    <w:p w:rsidR="005B6411" w:rsidRPr="00A817B8" w:rsidRDefault="005B6411" w:rsidP="00800EF6">
      <w:pPr>
        <w:tabs>
          <w:tab w:val="left" w:pos="6358"/>
        </w:tabs>
        <w:snapToGrid w:val="0"/>
        <w:spacing w:line="420" w:lineRule="exact"/>
        <w:ind w:firstLineChars="171" w:firstLine="31680"/>
        <w:rPr>
          <w:rFonts w:ascii="宋体"/>
          <w:szCs w:val="21"/>
        </w:rPr>
      </w:pPr>
      <w:r w:rsidRPr="00A817B8">
        <w:rPr>
          <w:rFonts w:ascii="宋体" w:hAnsi="宋体" w:hint="eastAsia"/>
          <w:szCs w:val="21"/>
        </w:rPr>
        <w:t>注：</w:t>
      </w:r>
      <w:r w:rsidRPr="00A817B8">
        <w:rPr>
          <w:rFonts w:ascii="宋体" w:hAnsi="宋体"/>
          <w:szCs w:val="21"/>
        </w:rPr>
        <w:t>1</w:t>
      </w:r>
      <w:r w:rsidRPr="00A817B8">
        <w:rPr>
          <w:rFonts w:ascii="宋体" w:hAnsi="宋体" w:hint="eastAsia"/>
          <w:szCs w:val="21"/>
        </w:rPr>
        <w:t>、如投标人委托具有相应资质的工程造价咨询人编制投标文件，在原件清单中不须提供工程造价咨询人营业执照、资质证书原件；</w:t>
      </w:r>
    </w:p>
    <w:p w:rsidR="005B6411" w:rsidRPr="00A817B8" w:rsidRDefault="005B6411" w:rsidP="00800EF6">
      <w:pPr>
        <w:tabs>
          <w:tab w:val="left" w:pos="6358"/>
        </w:tabs>
        <w:snapToGrid w:val="0"/>
        <w:spacing w:line="420" w:lineRule="exact"/>
        <w:ind w:firstLineChars="171" w:firstLine="31680"/>
        <w:rPr>
          <w:rFonts w:ascii="宋体"/>
          <w:szCs w:val="21"/>
        </w:rPr>
      </w:pPr>
      <w:r w:rsidRPr="00A817B8">
        <w:rPr>
          <w:rFonts w:ascii="宋体" w:hAnsi="宋体"/>
          <w:szCs w:val="21"/>
        </w:rPr>
        <w:t>2</w:t>
      </w:r>
      <w:r w:rsidRPr="00A817B8">
        <w:rPr>
          <w:rFonts w:ascii="宋体" w:hAnsi="宋体" w:hint="eastAsia"/>
          <w:szCs w:val="21"/>
        </w:rPr>
        <w:t>、已按建市</w:t>
      </w:r>
      <w:r w:rsidRPr="00A817B8">
        <w:rPr>
          <w:rFonts w:ascii="宋体" w:hAnsi="宋体"/>
          <w:szCs w:val="21"/>
        </w:rPr>
        <w:t>[2014]159</w:t>
      </w:r>
      <w:r w:rsidRPr="00A817B8">
        <w:rPr>
          <w:rFonts w:ascii="宋体" w:hAnsi="宋体" w:hint="eastAsia"/>
          <w:szCs w:val="21"/>
        </w:rPr>
        <w:t>号资质标准取得企业资质证书的企业，如可以在浙江省建设信息港网站上查询的，可以提供企业资质证书复印件须加盖公章。</w:t>
      </w:r>
    </w:p>
    <w:p w:rsidR="005B6411" w:rsidRPr="00A817B8" w:rsidRDefault="005B6411" w:rsidP="00FC5D47">
      <w:pPr>
        <w:pStyle w:val="CM4"/>
        <w:spacing w:line="420" w:lineRule="exact"/>
        <w:jc w:val="both"/>
        <w:rPr>
          <w:rFonts w:hAnsi="宋体" w:cs="黑体"/>
          <w:b/>
          <w:bCs/>
        </w:rPr>
      </w:pPr>
      <w:r w:rsidRPr="00A817B8">
        <w:rPr>
          <w:rFonts w:hAnsi="宋体"/>
          <w:b/>
          <w:bCs/>
        </w:rPr>
        <w:t xml:space="preserve">3.2 </w:t>
      </w:r>
      <w:r w:rsidRPr="00A817B8">
        <w:rPr>
          <w:rFonts w:hAnsi="宋体" w:cs="黑体" w:hint="eastAsia"/>
          <w:b/>
          <w:bCs/>
        </w:rPr>
        <w:t>投标报价</w:t>
      </w:r>
    </w:p>
    <w:p w:rsidR="005B6411" w:rsidRDefault="005B6411" w:rsidP="00FC5D47">
      <w:pPr>
        <w:pStyle w:val="CM24"/>
        <w:spacing w:line="420" w:lineRule="exact"/>
        <w:ind w:firstLine="420"/>
        <w:jc w:val="both"/>
        <w:rPr>
          <w:rFonts w:hAnsi="宋体" w:cs="宋体"/>
          <w:sz w:val="21"/>
          <w:szCs w:val="21"/>
        </w:rPr>
      </w:pPr>
      <w:r>
        <w:rPr>
          <w:rFonts w:hAnsi="宋体"/>
          <w:sz w:val="21"/>
          <w:szCs w:val="21"/>
        </w:rPr>
        <w:t>3.2.1</w:t>
      </w:r>
      <w:r>
        <w:rPr>
          <w:rFonts w:hAnsi="宋体" w:cs="宋体" w:hint="eastAsia"/>
          <w:sz w:val="21"/>
          <w:szCs w:val="21"/>
        </w:rPr>
        <w:t>投标人应按第五章“工程量清单”的编制要求和第八章“投标文件格式”要求填写相应表格。</w:t>
      </w:r>
    </w:p>
    <w:p w:rsidR="005B6411" w:rsidRDefault="005B6411" w:rsidP="00FC5D47">
      <w:pPr>
        <w:pStyle w:val="CM56"/>
        <w:spacing w:line="420" w:lineRule="exact"/>
        <w:ind w:right="100" w:firstLine="420"/>
        <w:jc w:val="both"/>
        <w:rPr>
          <w:rFonts w:hAnsi="宋体" w:cs="宋体"/>
          <w:sz w:val="21"/>
          <w:szCs w:val="21"/>
          <w:u w:val="single"/>
        </w:rPr>
      </w:pPr>
      <w:r>
        <w:rPr>
          <w:rFonts w:hAnsi="宋体"/>
          <w:sz w:val="21"/>
          <w:szCs w:val="21"/>
          <w:u w:val="single"/>
        </w:rPr>
        <w:t>3.2.2</w:t>
      </w:r>
      <w:r>
        <w:rPr>
          <w:rFonts w:hAnsi="宋体" w:cs="宋体" w:hint="eastAsia"/>
          <w:sz w:val="21"/>
          <w:szCs w:val="21"/>
          <w:u w:val="single"/>
        </w:rPr>
        <w:t>投标人在投标截止时间前修改投标函中的投标总报价，应同时修改第五章“工程量清单”中的相应报价。此修改须符合本章第</w:t>
      </w:r>
      <w:r>
        <w:rPr>
          <w:rFonts w:hAnsi="宋体"/>
          <w:sz w:val="21"/>
          <w:szCs w:val="21"/>
          <w:u w:val="single"/>
        </w:rPr>
        <w:t xml:space="preserve">4.3 </w:t>
      </w:r>
      <w:r>
        <w:rPr>
          <w:rFonts w:hAnsi="宋体" w:cs="宋体" w:hint="eastAsia"/>
          <w:sz w:val="21"/>
          <w:szCs w:val="21"/>
          <w:u w:val="single"/>
        </w:rPr>
        <w:t>款的有关要求。</w:t>
      </w:r>
    </w:p>
    <w:p w:rsidR="005B6411" w:rsidRDefault="005B6411" w:rsidP="00FC5D47">
      <w:pPr>
        <w:pStyle w:val="CM4"/>
        <w:spacing w:line="420" w:lineRule="exact"/>
        <w:jc w:val="both"/>
        <w:outlineLvl w:val="0"/>
        <w:rPr>
          <w:rFonts w:hAnsi="宋体" w:cs="黑体"/>
          <w:b/>
          <w:bCs/>
        </w:rPr>
      </w:pPr>
      <w:r>
        <w:rPr>
          <w:rFonts w:hAnsi="宋体"/>
          <w:b/>
          <w:bCs/>
        </w:rPr>
        <w:t xml:space="preserve">3.3 </w:t>
      </w:r>
      <w:r>
        <w:rPr>
          <w:rFonts w:hAnsi="宋体" w:cs="黑体" w:hint="eastAsia"/>
          <w:b/>
          <w:bCs/>
        </w:rPr>
        <w:t>投标有效期</w:t>
      </w:r>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3.3.1</w:t>
      </w:r>
      <w:r>
        <w:rPr>
          <w:rFonts w:hAnsi="宋体" w:hint="eastAsia"/>
          <w:color w:val="auto"/>
          <w:sz w:val="21"/>
          <w:szCs w:val="21"/>
        </w:rPr>
        <w:t>在投标人须知前附表规定的投标有效期内，投标人不得要求撤销或修改其投标文件。</w:t>
      </w:r>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3.3.2</w:t>
      </w:r>
      <w:r>
        <w:rPr>
          <w:rFonts w:hAnsi="宋体" w:hint="eastAsia"/>
          <w:color w:val="auto"/>
          <w:sz w:val="21"/>
          <w:szCs w:val="21"/>
        </w:rPr>
        <w:t>出现特殊情况需要延长投标有效期的，招标人</w:t>
      </w:r>
      <w:r>
        <w:rPr>
          <w:rFonts w:hAnsi="宋体" w:hint="eastAsia"/>
          <w:color w:val="auto"/>
          <w:kern w:val="2"/>
          <w:sz w:val="21"/>
          <w:szCs w:val="21"/>
        </w:rPr>
        <w:t>在苍南县公共资源交易信息网（网址：</w:t>
      </w:r>
      <w:hyperlink r:id="rId13" w:history="1">
        <w:r>
          <w:rPr>
            <w:rFonts w:hAnsi="宋体"/>
            <w:color w:val="auto"/>
            <w:kern w:val="2"/>
            <w:sz w:val="21"/>
            <w:szCs w:val="21"/>
          </w:rPr>
          <w:t>http://www.cnztb.com.cn</w:t>
        </w:r>
      </w:hyperlink>
      <w:r>
        <w:rPr>
          <w:rFonts w:hAnsi="宋体" w:hint="eastAsia"/>
          <w:color w:val="auto"/>
          <w:kern w:val="2"/>
          <w:sz w:val="21"/>
          <w:szCs w:val="21"/>
        </w:rPr>
        <w:t>）上公告</w:t>
      </w:r>
      <w:r>
        <w:rPr>
          <w:rFonts w:hAnsi="宋体" w:hint="eastAsia"/>
          <w:color w:val="auto"/>
          <w:sz w:val="21"/>
          <w:szCs w:val="21"/>
        </w:rPr>
        <w:t>通知所有投标人延长投标有效期。投标人同意延长的，应相应延长其投标保证金的有效期，但不得要求或被允许修改或撤销其投标文件；投标人拒绝延长的，其投标失效，但投标人有权收回其投标保证金。</w:t>
      </w:r>
    </w:p>
    <w:p w:rsidR="005B6411" w:rsidRDefault="005B6411" w:rsidP="001A2766">
      <w:pPr>
        <w:pStyle w:val="CM4"/>
        <w:spacing w:line="440" w:lineRule="exact"/>
        <w:jc w:val="both"/>
        <w:outlineLvl w:val="0"/>
        <w:rPr>
          <w:rFonts w:hAnsi="宋体" w:cs="黑体"/>
          <w:b/>
          <w:bCs/>
        </w:rPr>
      </w:pPr>
      <w:r>
        <w:rPr>
          <w:rFonts w:hAnsi="宋体"/>
          <w:b/>
          <w:bCs/>
        </w:rPr>
        <w:t xml:space="preserve">3.4 </w:t>
      </w:r>
      <w:r>
        <w:rPr>
          <w:rFonts w:hAnsi="宋体" w:cs="黑体" w:hint="eastAsia"/>
          <w:b/>
          <w:bCs/>
        </w:rPr>
        <w:t>投标保证金</w:t>
      </w:r>
    </w:p>
    <w:p w:rsidR="005B6411" w:rsidRDefault="005B6411" w:rsidP="00800EF6">
      <w:pPr>
        <w:spacing w:line="440" w:lineRule="exact"/>
        <w:ind w:firstLineChars="200" w:firstLine="31680"/>
        <w:rPr>
          <w:rFonts w:ascii="宋体" w:cs="宋体"/>
          <w:kern w:val="0"/>
          <w:szCs w:val="21"/>
        </w:rPr>
      </w:pPr>
      <w:r>
        <w:rPr>
          <w:rFonts w:ascii="宋体" w:hAnsi="宋体"/>
          <w:szCs w:val="21"/>
        </w:rPr>
        <w:t>3.4.1</w:t>
      </w:r>
      <w:r>
        <w:rPr>
          <w:rFonts w:ascii="宋体" w:hAnsi="宋体" w:cs="宋体" w:hint="eastAsia"/>
          <w:kern w:val="0"/>
          <w:szCs w:val="21"/>
        </w:rPr>
        <w:t>各投标单位按照投标人须知前附表中</w:t>
      </w:r>
      <w:r>
        <w:rPr>
          <w:rFonts w:ascii="宋体" w:hAnsi="宋体"/>
          <w:szCs w:val="21"/>
        </w:rPr>
        <w:t>3.4.1</w:t>
      </w:r>
      <w:r>
        <w:rPr>
          <w:rFonts w:ascii="宋体" w:hAnsi="宋体" w:hint="eastAsia"/>
          <w:szCs w:val="21"/>
        </w:rPr>
        <w:t>项</w:t>
      </w:r>
      <w:r>
        <w:rPr>
          <w:rFonts w:ascii="宋体" w:hAnsi="宋体" w:cs="宋体" w:hint="eastAsia"/>
          <w:kern w:val="0"/>
          <w:szCs w:val="21"/>
        </w:rPr>
        <w:t>的规定，将投标保证金汇至到达中心保证金专户，不得现金解入、不得使用银行本票解入、不得通过投标单位的分支机</w:t>
      </w:r>
      <w:r>
        <w:rPr>
          <w:rFonts w:ascii="宋体" w:hAnsi="宋体" w:cs="宋体" w:hint="eastAsia"/>
          <w:color w:val="000000"/>
          <w:kern w:val="0"/>
          <w:szCs w:val="21"/>
        </w:rPr>
        <w:t>构或第三者账户转入，否则按自动放弃投标资格处理；同时，招标人也将不接受其投标文件。</w:t>
      </w:r>
    </w:p>
    <w:p w:rsidR="005B6411" w:rsidRDefault="005B6411" w:rsidP="00800EF6">
      <w:pPr>
        <w:pStyle w:val="Default"/>
        <w:spacing w:line="440" w:lineRule="exact"/>
        <w:ind w:firstLineChars="200" w:firstLine="31680"/>
        <w:rPr>
          <w:rFonts w:hAnsi="宋体"/>
          <w:b/>
          <w:color w:val="auto"/>
          <w:sz w:val="21"/>
          <w:szCs w:val="21"/>
          <w:u w:val="single"/>
        </w:rPr>
      </w:pPr>
      <w:r>
        <w:rPr>
          <w:rFonts w:hAnsi="宋体"/>
          <w:b/>
          <w:color w:val="auto"/>
          <w:sz w:val="21"/>
          <w:szCs w:val="21"/>
          <w:u w:val="single"/>
        </w:rPr>
        <w:t xml:space="preserve">3.4.2 </w:t>
      </w:r>
      <w:r>
        <w:rPr>
          <w:rFonts w:hAnsi="宋体" w:hint="eastAsia"/>
          <w:b/>
          <w:color w:val="auto"/>
          <w:sz w:val="21"/>
          <w:szCs w:val="21"/>
          <w:u w:val="single"/>
        </w:rPr>
        <w:t>投标人不按本章第</w:t>
      </w:r>
      <w:r>
        <w:rPr>
          <w:rFonts w:hAnsi="宋体"/>
          <w:b/>
          <w:color w:val="auto"/>
          <w:sz w:val="21"/>
          <w:szCs w:val="21"/>
          <w:u w:val="single"/>
        </w:rPr>
        <w:t>3.4.1</w:t>
      </w:r>
      <w:r>
        <w:rPr>
          <w:rFonts w:hAnsi="宋体" w:hint="eastAsia"/>
          <w:b/>
          <w:color w:val="auto"/>
          <w:sz w:val="21"/>
          <w:szCs w:val="21"/>
          <w:u w:val="single"/>
        </w:rPr>
        <w:t>项要求提交投标保证金的，其投标文件不予接受。</w:t>
      </w:r>
    </w:p>
    <w:p w:rsidR="005B6411" w:rsidRDefault="005B6411" w:rsidP="00800EF6">
      <w:pPr>
        <w:widowControl/>
        <w:spacing w:line="440" w:lineRule="exact"/>
        <w:ind w:firstLineChars="200" w:firstLine="31680"/>
        <w:jc w:val="left"/>
        <w:rPr>
          <w:rFonts w:ascii="宋体" w:cs="宋体"/>
          <w:b/>
          <w:szCs w:val="21"/>
          <w:u w:val="single"/>
        </w:rPr>
      </w:pPr>
      <w:r>
        <w:rPr>
          <w:rFonts w:ascii="宋体" w:hAnsi="宋体" w:cs="宋体"/>
          <w:b/>
          <w:szCs w:val="21"/>
          <w:u w:val="single"/>
        </w:rPr>
        <w:t xml:space="preserve">3.4.3 </w:t>
      </w:r>
      <w:r>
        <w:rPr>
          <w:rFonts w:ascii="宋体" w:hAnsi="宋体" w:cs="宋体" w:hint="eastAsia"/>
          <w:b/>
          <w:szCs w:val="21"/>
          <w:u w:val="single"/>
        </w:rPr>
        <w:t>有下列情形之一的，投标保证金将不予退还：</w:t>
      </w:r>
    </w:p>
    <w:p w:rsidR="005B6411" w:rsidRDefault="005B6411" w:rsidP="00800EF6">
      <w:pPr>
        <w:tabs>
          <w:tab w:val="left" w:pos="126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）投标人在规定的投标有效期内撤销或修改其投标文件；</w:t>
      </w:r>
    </w:p>
    <w:p w:rsidR="005B6411" w:rsidRDefault="005B6411" w:rsidP="00800EF6">
      <w:pPr>
        <w:tabs>
          <w:tab w:val="left" w:pos="126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）投标人无故放弃中标资格的；</w:t>
      </w:r>
    </w:p>
    <w:p w:rsidR="005B6411" w:rsidRDefault="005B6411" w:rsidP="00800EF6">
      <w:pPr>
        <w:tabs>
          <w:tab w:val="left" w:pos="126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）拒绝接受投标书中已确认的承诺或条款；</w:t>
      </w:r>
    </w:p>
    <w:p w:rsidR="005B6411" w:rsidRDefault="005B6411" w:rsidP="00800EF6">
      <w:pPr>
        <w:tabs>
          <w:tab w:val="left" w:pos="1260"/>
        </w:tabs>
        <w:spacing w:line="440" w:lineRule="exact"/>
        <w:ind w:firstLineChars="200" w:firstLine="31680"/>
        <w:rPr>
          <w:rFonts w:ascii="宋体"/>
          <w:b/>
          <w:bCs/>
          <w:szCs w:val="21"/>
          <w:u w:val="single"/>
        </w:rPr>
      </w:pPr>
      <w:r>
        <w:rPr>
          <w:rFonts w:ascii="宋体" w:hAnsi="宋体" w:hint="eastAsia"/>
          <w:szCs w:val="21"/>
          <w:u w:val="single"/>
        </w:rPr>
        <w:t>（</w:t>
      </w:r>
      <w:r>
        <w:rPr>
          <w:rFonts w:ascii="宋体" w:hAnsi="宋体"/>
          <w:szCs w:val="21"/>
          <w:u w:val="single"/>
        </w:rPr>
        <w:t>4</w:t>
      </w:r>
      <w:r>
        <w:rPr>
          <w:rFonts w:ascii="宋体" w:hAnsi="宋体" w:hint="eastAsia"/>
          <w:szCs w:val="21"/>
          <w:u w:val="single"/>
        </w:rPr>
        <w:t>）中标人在收到中标通知书后，无正当理由拒签合同协议书或未按招标文件规定提交履约担保；</w:t>
      </w:r>
    </w:p>
    <w:p w:rsidR="005B6411" w:rsidRDefault="005B6411" w:rsidP="00800EF6">
      <w:pPr>
        <w:tabs>
          <w:tab w:val="left" w:pos="1260"/>
        </w:tabs>
        <w:spacing w:line="440" w:lineRule="exact"/>
        <w:ind w:firstLineChars="200" w:firstLine="31680"/>
        <w:rPr>
          <w:rFonts w:ascii="宋体"/>
          <w:szCs w:val="21"/>
        </w:rPr>
      </w:pPr>
      <w:r>
        <w:rPr>
          <w:rFonts w:ascii="宋体" w:hAnsi="宋体" w:hint="eastAsia"/>
          <w:szCs w:val="21"/>
          <w:u w:val="single"/>
        </w:rPr>
        <w:t>（</w:t>
      </w:r>
      <w:r>
        <w:rPr>
          <w:rFonts w:ascii="宋体" w:hAnsi="宋体"/>
          <w:szCs w:val="21"/>
          <w:u w:val="single"/>
        </w:rPr>
        <w:t>5</w:t>
      </w:r>
      <w:r>
        <w:rPr>
          <w:rFonts w:ascii="宋体" w:hAnsi="宋体" w:hint="eastAsia"/>
          <w:szCs w:val="21"/>
          <w:u w:val="single"/>
        </w:rPr>
        <w:t>）投标人在投标过程中串通投标或弄虚作假的。</w:t>
      </w:r>
    </w:p>
    <w:p w:rsidR="005B6411" w:rsidRDefault="005B6411" w:rsidP="00800EF6">
      <w:pPr>
        <w:spacing w:line="440" w:lineRule="exact"/>
        <w:ind w:firstLineChars="198" w:firstLine="31680"/>
        <w:rPr>
          <w:rFonts w:ascii="宋体" w:cs="宋体"/>
          <w:b/>
          <w:bCs/>
          <w:kern w:val="0"/>
          <w:szCs w:val="21"/>
        </w:rPr>
      </w:pPr>
      <w:r>
        <w:rPr>
          <w:rFonts w:ascii="宋体" w:hAnsi="宋体" w:cs="宋体"/>
          <w:b/>
          <w:bCs/>
          <w:kern w:val="0"/>
          <w:szCs w:val="21"/>
        </w:rPr>
        <w:t>3.4.4</w:t>
      </w:r>
      <w:r>
        <w:rPr>
          <w:rFonts w:ascii="宋体" w:hAnsi="宋体" w:cs="宋体" w:hint="eastAsia"/>
          <w:b/>
          <w:bCs/>
          <w:kern w:val="0"/>
          <w:szCs w:val="21"/>
        </w:rPr>
        <w:t>如招标文件约定投标保证金不予退还的，由苍南县龙港公共资源交易中心代收该单位的投标保证金后，直接转交给招标人。</w:t>
      </w:r>
    </w:p>
    <w:p w:rsidR="005B6411" w:rsidRDefault="005B6411" w:rsidP="00800EF6">
      <w:pPr>
        <w:spacing w:line="440" w:lineRule="exact"/>
        <w:ind w:firstLineChars="198" w:firstLine="31680"/>
        <w:rPr>
          <w:rFonts w:ascii="宋体" w:cs="宋体"/>
          <w:b/>
          <w:bCs/>
          <w:kern w:val="0"/>
          <w:szCs w:val="21"/>
        </w:rPr>
      </w:pPr>
      <w:r>
        <w:rPr>
          <w:rFonts w:ascii="宋体" w:hAnsi="宋体" w:cs="宋体"/>
          <w:b/>
          <w:bCs/>
          <w:kern w:val="0"/>
          <w:szCs w:val="21"/>
        </w:rPr>
        <w:t>3.4.5</w:t>
      </w:r>
      <w:r>
        <w:rPr>
          <w:rFonts w:ascii="宋体" w:hAnsi="宋体" w:cs="宋体" w:hint="eastAsia"/>
          <w:b/>
          <w:bCs/>
          <w:kern w:val="0"/>
          <w:szCs w:val="21"/>
        </w:rPr>
        <w:t>中标候选人投标保证金在中标人签订合同后</w:t>
      </w:r>
      <w:r>
        <w:rPr>
          <w:rFonts w:ascii="宋体" w:hAnsi="宋体" w:cs="宋体"/>
          <w:b/>
          <w:bCs/>
          <w:kern w:val="0"/>
          <w:szCs w:val="21"/>
        </w:rPr>
        <w:t>5</w:t>
      </w:r>
      <w:r>
        <w:rPr>
          <w:rFonts w:ascii="宋体" w:hAnsi="宋体" w:cs="宋体" w:hint="eastAsia"/>
          <w:b/>
          <w:bCs/>
          <w:kern w:val="0"/>
          <w:szCs w:val="21"/>
        </w:rPr>
        <w:t>日内无息退还；其余未中标人的投标保证金在对中标人进行公示、签发中标通知书后</w:t>
      </w:r>
      <w:r>
        <w:rPr>
          <w:rFonts w:ascii="宋体" w:hAnsi="宋体" w:cs="宋体"/>
          <w:b/>
          <w:bCs/>
          <w:kern w:val="0"/>
          <w:szCs w:val="21"/>
        </w:rPr>
        <w:t>5</w:t>
      </w:r>
      <w:r>
        <w:rPr>
          <w:rFonts w:ascii="宋体" w:hAnsi="宋体" w:cs="宋体" w:hint="eastAsia"/>
          <w:b/>
          <w:bCs/>
          <w:kern w:val="0"/>
          <w:szCs w:val="21"/>
        </w:rPr>
        <w:t>日内无息退还。</w:t>
      </w:r>
    </w:p>
    <w:p w:rsidR="005B6411" w:rsidRDefault="005B6411" w:rsidP="001A2766">
      <w:pPr>
        <w:pStyle w:val="CM4"/>
        <w:spacing w:line="440" w:lineRule="exact"/>
        <w:jc w:val="both"/>
        <w:outlineLvl w:val="0"/>
        <w:rPr>
          <w:rFonts w:hAnsi="宋体" w:cs="黑体"/>
          <w:b/>
        </w:rPr>
      </w:pPr>
      <w:r>
        <w:rPr>
          <w:rFonts w:hAnsi="宋体"/>
          <w:b/>
        </w:rPr>
        <w:t xml:space="preserve">3.5 </w:t>
      </w:r>
      <w:r>
        <w:rPr>
          <w:rFonts w:hAnsi="宋体" w:cs="黑体" w:hint="eastAsia"/>
          <w:b/>
        </w:rPr>
        <w:t>备选投标方案</w:t>
      </w:r>
    </w:p>
    <w:p w:rsidR="005B6411" w:rsidRDefault="005B6411" w:rsidP="001A2766">
      <w:pPr>
        <w:pStyle w:val="CM56"/>
        <w:spacing w:line="440" w:lineRule="exact"/>
        <w:ind w:firstLine="420"/>
        <w:jc w:val="both"/>
        <w:rPr>
          <w:rFonts w:hAnsi="宋体" w:cs="仿宋_GB2312"/>
          <w:color w:val="000000"/>
          <w:sz w:val="21"/>
          <w:szCs w:val="21"/>
          <w:u w:val="single"/>
        </w:rPr>
      </w:pPr>
      <w:r>
        <w:rPr>
          <w:rFonts w:hAnsi="宋体" w:cs="仿宋_GB2312" w:hint="eastAsia"/>
          <w:color w:val="000000"/>
          <w:sz w:val="21"/>
          <w:szCs w:val="21"/>
          <w:u w:val="single"/>
        </w:rPr>
        <w:t>除投标人须知前附表另有规定外，投标人不得递交备选投标方案。本工程不接受备选投标方案。</w:t>
      </w:r>
    </w:p>
    <w:p w:rsidR="005B6411" w:rsidRDefault="005B6411" w:rsidP="001A2766">
      <w:pPr>
        <w:pStyle w:val="CM4"/>
        <w:spacing w:line="440" w:lineRule="exact"/>
        <w:jc w:val="both"/>
        <w:outlineLvl w:val="0"/>
        <w:rPr>
          <w:rFonts w:hAnsi="宋体" w:cs="黑体"/>
          <w:b/>
        </w:rPr>
      </w:pPr>
      <w:r>
        <w:rPr>
          <w:rFonts w:hAnsi="宋体"/>
          <w:b/>
        </w:rPr>
        <w:t xml:space="preserve">3.6 </w:t>
      </w:r>
      <w:r>
        <w:rPr>
          <w:rFonts w:hAnsi="宋体" w:cs="黑体" w:hint="eastAsia"/>
          <w:b/>
        </w:rPr>
        <w:t>投标文件的编制</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3.6.1</w:t>
      </w:r>
      <w:r>
        <w:rPr>
          <w:rFonts w:hAnsi="宋体" w:hint="eastAsia"/>
          <w:color w:val="auto"/>
          <w:sz w:val="21"/>
          <w:szCs w:val="21"/>
        </w:rPr>
        <w:t>投标文件应按第八章“投标文件格式”进行编写。</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3.6.2</w:t>
      </w:r>
      <w:r>
        <w:rPr>
          <w:rFonts w:hAnsi="宋体" w:hint="eastAsia"/>
          <w:color w:val="auto"/>
          <w:sz w:val="21"/>
          <w:szCs w:val="21"/>
        </w:rPr>
        <w:t>投标文件应当对招标文件有关工期、投标有效期、质量要求、技术标准和要求、招标范围等实质性内容做出响应。</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3.6.3</w:t>
      </w:r>
      <w:r>
        <w:rPr>
          <w:rFonts w:hAnsi="宋体" w:hint="eastAsia"/>
          <w:color w:val="auto"/>
          <w:sz w:val="21"/>
          <w:szCs w:val="21"/>
        </w:rPr>
        <w:t>投标文件应用不褪色的材料书写或打印，并由投标人的法定代表人</w:t>
      </w:r>
      <w:r>
        <w:rPr>
          <w:rFonts w:hAnsi="宋体"/>
          <w:color w:val="auto"/>
          <w:sz w:val="21"/>
          <w:szCs w:val="21"/>
          <w:lang w:val="en-GB"/>
        </w:rPr>
        <w:t>(</w:t>
      </w:r>
      <w:r>
        <w:rPr>
          <w:rFonts w:hAnsi="宋体" w:hint="eastAsia"/>
          <w:color w:val="auto"/>
          <w:sz w:val="21"/>
          <w:szCs w:val="21"/>
        </w:rPr>
        <w:t>或其委托代理人</w:t>
      </w:r>
      <w:r>
        <w:rPr>
          <w:rFonts w:hAnsi="宋体"/>
          <w:color w:val="auto"/>
          <w:sz w:val="21"/>
          <w:szCs w:val="21"/>
          <w:lang w:val="en-GB"/>
        </w:rPr>
        <w:t>)</w:t>
      </w:r>
      <w:r>
        <w:rPr>
          <w:rFonts w:hAnsi="宋体" w:hint="eastAsia"/>
          <w:color w:val="auto"/>
          <w:sz w:val="21"/>
          <w:szCs w:val="21"/>
        </w:rPr>
        <w:t>签字或盖单位章。委托代理人签字的，投标文件应附法定代表人签署的授权委托书。投标文件应尽量避免涂改、行间插字或删除。如果出现上述情况，改动之处应加盖单位章和由投标人的法定代表人</w:t>
      </w:r>
      <w:r>
        <w:rPr>
          <w:rFonts w:hAnsi="宋体"/>
          <w:color w:val="auto"/>
          <w:sz w:val="21"/>
          <w:szCs w:val="21"/>
          <w:lang w:val="en-GB"/>
        </w:rPr>
        <w:t>(</w:t>
      </w:r>
      <w:r>
        <w:rPr>
          <w:rFonts w:hAnsi="宋体" w:hint="eastAsia"/>
          <w:color w:val="auto"/>
          <w:sz w:val="21"/>
          <w:szCs w:val="21"/>
        </w:rPr>
        <w:t>或其授权的代理人</w:t>
      </w:r>
      <w:r>
        <w:rPr>
          <w:rFonts w:hAnsi="宋体"/>
          <w:color w:val="auto"/>
          <w:sz w:val="21"/>
          <w:szCs w:val="21"/>
          <w:lang w:val="en-GB"/>
        </w:rPr>
        <w:t>)</w:t>
      </w:r>
      <w:r>
        <w:rPr>
          <w:rFonts w:hAnsi="宋体" w:hint="eastAsia"/>
          <w:color w:val="auto"/>
          <w:sz w:val="21"/>
          <w:szCs w:val="21"/>
        </w:rPr>
        <w:t>签字确认。签字或盖章的具体要求见投标人须知前附表。</w:t>
      </w:r>
    </w:p>
    <w:p w:rsidR="005B6411" w:rsidRDefault="005B6411" w:rsidP="00800EF6">
      <w:pPr>
        <w:pStyle w:val="Default"/>
        <w:spacing w:line="440" w:lineRule="exact"/>
        <w:ind w:firstLineChars="200" w:firstLine="31680"/>
        <w:rPr>
          <w:rFonts w:hAnsi="宋体"/>
          <w:color w:val="auto"/>
          <w:sz w:val="21"/>
          <w:szCs w:val="21"/>
          <w:lang w:val="en-GB"/>
        </w:rPr>
      </w:pPr>
      <w:r>
        <w:rPr>
          <w:rFonts w:hAnsi="宋体"/>
          <w:color w:val="auto"/>
          <w:sz w:val="21"/>
          <w:szCs w:val="21"/>
          <w:lang w:val="en-GB"/>
        </w:rPr>
        <w:t>3.6.4</w:t>
      </w:r>
      <w:r>
        <w:rPr>
          <w:rFonts w:hAnsi="宋体" w:hint="eastAsia"/>
          <w:color w:val="auto"/>
          <w:sz w:val="21"/>
          <w:szCs w:val="21"/>
          <w:u w:val="single"/>
          <w:lang w:val="en-GB"/>
        </w:rPr>
        <w:t>投标文件正本一份</w:t>
      </w:r>
      <w:r>
        <w:rPr>
          <w:rFonts w:hAnsi="宋体"/>
          <w:color w:val="auto"/>
          <w:sz w:val="21"/>
          <w:szCs w:val="21"/>
          <w:u w:val="single"/>
          <w:lang w:val="en-GB"/>
        </w:rPr>
        <w:t xml:space="preserve">, </w:t>
      </w:r>
      <w:r>
        <w:rPr>
          <w:rFonts w:hAnsi="宋体" w:hint="eastAsia"/>
          <w:color w:val="auto"/>
          <w:sz w:val="21"/>
          <w:szCs w:val="21"/>
          <w:u w:val="single"/>
          <w:lang w:val="en-GB"/>
        </w:rPr>
        <w:t>副本份数见投标人须知前附表。正本和副本的封面上应清楚地标记“正本”或“副本”的字样。当副本和正本不一致时，以正本为准。</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3.6.5</w:t>
      </w:r>
      <w:r>
        <w:rPr>
          <w:rFonts w:hAnsi="宋体" w:hint="eastAsia"/>
          <w:color w:val="auto"/>
          <w:sz w:val="21"/>
          <w:szCs w:val="21"/>
        </w:rPr>
        <w:t>具体装订要求见投标人须知前附表规定。</w:t>
      </w:r>
    </w:p>
    <w:p w:rsidR="005B6411" w:rsidRDefault="005B6411" w:rsidP="001A2766">
      <w:pPr>
        <w:pStyle w:val="2TimesNewRoman5020"/>
        <w:rPr>
          <w:rFonts w:ascii="宋体" w:eastAsia="宋体" w:hAnsi="宋体"/>
          <w:b/>
          <w:bCs/>
        </w:rPr>
      </w:pPr>
      <w:bookmarkStart w:id="62" w:name="_Toc144974523"/>
      <w:bookmarkStart w:id="63" w:name="_Toc152042331"/>
      <w:bookmarkStart w:id="64" w:name="_Toc152045555"/>
      <w:bookmarkStart w:id="65" w:name="_Toc179632573"/>
      <w:r>
        <w:rPr>
          <w:rFonts w:ascii="宋体" w:eastAsia="宋体" w:hAnsi="宋体"/>
          <w:b/>
          <w:bCs/>
        </w:rPr>
        <w:t xml:space="preserve">4. </w:t>
      </w:r>
      <w:r>
        <w:rPr>
          <w:rFonts w:ascii="宋体" w:eastAsia="宋体" w:hAnsi="宋体" w:hint="eastAsia"/>
          <w:b/>
          <w:bCs/>
        </w:rPr>
        <w:t>投标</w:t>
      </w:r>
      <w:bookmarkEnd w:id="62"/>
      <w:bookmarkEnd w:id="63"/>
      <w:bookmarkEnd w:id="64"/>
      <w:bookmarkEnd w:id="65"/>
    </w:p>
    <w:p w:rsidR="005B6411" w:rsidRDefault="005B6411" w:rsidP="001A2766">
      <w:pPr>
        <w:pStyle w:val="Default"/>
        <w:spacing w:line="440" w:lineRule="exact"/>
        <w:rPr>
          <w:rFonts w:hAnsi="宋体"/>
          <w:b/>
          <w:color w:val="auto"/>
        </w:rPr>
      </w:pPr>
      <w:r>
        <w:rPr>
          <w:rFonts w:hAnsi="宋体"/>
          <w:b/>
          <w:color w:val="auto"/>
        </w:rPr>
        <w:t xml:space="preserve">4.1 </w:t>
      </w:r>
      <w:r>
        <w:rPr>
          <w:rFonts w:hAnsi="宋体" w:hint="eastAsia"/>
          <w:b/>
          <w:color w:val="auto"/>
        </w:rPr>
        <w:t>投标文件的密封和标记</w:t>
      </w:r>
    </w:p>
    <w:p w:rsidR="005B6411" w:rsidRDefault="005B6411" w:rsidP="00800EF6">
      <w:pPr>
        <w:pStyle w:val="Default"/>
        <w:spacing w:line="440" w:lineRule="exact"/>
        <w:ind w:firstLineChars="200" w:firstLine="31680"/>
        <w:rPr>
          <w:rFonts w:hAnsi="宋体"/>
          <w:color w:val="auto"/>
          <w:sz w:val="21"/>
          <w:szCs w:val="21"/>
          <w:u w:val="single"/>
          <w:lang w:val="en-GB"/>
        </w:rPr>
      </w:pPr>
      <w:r>
        <w:rPr>
          <w:rFonts w:hAnsi="宋体"/>
          <w:color w:val="auto"/>
          <w:sz w:val="21"/>
          <w:szCs w:val="21"/>
          <w:u w:val="single"/>
        </w:rPr>
        <w:t>4.1.1</w:t>
      </w:r>
      <w:r>
        <w:rPr>
          <w:rFonts w:hAnsi="宋体" w:hint="eastAsia"/>
          <w:color w:val="auto"/>
          <w:sz w:val="21"/>
          <w:szCs w:val="21"/>
          <w:u w:val="single"/>
        </w:rPr>
        <w:t>投标文件的密</w:t>
      </w:r>
      <w:r>
        <w:rPr>
          <w:rFonts w:hAnsi="宋体" w:hint="eastAsia"/>
          <w:color w:val="auto"/>
          <w:sz w:val="21"/>
          <w:szCs w:val="21"/>
          <w:u w:val="single"/>
          <w:lang w:val="en-GB"/>
        </w:rPr>
        <w:t>封：商务标正本、副</w:t>
      </w:r>
      <w:r w:rsidRPr="00A817B8">
        <w:rPr>
          <w:rFonts w:hAnsi="宋体" w:hint="eastAsia"/>
          <w:color w:val="auto"/>
          <w:sz w:val="21"/>
          <w:szCs w:val="21"/>
          <w:u w:val="single"/>
          <w:lang w:val="en-GB"/>
        </w:rPr>
        <w:t>本一起密封；资格后审申请书正本与副本一起密封</w:t>
      </w:r>
      <w:r>
        <w:rPr>
          <w:rFonts w:hAnsi="宋体" w:hint="eastAsia"/>
          <w:color w:val="auto"/>
          <w:sz w:val="21"/>
          <w:szCs w:val="21"/>
          <w:u w:val="single"/>
          <w:lang w:val="en-GB"/>
        </w:rPr>
        <w:t>；证书原件单独密封。投标人应在标函密封袋上清楚地分别标明“商务标”、</w:t>
      </w:r>
      <w:r>
        <w:rPr>
          <w:rFonts w:hAnsi="宋体"/>
          <w:color w:val="auto"/>
          <w:sz w:val="21"/>
          <w:szCs w:val="21"/>
          <w:u w:val="single"/>
          <w:lang w:val="en-GB"/>
        </w:rPr>
        <w:t xml:space="preserve"> </w:t>
      </w:r>
      <w:r>
        <w:rPr>
          <w:rFonts w:hAnsi="宋体" w:hint="eastAsia"/>
          <w:color w:val="auto"/>
          <w:sz w:val="21"/>
          <w:szCs w:val="21"/>
          <w:u w:val="single"/>
          <w:lang w:val="en-GB"/>
        </w:rPr>
        <w:t>“资格后审申请书”、“证书原件”字样。投标文件需用封袋包装，加贴封条，封袋和封条上必须加盖单位公章和法定代表人或其投标文件签署的授权委托代理人签字或盖章。</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 xml:space="preserve">4.1.2 </w:t>
      </w:r>
      <w:r>
        <w:rPr>
          <w:rFonts w:hAnsi="宋体" w:hint="eastAsia"/>
          <w:color w:val="auto"/>
          <w:sz w:val="21"/>
          <w:szCs w:val="21"/>
        </w:rPr>
        <w:t>投标文件的封套上应写明的内容见投标人须知前附表。</w:t>
      </w:r>
    </w:p>
    <w:p w:rsidR="005B6411" w:rsidRDefault="005B6411" w:rsidP="00800EF6">
      <w:pPr>
        <w:pStyle w:val="Default"/>
        <w:spacing w:line="440" w:lineRule="exact"/>
        <w:ind w:firstLineChars="200" w:firstLine="31680"/>
        <w:rPr>
          <w:rFonts w:hAnsi="宋体"/>
          <w:b/>
          <w:bCs/>
          <w:color w:val="auto"/>
          <w:sz w:val="21"/>
          <w:szCs w:val="21"/>
        </w:rPr>
      </w:pPr>
      <w:r>
        <w:rPr>
          <w:rFonts w:hAnsi="宋体"/>
          <w:b/>
          <w:bCs/>
          <w:color w:val="auto"/>
          <w:sz w:val="21"/>
          <w:szCs w:val="21"/>
        </w:rPr>
        <w:t>4.1.3</w:t>
      </w:r>
      <w:r>
        <w:rPr>
          <w:rFonts w:hAnsi="宋体" w:hint="eastAsia"/>
          <w:b/>
          <w:bCs/>
          <w:color w:val="auto"/>
          <w:sz w:val="21"/>
          <w:szCs w:val="21"/>
        </w:rPr>
        <w:t>未按本章第</w:t>
      </w:r>
      <w:r>
        <w:rPr>
          <w:rFonts w:hAnsi="宋体"/>
          <w:b/>
          <w:bCs/>
          <w:color w:val="auto"/>
          <w:sz w:val="21"/>
          <w:szCs w:val="21"/>
        </w:rPr>
        <w:t xml:space="preserve">4.1.1 </w:t>
      </w:r>
      <w:r>
        <w:rPr>
          <w:rFonts w:hAnsi="宋体" w:hint="eastAsia"/>
          <w:b/>
          <w:bCs/>
          <w:color w:val="auto"/>
          <w:sz w:val="21"/>
          <w:szCs w:val="21"/>
        </w:rPr>
        <w:t>项或第</w:t>
      </w:r>
      <w:r>
        <w:rPr>
          <w:rFonts w:hAnsi="宋体"/>
          <w:b/>
          <w:bCs/>
          <w:color w:val="auto"/>
          <w:sz w:val="21"/>
          <w:szCs w:val="21"/>
        </w:rPr>
        <w:t xml:space="preserve">4.1.2 </w:t>
      </w:r>
      <w:r>
        <w:rPr>
          <w:rFonts w:hAnsi="宋体" w:hint="eastAsia"/>
          <w:b/>
          <w:bCs/>
          <w:color w:val="auto"/>
          <w:sz w:val="21"/>
          <w:szCs w:val="21"/>
        </w:rPr>
        <w:t>项要求密封和加写标记的投标文件，招标人不予接收。</w:t>
      </w:r>
    </w:p>
    <w:p w:rsidR="005B6411" w:rsidRDefault="005B6411" w:rsidP="001A2766">
      <w:pPr>
        <w:pStyle w:val="Default"/>
        <w:spacing w:line="440" w:lineRule="exact"/>
        <w:rPr>
          <w:rFonts w:hAnsi="宋体" w:cs="黑体"/>
          <w:b/>
          <w:color w:val="auto"/>
        </w:rPr>
      </w:pPr>
      <w:r>
        <w:rPr>
          <w:rFonts w:hAnsi="宋体"/>
          <w:b/>
          <w:color w:val="auto"/>
        </w:rPr>
        <w:t xml:space="preserve">4.2 </w:t>
      </w:r>
      <w:r>
        <w:rPr>
          <w:rFonts w:hAnsi="宋体" w:cs="黑体" w:hint="eastAsia"/>
          <w:b/>
          <w:color w:val="auto"/>
        </w:rPr>
        <w:t>投标文件的递交</w:t>
      </w:r>
    </w:p>
    <w:p w:rsidR="005B6411" w:rsidRPr="000804EF" w:rsidRDefault="005B6411" w:rsidP="00800EF6">
      <w:pPr>
        <w:pStyle w:val="Default"/>
        <w:spacing w:line="440" w:lineRule="exact"/>
        <w:ind w:firstLineChars="200" w:firstLine="31680"/>
        <w:rPr>
          <w:rFonts w:hAnsi="宋体"/>
          <w:color w:val="auto"/>
          <w:sz w:val="21"/>
          <w:szCs w:val="21"/>
        </w:rPr>
      </w:pPr>
      <w:r w:rsidRPr="000804EF">
        <w:rPr>
          <w:rFonts w:hAnsi="宋体"/>
          <w:color w:val="auto"/>
          <w:sz w:val="21"/>
          <w:szCs w:val="21"/>
        </w:rPr>
        <w:t>4.2.1</w:t>
      </w:r>
      <w:r w:rsidRPr="000804EF">
        <w:rPr>
          <w:rFonts w:hAnsi="宋体" w:hint="eastAsia"/>
          <w:color w:val="auto"/>
          <w:sz w:val="21"/>
          <w:szCs w:val="21"/>
        </w:rPr>
        <w:t>投标人应在投标须知前附表第</w:t>
      </w:r>
      <w:r w:rsidRPr="000804EF">
        <w:rPr>
          <w:rFonts w:hAnsi="宋体"/>
          <w:color w:val="auto"/>
          <w:sz w:val="21"/>
          <w:szCs w:val="21"/>
        </w:rPr>
        <w:t xml:space="preserve">2.2.2 </w:t>
      </w:r>
      <w:r w:rsidRPr="000804EF">
        <w:rPr>
          <w:rFonts w:hAnsi="宋体" w:hint="eastAsia"/>
          <w:color w:val="auto"/>
          <w:sz w:val="21"/>
          <w:szCs w:val="21"/>
        </w:rPr>
        <w:t>项规定的投标截止时间前递交投标文件。</w:t>
      </w:r>
    </w:p>
    <w:p w:rsidR="005B6411" w:rsidRPr="000804EF" w:rsidRDefault="005B6411" w:rsidP="00800EF6">
      <w:pPr>
        <w:pStyle w:val="Default"/>
        <w:spacing w:line="440" w:lineRule="exact"/>
        <w:ind w:firstLineChars="200" w:firstLine="31680"/>
        <w:rPr>
          <w:rFonts w:hAnsi="宋体"/>
          <w:color w:val="auto"/>
          <w:sz w:val="21"/>
          <w:szCs w:val="21"/>
        </w:rPr>
      </w:pPr>
      <w:r w:rsidRPr="000804EF">
        <w:rPr>
          <w:rFonts w:hAnsi="宋体"/>
          <w:color w:val="auto"/>
          <w:sz w:val="21"/>
          <w:szCs w:val="21"/>
        </w:rPr>
        <w:t>4.2.2</w:t>
      </w:r>
      <w:r w:rsidRPr="000804EF">
        <w:rPr>
          <w:rFonts w:hAnsi="宋体" w:hint="eastAsia"/>
          <w:color w:val="auto"/>
          <w:sz w:val="21"/>
          <w:szCs w:val="21"/>
        </w:rPr>
        <w:t>投标人递交投标文件的地点：见投标人须知前附表。</w:t>
      </w:r>
    </w:p>
    <w:p w:rsidR="005B6411" w:rsidRPr="000804EF" w:rsidRDefault="005B6411" w:rsidP="00800EF6">
      <w:pPr>
        <w:pStyle w:val="Default"/>
        <w:spacing w:line="440" w:lineRule="exact"/>
        <w:ind w:firstLineChars="200" w:firstLine="31680"/>
        <w:rPr>
          <w:rFonts w:hAnsi="宋体"/>
          <w:color w:val="auto"/>
          <w:sz w:val="21"/>
          <w:szCs w:val="21"/>
        </w:rPr>
      </w:pPr>
      <w:r w:rsidRPr="000804EF">
        <w:rPr>
          <w:rFonts w:hAnsi="宋体"/>
          <w:color w:val="auto"/>
          <w:sz w:val="21"/>
          <w:szCs w:val="21"/>
        </w:rPr>
        <w:t>4.2.3</w:t>
      </w:r>
      <w:r w:rsidRPr="000804EF">
        <w:rPr>
          <w:rFonts w:hAnsi="宋体" w:hint="eastAsia"/>
          <w:color w:val="auto"/>
          <w:sz w:val="21"/>
          <w:szCs w:val="21"/>
        </w:rPr>
        <w:t>除投标人须知前附表另有规定外，投标人所递交的投标文件不予退还。</w:t>
      </w:r>
    </w:p>
    <w:p w:rsidR="005B6411" w:rsidRPr="000804EF" w:rsidRDefault="005B6411" w:rsidP="00800EF6">
      <w:pPr>
        <w:pStyle w:val="Default"/>
        <w:spacing w:line="440" w:lineRule="exact"/>
        <w:ind w:firstLineChars="200" w:firstLine="31680"/>
        <w:rPr>
          <w:rFonts w:hAnsi="宋体"/>
          <w:color w:val="auto"/>
          <w:sz w:val="21"/>
          <w:szCs w:val="21"/>
        </w:rPr>
      </w:pPr>
      <w:r w:rsidRPr="000804EF">
        <w:rPr>
          <w:rFonts w:hAnsi="宋体"/>
          <w:color w:val="auto"/>
          <w:sz w:val="21"/>
          <w:szCs w:val="21"/>
        </w:rPr>
        <w:t>4.2.4</w:t>
      </w:r>
      <w:r w:rsidRPr="000804EF">
        <w:rPr>
          <w:rFonts w:hAnsi="宋体" w:hint="eastAsia"/>
          <w:color w:val="auto"/>
          <w:sz w:val="21"/>
          <w:szCs w:val="21"/>
        </w:rPr>
        <w:t>逾期送达的或者未送达指定地点的投标文件，招标人不予受理。</w:t>
      </w:r>
    </w:p>
    <w:p w:rsidR="005B6411" w:rsidRPr="000804EF" w:rsidRDefault="005B6411" w:rsidP="00800EF6">
      <w:pPr>
        <w:pStyle w:val="Default"/>
        <w:spacing w:line="440" w:lineRule="exact"/>
        <w:ind w:firstLineChars="200" w:firstLine="31680"/>
        <w:rPr>
          <w:rFonts w:hAnsi="宋体"/>
          <w:bCs/>
          <w:color w:val="auto"/>
          <w:sz w:val="21"/>
          <w:szCs w:val="21"/>
        </w:rPr>
      </w:pPr>
      <w:r w:rsidRPr="000804EF">
        <w:rPr>
          <w:rFonts w:hAnsi="宋体"/>
          <w:bCs/>
          <w:color w:val="auto"/>
          <w:sz w:val="21"/>
          <w:szCs w:val="21"/>
        </w:rPr>
        <w:t>4.2.5</w:t>
      </w:r>
      <w:r w:rsidRPr="000804EF">
        <w:rPr>
          <w:rFonts w:hAnsi="宋体" w:hint="eastAsia"/>
          <w:bCs/>
          <w:color w:val="auto"/>
          <w:sz w:val="21"/>
          <w:szCs w:val="21"/>
        </w:rPr>
        <w:t>开标会议必须由投标单位法定代表人或委派的该工程项目负责人</w:t>
      </w:r>
      <w:r w:rsidRPr="000804EF">
        <w:rPr>
          <w:rFonts w:hAnsi="宋体" w:hint="eastAsia"/>
          <w:spacing w:val="4"/>
          <w:sz w:val="21"/>
          <w:szCs w:val="21"/>
        </w:rPr>
        <w:t>（注册建造师）</w:t>
      </w:r>
      <w:r w:rsidRPr="000804EF">
        <w:rPr>
          <w:rFonts w:hAnsi="宋体" w:hint="eastAsia"/>
          <w:bCs/>
          <w:color w:val="auto"/>
          <w:sz w:val="21"/>
          <w:szCs w:val="21"/>
        </w:rPr>
        <w:t>携带相应材料到场参加开标会议。</w:t>
      </w:r>
    </w:p>
    <w:p w:rsidR="005B6411" w:rsidRPr="000804EF" w:rsidRDefault="005B6411" w:rsidP="00800EF6">
      <w:pPr>
        <w:pStyle w:val="Default"/>
        <w:spacing w:line="440" w:lineRule="exact"/>
        <w:ind w:firstLineChars="200" w:firstLine="31680"/>
        <w:rPr>
          <w:rFonts w:hAnsi="宋体"/>
          <w:bCs/>
          <w:color w:val="auto"/>
          <w:sz w:val="21"/>
          <w:szCs w:val="21"/>
        </w:rPr>
      </w:pPr>
      <w:r w:rsidRPr="000804EF">
        <w:rPr>
          <w:rFonts w:hAnsi="宋体" w:hint="eastAsia"/>
          <w:bCs/>
          <w:color w:val="auto"/>
          <w:sz w:val="21"/>
          <w:szCs w:val="21"/>
        </w:rPr>
        <w:t>⑴法定代表人参加开标的，必须持有并出示《法人营业执照》复印件</w:t>
      </w:r>
      <w:r>
        <w:rPr>
          <w:rFonts w:hAnsi="宋体" w:hint="eastAsia"/>
          <w:bCs/>
          <w:color w:val="auto"/>
          <w:sz w:val="21"/>
          <w:szCs w:val="21"/>
        </w:rPr>
        <w:t>或原件</w:t>
      </w:r>
      <w:r w:rsidRPr="000804EF">
        <w:rPr>
          <w:rFonts w:hAnsi="宋体" w:hint="eastAsia"/>
          <w:bCs/>
          <w:color w:val="auto"/>
          <w:sz w:val="21"/>
          <w:szCs w:val="21"/>
        </w:rPr>
        <w:t>、本人身份证原件和复印件；</w:t>
      </w:r>
    </w:p>
    <w:p w:rsidR="005B6411" w:rsidRPr="000804EF" w:rsidRDefault="005B6411" w:rsidP="00800EF6">
      <w:pPr>
        <w:pStyle w:val="Default"/>
        <w:spacing w:line="440" w:lineRule="exact"/>
        <w:ind w:firstLineChars="200" w:firstLine="31680"/>
        <w:rPr>
          <w:rFonts w:hAnsi="宋体"/>
          <w:bCs/>
          <w:color w:val="auto"/>
          <w:sz w:val="21"/>
          <w:szCs w:val="21"/>
        </w:rPr>
      </w:pPr>
      <w:r w:rsidRPr="000804EF">
        <w:rPr>
          <w:rFonts w:hAnsi="宋体" w:hint="eastAsia"/>
          <w:bCs/>
          <w:color w:val="auto"/>
          <w:sz w:val="21"/>
          <w:szCs w:val="21"/>
        </w:rPr>
        <w:t>⑵如委派项目负责人参加的，必须持有并出示法人签署盖章的授权委托书原件、建造师证书复印件、本人身份证原件。</w:t>
      </w:r>
    </w:p>
    <w:p w:rsidR="005B6411" w:rsidRPr="000804EF" w:rsidRDefault="005B6411" w:rsidP="00800EF6">
      <w:pPr>
        <w:pStyle w:val="Default"/>
        <w:spacing w:line="440" w:lineRule="exact"/>
        <w:ind w:firstLineChars="200" w:firstLine="31680"/>
        <w:rPr>
          <w:rFonts w:hAnsi="宋体"/>
          <w:bCs/>
          <w:color w:val="auto"/>
          <w:sz w:val="21"/>
          <w:szCs w:val="21"/>
        </w:rPr>
      </w:pPr>
      <w:r w:rsidRPr="000804EF">
        <w:rPr>
          <w:rFonts w:hAnsi="宋体" w:hint="eastAsia"/>
          <w:bCs/>
          <w:color w:val="auto"/>
          <w:sz w:val="21"/>
          <w:szCs w:val="21"/>
        </w:rPr>
        <w:t>以上所有复印件均须盖有公司印章。</w:t>
      </w:r>
    </w:p>
    <w:p w:rsidR="005B6411" w:rsidRPr="000804EF" w:rsidRDefault="005B6411" w:rsidP="00800EF6">
      <w:pPr>
        <w:snapToGrid w:val="0"/>
        <w:spacing w:line="400" w:lineRule="exact"/>
        <w:ind w:left="-25" w:firstLineChars="200" w:firstLine="31680"/>
        <w:jc w:val="left"/>
        <w:rPr>
          <w:rFonts w:ascii="宋体"/>
          <w:bCs/>
          <w:szCs w:val="21"/>
        </w:rPr>
      </w:pPr>
      <w:r w:rsidRPr="000804EF">
        <w:rPr>
          <w:rFonts w:ascii="宋体" w:hAnsi="宋体" w:hint="eastAsia"/>
          <w:szCs w:val="21"/>
        </w:rPr>
        <w:t>注：</w:t>
      </w:r>
      <w:r w:rsidRPr="000804EF">
        <w:rPr>
          <w:rFonts w:ascii="宋体" w:hAnsi="宋体" w:hint="eastAsia"/>
          <w:bCs/>
          <w:szCs w:val="21"/>
        </w:rPr>
        <w:t>法定代表人（或委托代理人）人员的身份按上述要求进行验证，只有通过验证的投标人的投标文件才可开启；没有通过验证的投标人的投标文件作无效处理。</w:t>
      </w:r>
      <w:r>
        <w:rPr>
          <w:rFonts w:ascii="宋体" w:hAnsi="宋体" w:hint="eastAsia"/>
          <w:bCs/>
          <w:szCs w:val="21"/>
        </w:rPr>
        <w:t>开标</w:t>
      </w:r>
      <w:r w:rsidRPr="000804EF">
        <w:rPr>
          <w:rFonts w:ascii="宋体" w:hAnsi="宋体" w:hint="eastAsia"/>
          <w:bCs/>
          <w:szCs w:val="21"/>
        </w:rPr>
        <w:t>时如出现特殊情况，可提交评标委员会决定。</w:t>
      </w:r>
    </w:p>
    <w:p w:rsidR="005B6411" w:rsidRPr="000804EF" w:rsidRDefault="005B6411" w:rsidP="00800EF6">
      <w:pPr>
        <w:snapToGrid w:val="0"/>
        <w:spacing w:line="400" w:lineRule="exact"/>
        <w:ind w:left="-25" w:firstLineChars="200" w:firstLine="31680"/>
        <w:jc w:val="left"/>
        <w:rPr>
          <w:rFonts w:ascii="宋体"/>
          <w:bCs/>
          <w:szCs w:val="21"/>
        </w:rPr>
      </w:pPr>
      <w:r w:rsidRPr="000804EF">
        <w:rPr>
          <w:rFonts w:ascii="宋体" w:hAnsi="宋体"/>
          <w:szCs w:val="21"/>
        </w:rPr>
        <w:t>4.</w:t>
      </w:r>
      <w:r w:rsidRPr="000804EF">
        <w:rPr>
          <w:rFonts w:ascii="宋体" w:hAnsi="宋体"/>
          <w:bCs/>
          <w:szCs w:val="21"/>
        </w:rPr>
        <w:t>2.6</w:t>
      </w:r>
      <w:r w:rsidRPr="000804EF">
        <w:rPr>
          <w:rFonts w:ascii="宋体" w:hAnsi="宋体" w:hint="eastAsia"/>
          <w:bCs/>
          <w:szCs w:val="21"/>
        </w:rPr>
        <w:t>法定代表人（或委托代理人）开标时必须到位并确保按评标期间规定的时间、地点接受询标，否则评委会有权作不利于投标人的评审。</w:t>
      </w:r>
    </w:p>
    <w:p w:rsidR="005B6411" w:rsidRDefault="005B6411" w:rsidP="001A2766">
      <w:pPr>
        <w:pStyle w:val="Default"/>
        <w:spacing w:line="440" w:lineRule="exact"/>
        <w:rPr>
          <w:rFonts w:hAnsi="宋体" w:cs="黑体"/>
          <w:b/>
          <w:color w:val="auto"/>
        </w:rPr>
      </w:pPr>
      <w:r>
        <w:rPr>
          <w:rFonts w:hAnsi="宋体" w:cs="黑体"/>
          <w:b/>
          <w:color w:val="auto"/>
        </w:rPr>
        <w:t>4.3</w:t>
      </w:r>
      <w:r>
        <w:rPr>
          <w:rFonts w:hAnsi="宋体" w:cs="黑体" w:hint="eastAsia"/>
          <w:b/>
          <w:color w:val="auto"/>
        </w:rPr>
        <w:t>投标文件的修改与撤回</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4.3.1</w:t>
      </w:r>
      <w:r>
        <w:rPr>
          <w:rFonts w:hAnsi="宋体" w:hint="eastAsia"/>
          <w:color w:val="auto"/>
          <w:sz w:val="21"/>
          <w:szCs w:val="21"/>
        </w:rPr>
        <w:t>在投标须知前附表第</w:t>
      </w:r>
      <w:r>
        <w:rPr>
          <w:rFonts w:hAnsi="宋体"/>
          <w:color w:val="auto"/>
          <w:sz w:val="21"/>
          <w:szCs w:val="21"/>
        </w:rPr>
        <w:t xml:space="preserve">2.2.2 </w:t>
      </w:r>
      <w:r>
        <w:rPr>
          <w:rFonts w:hAnsi="宋体" w:hint="eastAsia"/>
          <w:color w:val="auto"/>
          <w:sz w:val="21"/>
          <w:szCs w:val="21"/>
        </w:rPr>
        <w:t>项规定的投标截止时间前，投标人可以修改或撤回已递交的投标文件，但应以书面形式通知招标人。</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4.3.2</w:t>
      </w:r>
      <w:r>
        <w:rPr>
          <w:rFonts w:hAnsi="宋体" w:hint="eastAsia"/>
          <w:color w:val="auto"/>
          <w:sz w:val="21"/>
          <w:szCs w:val="21"/>
        </w:rPr>
        <w:t>投标人修改或撤回已递交投标文件的书面通知应按照本章第</w:t>
      </w:r>
      <w:r>
        <w:rPr>
          <w:rFonts w:hAnsi="宋体"/>
          <w:color w:val="auto"/>
          <w:sz w:val="21"/>
          <w:szCs w:val="21"/>
        </w:rPr>
        <w:t xml:space="preserve">3.6.3 </w:t>
      </w:r>
      <w:r>
        <w:rPr>
          <w:rFonts w:hAnsi="宋体" w:hint="eastAsia"/>
          <w:color w:val="auto"/>
          <w:sz w:val="21"/>
          <w:szCs w:val="21"/>
        </w:rPr>
        <w:t>项的要求签字、盖章。招标人收到书面通知后，向投标人出具签收凭证。</w:t>
      </w:r>
    </w:p>
    <w:p w:rsidR="005B6411" w:rsidRDefault="005B6411" w:rsidP="00800EF6">
      <w:pPr>
        <w:pStyle w:val="Default"/>
        <w:spacing w:line="440" w:lineRule="exact"/>
        <w:ind w:firstLineChars="200" w:firstLine="31680"/>
        <w:rPr>
          <w:rFonts w:hAnsi="宋体"/>
          <w:color w:val="auto"/>
          <w:sz w:val="21"/>
          <w:szCs w:val="21"/>
        </w:rPr>
      </w:pPr>
      <w:r>
        <w:rPr>
          <w:rFonts w:hAnsi="宋体"/>
          <w:color w:val="auto"/>
          <w:sz w:val="21"/>
          <w:szCs w:val="21"/>
        </w:rPr>
        <w:t>4.3.3</w:t>
      </w:r>
      <w:r>
        <w:rPr>
          <w:rFonts w:hAnsi="宋体" w:hint="eastAsia"/>
          <w:color w:val="auto"/>
          <w:sz w:val="21"/>
          <w:szCs w:val="21"/>
        </w:rPr>
        <w:t>修改的内容为投标文件的组成部分。修改的投标文件应按照本章第</w:t>
      </w:r>
      <w:r>
        <w:rPr>
          <w:rFonts w:hAnsi="宋体"/>
          <w:color w:val="auto"/>
          <w:sz w:val="21"/>
          <w:szCs w:val="21"/>
        </w:rPr>
        <w:t xml:space="preserve">3 </w:t>
      </w:r>
      <w:r>
        <w:rPr>
          <w:rFonts w:hAnsi="宋体" w:hint="eastAsia"/>
          <w:color w:val="auto"/>
          <w:sz w:val="21"/>
          <w:szCs w:val="21"/>
        </w:rPr>
        <w:t>条、第</w:t>
      </w:r>
      <w:r>
        <w:rPr>
          <w:rFonts w:hAnsi="宋体"/>
          <w:color w:val="auto"/>
          <w:sz w:val="21"/>
          <w:szCs w:val="21"/>
        </w:rPr>
        <w:t xml:space="preserve">4 </w:t>
      </w:r>
      <w:r>
        <w:rPr>
          <w:rFonts w:hAnsi="宋体" w:hint="eastAsia"/>
          <w:color w:val="auto"/>
          <w:sz w:val="21"/>
          <w:szCs w:val="21"/>
        </w:rPr>
        <w:t>条规定进行编制、密封、标记和递交，并标明“修改”字样。</w:t>
      </w:r>
    </w:p>
    <w:p w:rsidR="005B6411" w:rsidRDefault="005B6411" w:rsidP="00041D7C">
      <w:pPr>
        <w:pStyle w:val="CM56"/>
        <w:spacing w:after="0" w:line="440" w:lineRule="exact"/>
        <w:jc w:val="both"/>
        <w:rPr>
          <w:rFonts w:hAnsi="宋体" w:cs="黑体"/>
          <w:b/>
          <w:sz w:val="28"/>
          <w:szCs w:val="28"/>
        </w:rPr>
      </w:pPr>
      <w:r>
        <w:rPr>
          <w:rFonts w:hAnsi="宋体"/>
          <w:b/>
          <w:sz w:val="28"/>
          <w:szCs w:val="28"/>
        </w:rPr>
        <w:t xml:space="preserve">5. </w:t>
      </w:r>
      <w:r>
        <w:rPr>
          <w:rFonts w:hAnsi="宋体" w:cs="黑体" w:hint="eastAsia"/>
          <w:b/>
          <w:sz w:val="28"/>
          <w:szCs w:val="28"/>
        </w:rPr>
        <w:t>开标</w:t>
      </w:r>
    </w:p>
    <w:p w:rsidR="005B6411" w:rsidRDefault="005B6411" w:rsidP="00041D7C">
      <w:pPr>
        <w:pStyle w:val="CM4"/>
        <w:spacing w:line="440" w:lineRule="exact"/>
        <w:jc w:val="both"/>
        <w:rPr>
          <w:rFonts w:hAnsi="宋体" w:cs="黑体"/>
          <w:b/>
        </w:rPr>
      </w:pPr>
      <w:r>
        <w:rPr>
          <w:rFonts w:hAnsi="宋体"/>
          <w:b/>
        </w:rPr>
        <w:t xml:space="preserve">5.1 </w:t>
      </w:r>
      <w:r>
        <w:rPr>
          <w:rFonts w:hAnsi="宋体" w:cs="黑体" w:hint="eastAsia"/>
          <w:b/>
        </w:rPr>
        <w:t>开标时间和地点</w:t>
      </w:r>
    </w:p>
    <w:p w:rsidR="005B6411" w:rsidRDefault="005B6411" w:rsidP="00041D7C">
      <w:pPr>
        <w:pStyle w:val="CM24"/>
        <w:spacing w:line="440" w:lineRule="exact"/>
        <w:ind w:firstLine="420"/>
        <w:jc w:val="both"/>
        <w:rPr>
          <w:rFonts w:hAnsi="宋体" w:cs="宋体"/>
          <w:sz w:val="21"/>
          <w:szCs w:val="21"/>
        </w:rPr>
      </w:pPr>
      <w:r>
        <w:rPr>
          <w:rFonts w:hAnsi="宋体" w:cs="宋体" w:hint="eastAsia"/>
          <w:sz w:val="21"/>
          <w:szCs w:val="21"/>
        </w:rPr>
        <w:t>招标人在投标人须知前附表规定的投标截止时间（开标时间）和地点公开开标，并邀请所有投标人的法定代表人或其委托代理人准时参加。</w:t>
      </w:r>
    </w:p>
    <w:p w:rsidR="005B6411" w:rsidRDefault="005B6411" w:rsidP="00041D7C">
      <w:pPr>
        <w:pStyle w:val="CM4"/>
        <w:spacing w:line="440" w:lineRule="exact"/>
        <w:jc w:val="both"/>
        <w:rPr>
          <w:rFonts w:hAnsi="宋体"/>
          <w:b/>
        </w:rPr>
      </w:pPr>
      <w:r>
        <w:rPr>
          <w:rFonts w:hAnsi="宋体"/>
          <w:b/>
        </w:rPr>
        <w:t xml:space="preserve">5.2 </w:t>
      </w:r>
      <w:r>
        <w:rPr>
          <w:rFonts w:hAnsi="宋体" w:hint="eastAsia"/>
          <w:b/>
        </w:rPr>
        <w:t>开标程序</w:t>
      </w:r>
    </w:p>
    <w:p w:rsidR="005B6411" w:rsidRDefault="005B6411" w:rsidP="00800EF6">
      <w:pPr>
        <w:snapToGrid w:val="0"/>
        <w:spacing w:line="440" w:lineRule="exact"/>
        <w:ind w:firstLineChars="210" w:firstLine="31680"/>
        <w:rPr>
          <w:rFonts w:ascii="宋体"/>
          <w:bCs/>
          <w:szCs w:val="21"/>
        </w:rPr>
      </w:pPr>
      <w:r>
        <w:rPr>
          <w:rFonts w:ascii="宋体" w:hAnsi="宋体"/>
          <w:bCs/>
          <w:szCs w:val="21"/>
        </w:rPr>
        <w:t>5.2.1</w:t>
      </w:r>
      <w:r>
        <w:rPr>
          <w:rFonts w:ascii="宋体" w:hAnsi="宋体" w:hint="eastAsia"/>
          <w:bCs/>
          <w:szCs w:val="21"/>
        </w:rPr>
        <w:t>开标由代理公司主持；</w:t>
      </w:r>
    </w:p>
    <w:p w:rsidR="005B6411" w:rsidRDefault="005B6411" w:rsidP="00800EF6">
      <w:pPr>
        <w:snapToGrid w:val="0"/>
        <w:spacing w:line="440" w:lineRule="exact"/>
        <w:ind w:firstLineChars="210" w:firstLine="31680"/>
        <w:rPr>
          <w:rFonts w:ascii="宋体"/>
          <w:bCs/>
          <w:szCs w:val="21"/>
        </w:rPr>
      </w:pPr>
      <w:r>
        <w:rPr>
          <w:rFonts w:ascii="宋体" w:hAnsi="宋体"/>
          <w:bCs/>
          <w:szCs w:val="21"/>
        </w:rPr>
        <w:t>5.2.2</w:t>
      </w:r>
      <w:r>
        <w:rPr>
          <w:rFonts w:ascii="宋体" w:hAnsi="宋体" w:hint="eastAsia"/>
          <w:bCs/>
          <w:szCs w:val="21"/>
        </w:rPr>
        <w:t>本工程按时送达的投标文件应达到三家及三家以上，才可开标；否则应视本次招标缺乏有效竞争而依法重新组织招标。</w:t>
      </w:r>
    </w:p>
    <w:p w:rsidR="005B6411" w:rsidRDefault="005B6411" w:rsidP="00800EF6">
      <w:pPr>
        <w:snapToGrid w:val="0"/>
        <w:spacing w:line="440" w:lineRule="exact"/>
        <w:ind w:firstLineChars="210" w:firstLine="31680"/>
        <w:rPr>
          <w:rFonts w:ascii="宋体"/>
          <w:bCs/>
          <w:szCs w:val="21"/>
        </w:rPr>
      </w:pPr>
      <w:r>
        <w:rPr>
          <w:rFonts w:ascii="宋体" w:hAnsi="宋体"/>
          <w:bCs/>
          <w:szCs w:val="21"/>
        </w:rPr>
        <w:t>5.2.3</w:t>
      </w:r>
      <w:r>
        <w:rPr>
          <w:rFonts w:ascii="宋体" w:hAnsi="宋体" w:hint="eastAsia"/>
          <w:bCs/>
          <w:szCs w:val="21"/>
        </w:rPr>
        <w:t>开标程序：详见投标须知前附表。</w:t>
      </w:r>
    </w:p>
    <w:p w:rsidR="005B6411" w:rsidRDefault="005B6411" w:rsidP="00041D7C">
      <w:pPr>
        <w:pStyle w:val="Default"/>
        <w:spacing w:line="440" w:lineRule="exact"/>
        <w:jc w:val="both"/>
        <w:rPr>
          <w:rFonts w:hAnsi="宋体" w:cs="黑体"/>
          <w:b/>
          <w:sz w:val="28"/>
          <w:szCs w:val="28"/>
        </w:rPr>
      </w:pPr>
      <w:r>
        <w:rPr>
          <w:rFonts w:hAnsi="宋体"/>
          <w:b/>
          <w:sz w:val="28"/>
          <w:szCs w:val="28"/>
        </w:rPr>
        <w:t xml:space="preserve">6. </w:t>
      </w:r>
      <w:r>
        <w:rPr>
          <w:rFonts w:hAnsi="宋体" w:cs="黑体" w:hint="eastAsia"/>
          <w:b/>
          <w:sz w:val="28"/>
          <w:szCs w:val="28"/>
        </w:rPr>
        <w:t>评标</w:t>
      </w:r>
    </w:p>
    <w:p w:rsidR="005B6411" w:rsidRDefault="005B6411" w:rsidP="00041D7C">
      <w:pPr>
        <w:pStyle w:val="CM4"/>
        <w:spacing w:line="440" w:lineRule="exact"/>
        <w:jc w:val="both"/>
        <w:rPr>
          <w:rFonts w:hAnsi="宋体" w:cs="黑体"/>
          <w:b/>
        </w:rPr>
      </w:pPr>
      <w:r>
        <w:rPr>
          <w:rFonts w:hAnsi="宋体"/>
          <w:b/>
        </w:rPr>
        <w:t xml:space="preserve">6.1 </w:t>
      </w:r>
      <w:r>
        <w:rPr>
          <w:rFonts w:hAnsi="宋体" w:cs="黑体" w:hint="eastAsia"/>
          <w:b/>
        </w:rPr>
        <w:t>评标委员会</w:t>
      </w:r>
    </w:p>
    <w:p w:rsidR="005B6411" w:rsidRDefault="005B6411" w:rsidP="00041D7C">
      <w:pPr>
        <w:pStyle w:val="CM24"/>
        <w:spacing w:line="440" w:lineRule="exact"/>
        <w:ind w:firstLine="420"/>
        <w:jc w:val="both"/>
        <w:rPr>
          <w:rFonts w:hAnsi="宋体"/>
          <w:sz w:val="21"/>
        </w:rPr>
      </w:pPr>
      <w:r>
        <w:rPr>
          <w:rFonts w:hAnsi="宋体"/>
          <w:sz w:val="21"/>
          <w:szCs w:val="21"/>
        </w:rPr>
        <w:t xml:space="preserve">6.1.1 </w:t>
      </w:r>
      <w:r>
        <w:rPr>
          <w:rFonts w:hAnsi="宋体" w:hint="eastAsia"/>
          <w:sz w:val="21"/>
        </w:rPr>
        <w:t>评标由招标人依法组建的评标委员会负责。评标委员会成员为</w:t>
      </w:r>
      <w:r>
        <w:rPr>
          <w:rFonts w:hAnsi="宋体"/>
          <w:sz w:val="21"/>
        </w:rPr>
        <w:t>5</w:t>
      </w:r>
      <w:r>
        <w:rPr>
          <w:rFonts w:hAnsi="宋体" w:hint="eastAsia"/>
          <w:sz w:val="21"/>
        </w:rPr>
        <w:t>人及以上单数。</w:t>
      </w:r>
    </w:p>
    <w:p w:rsidR="005B6411" w:rsidRDefault="005B6411" w:rsidP="00041D7C">
      <w:pPr>
        <w:pStyle w:val="CM24"/>
        <w:spacing w:line="440" w:lineRule="exact"/>
        <w:ind w:firstLine="420"/>
        <w:jc w:val="both"/>
        <w:rPr>
          <w:rFonts w:hAnsi="宋体" w:cs="宋体"/>
          <w:b/>
          <w:sz w:val="21"/>
          <w:szCs w:val="21"/>
        </w:rPr>
      </w:pPr>
      <w:r>
        <w:rPr>
          <w:rFonts w:hAnsi="宋体"/>
          <w:b/>
          <w:sz w:val="21"/>
          <w:szCs w:val="21"/>
        </w:rPr>
        <w:t xml:space="preserve">6.1.2 </w:t>
      </w:r>
      <w:r>
        <w:rPr>
          <w:rFonts w:hAnsi="宋体" w:cs="宋体" w:hint="eastAsia"/>
          <w:b/>
          <w:sz w:val="21"/>
          <w:szCs w:val="21"/>
        </w:rPr>
        <w:t>评标委员会成员有下列情形之一的，应当回避：</w:t>
      </w:r>
    </w:p>
    <w:p w:rsidR="005B6411" w:rsidRDefault="005B6411" w:rsidP="00800EF6">
      <w:pPr>
        <w:pStyle w:val="Default"/>
        <w:spacing w:line="440" w:lineRule="exact"/>
        <w:ind w:firstLineChars="200" w:firstLine="31680"/>
        <w:rPr>
          <w:rFonts w:hAnsi="宋体"/>
          <w:color w:val="auto"/>
          <w:sz w:val="21"/>
          <w:szCs w:val="21"/>
        </w:rPr>
      </w:pPr>
      <w:r>
        <w:rPr>
          <w:rFonts w:hAnsi="宋体" w:hint="eastAsia"/>
          <w:color w:val="auto"/>
          <w:sz w:val="21"/>
          <w:szCs w:val="21"/>
        </w:rPr>
        <w:t>（</w:t>
      </w:r>
      <w:r>
        <w:rPr>
          <w:rFonts w:hAnsi="宋体"/>
          <w:color w:val="auto"/>
          <w:sz w:val="21"/>
          <w:szCs w:val="21"/>
        </w:rPr>
        <w:t>1</w:t>
      </w:r>
      <w:r>
        <w:rPr>
          <w:rFonts w:hAnsi="宋体" w:hint="eastAsia"/>
          <w:color w:val="auto"/>
          <w:sz w:val="21"/>
          <w:szCs w:val="21"/>
        </w:rPr>
        <w:t>）招标人或投标人的主要负责人的近亲属；</w:t>
      </w:r>
    </w:p>
    <w:p w:rsidR="005B6411" w:rsidRDefault="005B6411" w:rsidP="00800EF6">
      <w:pPr>
        <w:pStyle w:val="Default"/>
        <w:spacing w:line="440" w:lineRule="exact"/>
        <w:ind w:firstLineChars="200" w:firstLine="31680"/>
        <w:rPr>
          <w:rFonts w:hAnsi="宋体"/>
          <w:color w:val="auto"/>
          <w:sz w:val="21"/>
          <w:szCs w:val="21"/>
        </w:rPr>
      </w:pPr>
      <w:r>
        <w:rPr>
          <w:rFonts w:hAnsi="宋体" w:hint="eastAsia"/>
          <w:color w:val="auto"/>
          <w:sz w:val="21"/>
          <w:szCs w:val="21"/>
        </w:rPr>
        <w:t>（</w:t>
      </w:r>
      <w:r>
        <w:rPr>
          <w:rFonts w:hAnsi="宋体"/>
          <w:color w:val="auto"/>
          <w:sz w:val="21"/>
          <w:szCs w:val="21"/>
        </w:rPr>
        <w:t>2</w:t>
      </w:r>
      <w:r>
        <w:rPr>
          <w:rFonts w:hAnsi="宋体" w:hint="eastAsia"/>
          <w:color w:val="auto"/>
          <w:sz w:val="21"/>
          <w:szCs w:val="21"/>
        </w:rPr>
        <w:t>）与投标人有经济利益关系，可能影响对投标公正评审的；</w:t>
      </w:r>
    </w:p>
    <w:p w:rsidR="005B6411" w:rsidRDefault="005B6411" w:rsidP="00800EF6">
      <w:pPr>
        <w:pStyle w:val="CM56"/>
        <w:spacing w:after="0" w:line="440" w:lineRule="exact"/>
        <w:ind w:firstLineChars="200" w:firstLine="31680"/>
        <w:jc w:val="both"/>
        <w:rPr>
          <w:rFonts w:hAnsi="宋体" w:cs="宋体"/>
          <w:sz w:val="21"/>
          <w:szCs w:val="21"/>
        </w:rPr>
      </w:pPr>
      <w:r>
        <w:rPr>
          <w:rFonts w:hAnsi="宋体" w:hint="eastAsia"/>
          <w:sz w:val="21"/>
          <w:szCs w:val="21"/>
        </w:rPr>
        <w:t>（</w:t>
      </w:r>
      <w:r>
        <w:rPr>
          <w:rFonts w:hAnsi="宋体"/>
          <w:sz w:val="21"/>
          <w:szCs w:val="21"/>
        </w:rPr>
        <w:t>3</w:t>
      </w:r>
      <w:r>
        <w:rPr>
          <w:rFonts w:hAnsi="宋体" w:hint="eastAsia"/>
          <w:sz w:val="21"/>
          <w:szCs w:val="21"/>
        </w:rPr>
        <w:t>）</w:t>
      </w:r>
      <w:r>
        <w:rPr>
          <w:rFonts w:hAnsi="宋体" w:cs="宋体" w:hint="eastAsia"/>
          <w:sz w:val="21"/>
          <w:szCs w:val="21"/>
        </w:rPr>
        <w:t>曾因在招标、评标以及其他与招标投标有关活动中从事违法行为而受过行政处罚或刑事处罚的。</w:t>
      </w:r>
    </w:p>
    <w:p w:rsidR="005B6411" w:rsidRDefault="005B6411" w:rsidP="00041D7C">
      <w:pPr>
        <w:pStyle w:val="CM4"/>
        <w:spacing w:line="440" w:lineRule="exact"/>
        <w:jc w:val="both"/>
        <w:rPr>
          <w:rFonts w:hAnsi="宋体" w:cs="黑体"/>
          <w:b/>
        </w:rPr>
      </w:pPr>
      <w:r>
        <w:rPr>
          <w:rFonts w:hAnsi="宋体"/>
          <w:b/>
        </w:rPr>
        <w:t xml:space="preserve">6.2 </w:t>
      </w:r>
      <w:r>
        <w:rPr>
          <w:rFonts w:hAnsi="宋体" w:cs="黑体" w:hint="eastAsia"/>
          <w:b/>
        </w:rPr>
        <w:t>评标原则</w:t>
      </w:r>
    </w:p>
    <w:p w:rsidR="005B6411" w:rsidRDefault="005B6411" w:rsidP="00800EF6">
      <w:pPr>
        <w:pStyle w:val="CM56"/>
        <w:spacing w:after="0" w:line="440" w:lineRule="exact"/>
        <w:ind w:firstLineChars="200" w:firstLine="31680"/>
        <w:jc w:val="both"/>
        <w:rPr>
          <w:rFonts w:hAnsi="宋体" w:cs="宋体"/>
          <w:sz w:val="21"/>
          <w:szCs w:val="21"/>
        </w:rPr>
      </w:pPr>
      <w:r>
        <w:rPr>
          <w:rFonts w:hAnsi="宋体" w:cs="宋体" w:hint="eastAsia"/>
          <w:sz w:val="21"/>
          <w:szCs w:val="21"/>
        </w:rPr>
        <w:t>评标活动遵循公平、公正、科学和择优的原则。</w:t>
      </w:r>
    </w:p>
    <w:p w:rsidR="005B6411" w:rsidRDefault="005B6411" w:rsidP="00041D7C">
      <w:pPr>
        <w:pStyle w:val="CM4"/>
        <w:spacing w:line="440" w:lineRule="exact"/>
        <w:jc w:val="both"/>
        <w:rPr>
          <w:rFonts w:hAnsi="宋体" w:cs="黑体"/>
          <w:b/>
        </w:rPr>
      </w:pPr>
      <w:r>
        <w:rPr>
          <w:rFonts w:hAnsi="宋体"/>
          <w:b/>
        </w:rPr>
        <w:t xml:space="preserve">6.3 </w:t>
      </w:r>
      <w:r>
        <w:rPr>
          <w:rFonts w:hAnsi="宋体" w:cs="黑体" w:hint="eastAsia"/>
          <w:b/>
        </w:rPr>
        <w:t>评标</w:t>
      </w:r>
    </w:p>
    <w:p w:rsidR="005B6411" w:rsidRDefault="005B6411" w:rsidP="00041D7C">
      <w:pPr>
        <w:pStyle w:val="CM52"/>
        <w:spacing w:after="0" w:line="440" w:lineRule="exact"/>
        <w:ind w:firstLine="420"/>
        <w:jc w:val="both"/>
        <w:rPr>
          <w:rFonts w:hAnsi="宋体" w:cs="宋体"/>
          <w:sz w:val="21"/>
          <w:szCs w:val="21"/>
        </w:rPr>
      </w:pPr>
      <w:r>
        <w:rPr>
          <w:rFonts w:hAnsi="宋体" w:cs="宋体"/>
          <w:sz w:val="21"/>
          <w:szCs w:val="21"/>
        </w:rPr>
        <w:t>6.3.1</w:t>
      </w: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5B6411" w:rsidRDefault="005B6411" w:rsidP="00041D7C">
      <w:pPr>
        <w:pStyle w:val="PlainText"/>
        <w:spacing w:line="440" w:lineRule="exact"/>
        <w:rPr>
          <w:rFonts w:hAnsi="宋体" w:cs="宋体"/>
          <w:b/>
        </w:rPr>
      </w:pPr>
      <w:r>
        <w:rPr>
          <w:rFonts w:hAnsi="宋体" w:cs="宋体"/>
        </w:rPr>
        <w:t xml:space="preserve"> </w:t>
      </w:r>
      <w:r>
        <w:rPr>
          <w:rFonts w:hAnsi="宋体" w:cs="宋体"/>
          <w:b/>
        </w:rPr>
        <w:t xml:space="preserve">   6.3.2</w:t>
      </w:r>
      <w:r>
        <w:rPr>
          <w:rFonts w:hAnsi="宋体" w:cs="宋体" w:hint="eastAsia"/>
          <w:b/>
        </w:rPr>
        <w:t>评标委员会将对确定为实质上响应招标文件要求的投标文件进行校核，看其是否有计算上、累计上或表达上的错误，投标报价始终不予调整，修正错误的原则如下</w:t>
      </w:r>
      <w:r>
        <w:rPr>
          <w:rFonts w:hAnsi="宋体" w:cs="宋体"/>
          <w:b/>
        </w:rPr>
        <w:t>:</w:t>
      </w:r>
    </w:p>
    <w:p w:rsidR="005B6411" w:rsidRDefault="005B6411" w:rsidP="00800EF6">
      <w:pPr>
        <w:pStyle w:val="PlainText"/>
        <w:spacing w:line="440" w:lineRule="exact"/>
        <w:ind w:firstLineChars="200" w:firstLine="31680"/>
        <w:rPr>
          <w:rFonts w:hAnsi="宋体" w:cs="宋体"/>
          <w:u w:val="single"/>
        </w:rPr>
      </w:pPr>
      <w:r>
        <w:rPr>
          <w:rFonts w:hAnsi="宋体" w:cs="宋体"/>
          <w:u w:val="single"/>
        </w:rPr>
        <w:t>(1)</w:t>
      </w:r>
      <w:r>
        <w:rPr>
          <w:rFonts w:hAnsi="宋体" w:cs="宋体" w:hint="eastAsia"/>
          <w:u w:val="single"/>
        </w:rPr>
        <w:t>如果数字表示的金额和用文字表示的金额不一致时，应以文字表示的金额为准；</w:t>
      </w:r>
    </w:p>
    <w:p w:rsidR="005B6411" w:rsidRDefault="005B6411" w:rsidP="00800EF6">
      <w:pPr>
        <w:pStyle w:val="PlainText"/>
        <w:spacing w:line="440" w:lineRule="exact"/>
        <w:ind w:firstLineChars="200" w:firstLine="31680"/>
        <w:rPr>
          <w:rFonts w:hAnsi="宋体" w:cs="宋体"/>
          <w:u w:val="single"/>
        </w:rPr>
      </w:pPr>
      <w:r>
        <w:rPr>
          <w:rFonts w:hAnsi="宋体" w:cs="宋体"/>
          <w:u w:val="single"/>
        </w:rPr>
        <w:t>(2)</w:t>
      </w:r>
      <w:r>
        <w:rPr>
          <w:rFonts w:hAnsi="宋体" w:cs="宋体" w:hint="eastAsia"/>
          <w:u w:val="single"/>
        </w:rPr>
        <w:t>当单价与数量的乘积与合价不一致时，以单价为准，除非评标委员会认为单价有明显的小数点错误，此时应以标出的合价为准，并修改单价；当单价出现明显错误时修正单价，并修改合价，其产生误差的绝对值同时加入累计计算偏差值（投标报价</w:t>
      </w:r>
      <w:r>
        <w:rPr>
          <w:rFonts w:hAnsi="宋体" w:cs="宋体"/>
          <w:u w:val="single"/>
        </w:rPr>
        <w:t>3%</w:t>
      </w:r>
      <w:r>
        <w:rPr>
          <w:rFonts w:hAnsi="宋体" w:cs="宋体" w:hint="eastAsia"/>
          <w:u w:val="single"/>
        </w:rPr>
        <w:t>）范围内；</w:t>
      </w:r>
    </w:p>
    <w:p w:rsidR="005B6411" w:rsidRDefault="005B6411" w:rsidP="00800EF6">
      <w:pPr>
        <w:pStyle w:val="NormalWeb"/>
        <w:spacing w:before="0" w:after="0" w:line="440" w:lineRule="exact"/>
        <w:ind w:firstLineChars="200" w:firstLine="31680"/>
        <w:jc w:val="both"/>
        <w:rPr>
          <w:rFonts w:cs="宋体"/>
          <w:sz w:val="21"/>
          <w:szCs w:val="21"/>
          <w:u w:val="single"/>
        </w:rPr>
      </w:pPr>
      <w:r>
        <w:rPr>
          <w:rFonts w:cs="宋体"/>
          <w:sz w:val="21"/>
          <w:szCs w:val="21"/>
          <w:u w:val="single"/>
        </w:rPr>
        <w:t>(3)</w:t>
      </w:r>
      <w:r>
        <w:rPr>
          <w:rFonts w:cs="宋体" w:hint="eastAsia"/>
          <w:sz w:val="21"/>
          <w:szCs w:val="21"/>
          <w:u w:val="single"/>
        </w:rPr>
        <w:t>对于招标人提供的暂估价：</w:t>
      </w:r>
    </w:p>
    <w:p w:rsidR="005B6411" w:rsidRDefault="005B6411" w:rsidP="00800EF6">
      <w:pPr>
        <w:pStyle w:val="NormalWeb"/>
        <w:spacing w:before="0" w:after="0" w:line="440" w:lineRule="exact"/>
        <w:ind w:firstLineChars="200" w:firstLine="31680"/>
        <w:jc w:val="both"/>
        <w:rPr>
          <w:rFonts w:cs="宋体"/>
          <w:sz w:val="21"/>
          <w:szCs w:val="21"/>
          <w:u w:val="single"/>
        </w:rPr>
      </w:pPr>
      <w:r>
        <w:rPr>
          <w:rFonts w:cs="宋体"/>
          <w:sz w:val="21"/>
          <w:szCs w:val="21"/>
          <w:u w:val="single"/>
        </w:rPr>
        <w:fldChar w:fldCharType="begin"/>
      </w:r>
      <w:r>
        <w:rPr>
          <w:rFonts w:cs="宋体"/>
          <w:sz w:val="21"/>
          <w:szCs w:val="21"/>
          <w:u w:val="single"/>
        </w:rPr>
        <w:instrText xml:space="preserve"> = 1 \* GB3 </w:instrText>
      </w:r>
      <w:r>
        <w:rPr>
          <w:rFonts w:cs="宋体"/>
          <w:sz w:val="21"/>
          <w:szCs w:val="21"/>
          <w:u w:val="single"/>
        </w:rPr>
        <w:fldChar w:fldCharType="separate"/>
      </w:r>
      <w:r>
        <w:rPr>
          <w:rFonts w:cs="宋体" w:hint="eastAsia"/>
          <w:sz w:val="21"/>
          <w:szCs w:val="21"/>
          <w:u w:val="single"/>
        </w:rPr>
        <w:t>①</w:t>
      </w:r>
      <w:r>
        <w:rPr>
          <w:rFonts w:cs="宋体"/>
          <w:sz w:val="21"/>
          <w:szCs w:val="21"/>
          <w:u w:val="single"/>
        </w:rPr>
        <w:fldChar w:fldCharType="end"/>
      </w:r>
      <w:r>
        <w:rPr>
          <w:rFonts w:cs="宋体" w:hint="eastAsia"/>
          <w:sz w:val="21"/>
          <w:szCs w:val="21"/>
          <w:u w:val="single"/>
        </w:rPr>
        <w:t>暂定材料单价是指材料设备的材料价格，投标单位在报价上可考虑相应的人工费、施工机械使用费、企业管理费、利润及风险费用等因素，自行计算后，填报综合单价。暂定材料单价不得进行变动。如投标人的投标报价低于招标人提供的暂定材料单价，则该投标文件按否决其投标处理。</w:t>
      </w:r>
    </w:p>
    <w:p w:rsidR="005B6411" w:rsidRDefault="005B6411" w:rsidP="00800EF6">
      <w:pPr>
        <w:pStyle w:val="NormalWeb"/>
        <w:spacing w:before="0" w:after="0" w:line="440" w:lineRule="exact"/>
        <w:ind w:firstLineChars="200" w:firstLine="31680"/>
        <w:jc w:val="both"/>
        <w:rPr>
          <w:rFonts w:cs="宋体"/>
          <w:sz w:val="21"/>
          <w:szCs w:val="21"/>
          <w:u w:val="single"/>
        </w:rPr>
      </w:pPr>
      <w:r>
        <w:rPr>
          <w:rFonts w:cs="宋体"/>
          <w:sz w:val="21"/>
          <w:szCs w:val="21"/>
          <w:u w:val="single"/>
        </w:rPr>
        <w:fldChar w:fldCharType="begin"/>
      </w:r>
      <w:r>
        <w:rPr>
          <w:rFonts w:cs="宋体"/>
          <w:sz w:val="21"/>
          <w:szCs w:val="21"/>
          <w:u w:val="single"/>
        </w:rPr>
        <w:instrText xml:space="preserve"> = 2 \* GB3 </w:instrText>
      </w:r>
      <w:r>
        <w:rPr>
          <w:rFonts w:cs="宋体"/>
          <w:sz w:val="21"/>
          <w:szCs w:val="21"/>
          <w:u w:val="single"/>
        </w:rPr>
        <w:fldChar w:fldCharType="separate"/>
      </w:r>
      <w:r>
        <w:rPr>
          <w:rFonts w:cs="宋体" w:hint="eastAsia"/>
          <w:sz w:val="21"/>
          <w:szCs w:val="21"/>
          <w:u w:val="single"/>
        </w:rPr>
        <w:t>②</w:t>
      </w:r>
      <w:r>
        <w:rPr>
          <w:rFonts w:cs="宋体"/>
          <w:sz w:val="21"/>
          <w:szCs w:val="21"/>
          <w:u w:val="single"/>
        </w:rPr>
        <w:fldChar w:fldCharType="end"/>
      </w:r>
      <w:r>
        <w:rPr>
          <w:rFonts w:cs="宋体" w:hint="eastAsia"/>
          <w:sz w:val="21"/>
          <w:szCs w:val="21"/>
          <w:u w:val="single"/>
        </w:rPr>
        <w:t>对于招标人提供的暂定专业工程金额</w:t>
      </w:r>
      <w:r>
        <w:rPr>
          <w:rFonts w:cs="宋体"/>
          <w:sz w:val="21"/>
          <w:szCs w:val="21"/>
          <w:u w:val="single"/>
        </w:rPr>
        <w:t>,</w:t>
      </w:r>
      <w:r>
        <w:rPr>
          <w:rFonts w:cs="宋体" w:hint="eastAsia"/>
          <w:sz w:val="21"/>
          <w:szCs w:val="21"/>
          <w:u w:val="single"/>
        </w:rPr>
        <w:t>则不允许变动，否则否决其投标文件。</w:t>
      </w:r>
    </w:p>
    <w:p w:rsidR="005B6411" w:rsidRDefault="005B6411" w:rsidP="00800EF6">
      <w:pPr>
        <w:pStyle w:val="NormalWeb"/>
        <w:spacing w:before="0" w:after="0" w:line="440" w:lineRule="exact"/>
        <w:ind w:firstLineChars="200" w:firstLine="31680"/>
        <w:jc w:val="both"/>
        <w:rPr>
          <w:rFonts w:cs="宋体"/>
          <w:b/>
          <w:sz w:val="21"/>
          <w:szCs w:val="21"/>
        </w:rPr>
      </w:pPr>
      <w:r>
        <w:rPr>
          <w:rFonts w:cs="宋体"/>
          <w:b/>
          <w:sz w:val="21"/>
          <w:szCs w:val="21"/>
        </w:rPr>
        <w:t>6.3.3</w:t>
      </w:r>
      <w:r>
        <w:rPr>
          <w:rFonts w:cs="宋体" w:hint="eastAsia"/>
          <w:b/>
          <w:sz w:val="21"/>
          <w:szCs w:val="21"/>
        </w:rPr>
        <w:t>评标委员会在详细评审时，因投标人原因造成投标报价及其综合单价遗漏，累计投标报价缺漏总额（冒算、多报费用不得抵消缺漏费用）占投标报价</w:t>
      </w:r>
      <w:r>
        <w:rPr>
          <w:rFonts w:cs="宋体"/>
          <w:b/>
          <w:sz w:val="21"/>
          <w:szCs w:val="21"/>
        </w:rPr>
        <w:t>3%</w:t>
      </w:r>
      <w:r>
        <w:rPr>
          <w:rFonts w:cs="宋体" w:hint="eastAsia"/>
          <w:b/>
          <w:sz w:val="21"/>
          <w:szCs w:val="21"/>
        </w:rPr>
        <w:t>（含</w:t>
      </w:r>
      <w:r>
        <w:rPr>
          <w:rFonts w:cs="宋体"/>
          <w:b/>
          <w:sz w:val="21"/>
          <w:szCs w:val="21"/>
        </w:rPr>
        <w:t>3%</w:t>
      </w:r>
      <w:r>
        <w:rPr>
          <w:rFonts w:cs="宋体" w:hint="eastAsia"/>
          <w:b/>
          <w:sz w:val="21"/>
          <w:szCs w:val="21"/>
        </w:rPr>
        <w:t>）以上者，属于重大偏差，其投标文件作否决其投标处理。小于</w:t>
      </w:r>
      <w:r>
        <w:rPr>
          <w:rFonts w:cs="宋体"/>
          <w:b/>
          <w:sz w:val="21"/>
          <w:szCs w:val="21"/>
        </w:rPr>
        <w:t>3%</w:t>
      </w:r>
      <w:r>
        <w:rPr>
          <w:rFonts w:cs="宋体" w:hint="eastAsia"/>
          <w:b/>
          <w:sz w:val="21"/>
          <w:szCs w:val="21"/>
        </w:rPr>
        <w:t>时，则视为其已分配到其他项目中。</w:t>
      </w:r>
    </w:p>
    <w:p w:rsidR="005B6411" w:rsidRDefault="005B6411" w:rsidP="00800EF6">
      <w:pPr>
        <w:pStyle w:val="NormalWeb"/>
        <w:spacing w:before="0" w:after="0" w:line="440" w:lineRule="exact"/>
        <w:ind w:firstLineChars="200" w:firstLine="31680"/>
        <w:jc w:val="both"/>
        <w:rPr>
          <w:rFonts w:cs="宋体"/>
          <w:sz w:val="21"/>
          <w:szCs w:val="21"/>
        </w:rPr>
      </w:pPr>
      <w:r>
        <w:rPr>
          <w:rFonts w:cs="宋体" w:hint="eastAsia"/>
          <w:sz w:val="21"/>
          <w:szCs w:val="21"/>
        </w:rPr>
        <w:t>凡招标文件要求或工程造价组成应计算的费用而投标人未报，且投标文件中未阐明充分理由并提供足够证据者，均视为缺漏费用。</w:t>
      </w:r>
    </w:p>
    <w:p w:rsidR="005B6411" w:rsidRDefault="005B6411" w:rsidP="00800EF6">
      <w:pPr>
        <w:pStyle w:val="NormalWeb"/>
        <w:spacing w:before="0" w:after="0" w:line="440" w:lineRule="exact"/>
        <w:ind w:firstLineChars="200" w:firstLine="31680"/>
        <w:jc w:val="both"/>
        <w:rPr>
          <w:rFonts w:cs="宋体"/>
          <w:sz w:val="21"/>
          <w:szCs w:val="21"/>
          <w:u w:val="single"/>
        </w:rPr>
      </w:pPr>
      <w:r>
        <w:rPr>
          <w:rFonts w:cs="宋体" w:hint="eastAsia"/>
          <w:sz w:val="21"/>
          <w:szCs w:val="21"/>
          <w:u w:val="single"/>
        </w:rPr>
        <w:t>对工程量清单漏项的计算原则是：漏项的工程量×所有有效投标人中该项综合单价最高报价后计取规费、意外伤害保险费、税金等。因投标人原因造成投标报价及其综合单价遗漏累计缺漏总额之和小于投标报价</w:t>
      </w:r>
      <w:r>
        <w:rPr>
          <w:rFonts w:cs="宋体"/>
          <w:sz w:val="21"/>
          <w:szCs w:val="21"/>
          <w:u w:val="single"/>
        </w:rPr>
        <w:t>3%</w:t>
      </w:r>
      <w:r>
        <w:rPr>
          <w:rFonts w:cs="宋体" w:hint="eastAsia"/>
          <w:sz w:val="21"/>
          <w:szCs w:val="21"/>
          <w:u w:val="single"/>
        </w:rPr>
        <w:t>的，则视其已分配到其它工程量的报价中。</w:t>
      </w:r>
    </w:p>
    <w:p w:rsidR="005B6411" w:rsidRDefault="005B6411" w:rsidP="00041D7C">
      <w:pPr>
        <w:pStyle w:val="Default"/>
        <w:spacing w:line="440" w:lineRule="exact"/>
        <w:jc w:val="both"/>
        <w:rPr>
          <w:rFonts w:hAnsi="宋体"/>
          <w:b/>
          <w:sz w:val="28"/>
          <w:szCs w:val="28"/>
        </w:rPr>
      </w:pPr>
      <w:r>
        <w:rPr>
          <w:rFonts w:hAnsi="宋体"/>
          <w:b/>
          <w:sz w:val="28"/>
          <w:szCs w:val="28"/>
        </w:rPr>
        <w:t xml:space="preserve">7. </w:t>
      </w:r>
      <w:r>
        <w:rPr>
          <w:rFonts w:hAnsi="宋体" w:hint="eastAsia"/>
          <w:b/>
          <w:sz w:val="28"/>
          <w:szCs w:val="28"/>
        </w:rPr>
        <w:t>合同授予</w:t>
      </w:r>
    </w:p>
    <w:p w:rsidR="005B6411" w:rsidRDefault="005B6411" w:rsidP="00041D7C">
      <w:pPr>
        <w:pStyle w:val="CM4"/>
        <w:spacing w:line="440" w:lineRule="exact"/>
        <w:jc w:val="both"/>
        <w:rPr>
          <w:rFonts w:hAnsi="宋体" w:cs="黑体"/>
          <w:b/>
          <w:bCs/>
        </w:rPr>
      </w:pPr>
      <w:r>
        <w:rPr>
          <w:rFonts w:hAnsi="宋体"/>
          <w:b/>
          <w:bCs/>
        </w:rPr>
        <w:t xml:space="preserve">7.1 </w:t>
      </w:r>
      <w:r>
        <w:rPr>
          <w:rFonts w:hAnsi="宋体" w:cs="黑体" w:hint="eastAsia"/>
          <w:b/>
          <w:bCs/>
        </w:rPr>
        <w:t>中标人的确定</w:t>
      </w:r>
    </w:p>
    <w:p w:rsidR="005B6411" w:rsidRDefault="005B6411" w:rsidP="00800EF6">
      <w:pPr>
        <w:spacing w:line="440" w:lineRule="exact"/>
        <w:ind w:firstLineChars="225" w:firstLine="31680"/>
        <w:rPr>
          <w:rFonts w:ascii="宋体" w:cs="宋体"/>
          <w:bCs/>
          <w:kern w:val="0"/>
          <w:szCs w:val="21"/>
          <w:u w:val="single"/>
        </w:rPr>
      </w:pPr>
      <w:r>
        <w:rPr>
          <w:rFonts w:ascii="宋体" w:hAnsi="宋体" w:cs="宋体" w:hint="eastAsia"/>
          <w:bCs/>
          <w:kern w:val="0"/>
          <w:szCs w:val="21"/>
          <w:u w:val="single"/>
        </w:rPr>
        <w:t>中标候选人经公示后</w:t>
      </w:r>
      <w:r>
        <w:rPr>
          <w:rFonts w:ascii="宋体" w:hAnsi="宋体" w:cs="宋体"/>
          <w:bCs/>
          <w:kern w:val="0"/>
          <w:szCs w:val="21"/>
          <w:u w:val="single"/>
        </w:rPr>
        <w:t>(</w:t>
      </w:r>
      <w:r>
        <w:rPr>
          <w:rFonts w:ascii="宋体" w:hAnsi="宋体" w:cs="宋体" w:hint="eastAsia"/>
          <w:bCs/>
          <w:kern w:val="0"/>
          <w:szCs w:val="21"/>
          <w:u w:val="single"/>
        </w:rPr>
        <w:t>公示期</w:t>
      </w:r>
      <w:r>
        <w:rPr>
          <w:rFonts w:ascii="宋体" w:hAnsi="宋体" w:cs="宋体"/>
          <w:bCs/>
          <w:kern w:val="0"/>
          <w:szCs w:val="21"/>
          <w:u w:val="single"/>
        </w:rPr>
        <w:t>3</w:t>
      </w:r>
      <w:r>
        <w:rPr>
          <w:rFonts w:ascii="宋体" w:hAnsi="宋体" w:cs="宋体" w:hint="eastAsia"/>
          <w:bCs/>
          <w:kern w:val="0"/>
          <w:szCs w:val="21"/>
          <w:u w:val="single"/>
        </w:rPr>
        <w:t>工作日</w:t>
      </w:r>
      <w:r>
        <w:rPr>
          <w:rFonts w:ascii="宋体" w:hAnsi="宋体" w:cs="宋体"/>
          <w:bCs/>
          <w:kern w:val="0"/>
          <w:szCs w:val="21"/>
          <w:u w:val="single"/>
        </w:rPr>
        <w:t>)</w:t>
      </w:r>
      <w:r>
        <w:rPr>
          <w:rFonts w:ascii="宋体" w:hAnsi="宋体" w:cs="宋体" w:hint="eastAsia"/>
          <w:bCs/>
          <w:kern w:val="0"/>
          <w:szCs w:val="21"/>
          <w:u w:val="single"/>
        </w:rPr>
        <w:t>由招标人确定中标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重新招标。</w:t>
      </w:r>
    </w:p>
    <w:p w:rsidR="005B6411" w:rsidRDefault="005B6411" w:rsidP="00800EF6">
      <w:pPr>
        <w:spacing w:line="440" w:lineRule="exact"/>
        <w:ind w:firstLineChars="225" w:firstLine="31680"/>
        <w:rPr>
          <w:rFonts w:ascii="宋体" w:cs="宋体"/>
          <w:bCs/>
          <w:kern w:val="0"/>
          <w:szCs w:val="21"/>
          <w:u w:val="single"/>
        </w:rPr>
      </w:pPr>
      <w:r>
        <w:rPr>
          <w:rFonts w:ascii="宋体" w:hAnsi="宋体" w:cs="宋体" w:hint="eastAsia"/>
          <w:bCs/>
          <w:kern w:val="0"/>
          <w:szCs w:val="21"/>
          <w:u w:val="single"/>
        </w:rPr>
        <w:t>办理中标备案手续前，招标人有权对拟中标人的以下情况进行核实：</w:t>
      </w:r>
    </w:p>
    <w:p w:rsidR="005B6411" w:rsidRDefault="005B6411" w:rsidP="00800EF6">
      <w:pPr>
        <w:spacing w:line="440" w:lineRule="exact"/>
        <w:ind w:firstLineChars="225" w:firstLine="31680"/>
        <w:rPr>
          <w:rFonts w:ascii="宋体"/>
          <w:spacing w:val="3"/>
        </w:rPr>
      </w:pPr>
      <w:r>
        <w:rPr>
          <w:rFonts w:ascii="宋体" w:hAnsi="宋体" w:cs="宋体" w:hint="eastAsia"/>
          <w:bCs/>
          <w:kern w:val="0"/>
          <w:szCs w:val="21"/>
          <w:u w:val="single"/>
        </w:rPr>
        <w:t>招标人在中标公示之后，可以对拟中标人投标文件的班组人员、资格条件、财务状况等情况进行核实，也可以书面咨询拟中标企业所在地建设行政主管部门，发现投标过程中有串通投标、弄虚作假或其他违法的行为</w:t>
      </w:r>
      <w:r>
        <w:rPr>
          <w:rFonts w:ascii="宋体" w:cs="宋体"/>
          <w:bCs/>
          <w:kern w:val="0"/>
          <w:szCs w:val="21"/>
          <w:u w:val="single"/>
        </w:rPr>
        <w:t>,</w:t>
      </w:r>
      <w:r>
        <w:rPr>
          <w:rFonts w:ascii="宋体" w:hAnsi="宋体" w:cs="宋体" w:hint="eastAsia"/>
          <w:bCs/>
          <w:kern w:val="0"/>
          <w:szCs w:val="21"/>
          <w:u w:val="single"/>
        </w:rPr>
        <w:t>将视为</w:t>
      </w:r>
      <w:r>
        <w:rPr>
          <w:rFonts w:ascii="宋体" w:hAnsi="宋体" w:hint="eastAsia"/>
          <w:spacing w:val="3"/>
          <w:u w:val="single"/>
        </w:rPr>
        <w:t>不符合中标条件，招标人可以依法重新招标。</w:t>
      </w:r>
    </w:p>
    <w:p w:rsidR="005B6411" w:rsidRDefault="005B6411" w:rsidP="00041D7C">
      <w:pPr>
        <w:pStyle w:val="CM4"/>
        <w:spacing w:line="440" w:lineRule="exact"/>
        <w:jc w:val="both"/>
        <w:rPr>
          <w:rFonts w:hAnsi="宋体" w:cs="黑体"/>
          <w:b/>
          <w:bCs/>
        </w:rPr>
      </w:pPr>
      <w:r>
        <w:rPr>
          <w:rFonts w:hAnsi="宋体" w:cs="黑体"/>
          <w:b/>
          <w:bCs/>
        </w:rPr>
        <w:t xml:space="preserve">7.2 </w:t>
      </w:r>
      <w:r>
        <w:rPr>
          <w:rFonts w:hAnsi="宋体" w:cs="黑体" w:hint="eastAsia"/>
          <w:b/>
          <w:bCs/>
        </w:rPr>
        <w:t>中标通知</w:t>
      </w:r>
    </w:p>
    <w:p w:rsidR="005B6411" w:rsidRDefault="005B6411" w:rsidP="00800EF6">
      <w:pPr>
        <w:pStyle w:val="Default"/>
        <w:spacing w:line="440" w:lineRule="exact"/>
        <w:ind w:firstLineChars="200" w:firstLine="31680"/>
        <w:rPr>
          <w:rFonts w:hAnsi="宋体" w:cs="Times New Roman"/>
          <w:b/>
          <w:color w:val="auto"/>
          <w:sz w:val="21"/>
          <w:szCs w:val="21"/>
          <w:u w:val="single"/>
        </w:rPr>
      </w:pPr>
      <w:r>
        <w:rPr>
          <w:rFonts w:hAnsi="宋体" w:cs="Times New Roman"/>
          <w:b/>
          <w:color w:val="auto"/>
          <w:sz w:val="21"/>
          <w:szCs w:val="21"/>
          <w:u w:val="single"/>
        </w:rPr>
        <w:t>7.2.1</w:t>
      </w:r>
      <w:r>
        <w:rPr>
          <w:rFonts w:hAnsi="宋体" w:cs="Times New Roman" w:hint="eastAsia"/>
          <w:b/>
          <w:color w:val="auto"/>
          <w:sz w:val="21"/>
          <w:szCs w:val="21"/>
          <w:u w:val="single"/>
        </w:rPr>
        <w:t>中标公示期满后没有异议或投诉的，在本章第</w:t>
      </w:r>
      <w:r>
        <w:rPr>
          <w:rFonts w:hAnsi="宋体" w:cs="Times New Roman"/>
          <w:b/>
          <w:color w:val="auto"/>
          <w:sz w:val="21"/>
          <w:szCs w:val="21"/>
          <w:u w:val="single"/>
        </w:rPr>
        <w:t xml:space="preserve">3.3 </w:t>
      </w:r>
      <w:r>
        <w:rPr>
          <w:rFonts w:hAnsi="宋体" w:cs="Times New Roman" w:hint="eastAsia"/>
          <w:b/>
          <w:color w:val="auto"/>
          <w:sz w:val="21"/>
          <w:szCs w:val="21"/>
          <w:u w:val="single"/>
        </w:rPr>
        <w:t>款规定的投标有效期内，招标人以书面形式向中标人发出中标通知书，同时将中标结果通知未中标的投标人。</w:t>
      </w:r>
    </w:p>
    <w:p w:rsidR="005B6411" w:rsidRDefault="005B6411" w:rsidP="00800EF6">
      <w:pPr>
        <w:spacing w:line="440" w:lineRule="exact"/>
        <w:ind w:firstLineChars="200" w:firstLine="31680"/>
        <w:rPr>
          <w:rFonts w:ascii="宋体"/>
          <w:b/>
          <w:kern w:val="0"/>
          <w:szCs w:val="21"/>
          <w:u w:val="single"/>
        </w:rPr>
      </w:pPr>
      <w:r>
        <w:rPr>
          <w:rFonts w:ascii="宋体" w:hAnsi="宋体"/>
          <w:b/>
          <w:kern w:val="0"/>
          <w:szCs w:val="21"/>
          <w:u w:val="single"/>
        </w:rPr>
        <w:t>7.2</w:t>
      </w:r>
      <w:r>
        <w:rPr>
          <w:rFonts w:ascii="宋体"/>
          <w:b/>
          <w:kern w:val="0"/>
          <w:szCs w:val="21"/>
          <w:u w:val="single"/>
        </w:rPr>
        <w:t>.</w:t>
      </w:r>
      <w:r>
        <w:rPr>
          <w:rFonts w:ascii="宋体" w:hAnsi="宋体"/>
          <w:b/>
          <w:kern w:val="0"/>
          <w:szCs w:val="21"/>
          <w:u w:val="single"/>
        </w:rPr>
        <w:t>2</w:t>
      </w:r>
      <w:r>
        <w:rPr>
          <w:rFonts w:ascii="宋体" w:hAnsi="宋体" w:hint="eastAsia"/>
          <w:b/>
          <w:kern w:val="0"/>
          <w:szCs w:val="21"/>
          <w:u w:val="single"/>
        </w:rPr>
        <w:t>中标人确定后，招标人将于</w:t>
      </w:r>
      <w:r>
        <w:rPr>
          <w:rFonts w:ascii="宋体" w:hAnsi="宋体"/>
          <w:b/>
          <w:kern w:val="0"/>
          <w:szCs w:val="21"/>
          <w:u w:val="single"/>
        </w:rPr>
        <w:t>15</w:t>
      </w:r>
      <w:r>
        <w:rPr>
          <w:rFonts w:ascii="宋体" w:hAnsi="宋体" w:hint="eastAsia"/>
          <w:b/>
          <w:kern w:val="0"/>
          <w:szCs w:val="21"/>
          <w:u w:val="single"/>
        </w:rPr>
        <w:t>日内向</w:t>
      </w:r>
      <w:r w:rsidRPr="002C6CBB">
        <w:rPr>
          <w:rFonts w:ascii="宋体" w:hAnsi="宋体" w:hint="eastAsia"/>
          <w:b/>
          <w:kern w:val="0"/>
          <w:szCs w:val="21"/>
          <w:u w:val="single"/>
        </w:rPr>
        <w:t>苍南县龙港镇国土资源与城乡规划建设局提交招标情况书面报告。</w:t>
      </w:r>
    </w:p>
    <w:p w:rsidR="005B6411" w:rsidRDefault="005B6411" w:rsidP="00041D7C">
      <w:pPr>
        <w:pStyle w:val="CM4"/>
        <w:spacing w:line="440" w:lineRule="exact"/>
        <w:jc w:val="both"/>
        <w:rPr>
          <w:rFonts w:hAnsi="宋体" w:cs="黑体"/>
          <w:b/>
        </w:rPr>
      </w:pPr>
      <w:r>
        <w:rPr>
          <w:rFonts w:hAnsi="宋体" w:cs="宋体"/>
          <w:b/>
        </w:rPr>
        <w:t>7.3</w:t>
      </w:r>
      <w:r>
        <w:rPr>
          <w:rFonts w:hAnsi="宋体"/>
          <w:b/>
        </w:rPr>
        <w:t xml:space="preserve"> </w:t>
      </w:r>
      <w:r>
        <w:rPr>
          <w:rFonts w:hAnsi="宋体" w:cs="黑体" w:hint="eastAsia"/>
          <w:b/>
        </w:rPr>
        <w:t>履约担保</w:t>
      </w:r>
    </w:p>
    <w:p w:rsidR="005B6411" w:rsidRDefault="005B6411" w:rsidP="00800EF6">
      <w:pPr>
        <w:pStyle w:val="Default"/>
        <w:spacing w:line="420" w:lineRule="exact"/>
        <w:ind w:firstLineChars="200" w:firstLine="31680"/>
        <w:rPr>
          <w:rFonts w:hAnsi="宋体"/>
          <w:color w:val="auto"/>
          <w:sz w:val="21"/>
          <w:szCs w:val="21"/>
          <w:u w:val="single"/>
        </w:rPr>
      </w:pPr>
      <w:r>
        <w:rPr>
          <w:rFonts w:hAnsi="宋体"/>
          <w:color w:val="auto"/>
          <w:sz w:val="21"/>
          <w:szCs w:val="21"/>
          <w:u w:val="single"/>
        </w:rPr>
        <w:t>7.3.1</w:t>
      </w:r>
      <w:r>
        <w:rPr>
          <w:rFonts w:hAnsi="宋体" w:hint="eastAsia"/>
          <w:color w:val="auto"/>
          <w:sz w:val="21"/>
          <w:szCs w:val="21"/>
          <w:u w:val="single"/>
        </w:rPr>
        <w:t>在签订合同前，中标人应按投标人须知前附表规定的时间、金额、担保形式和招标文件第四章“合同条款及格式”规定的履约担保格式向招标人提交履约担保。</w:t>
      </w:r>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7.3.2</w:t>
      </w:r>
      <w:r>
        <w:rPr>
          <w:rFonts w:hAnsi="宋体" w:hint="eastAsia"/>
          <w:color w:val="auto"/>
          <w:sz w:val="21"/>
          <w:szCs w:val="21"/>
        </w:rPr>
        <w:t>中标人不能按本章第</w:t>
      </w:r>
      <w:r>
        <w:rPr>
          <w:rFonts w:hAnsi="宋体"/>
          <w:color w:val="auto"/>
          <w:sz w:val="21"/>
          <w:szCs w:val="21"/>
        </w:rPr>
        <w:t>7.3.1</w:t>
      </w:r>
      <w:r>
        <w:rPr>
          <w:rFonts w:hAnsi="宋体" w:hint="eastAsia"/>
          <w:color w:val="auto"/>
          <w:sz w:val="21"/>
          <w:szCs w:val="21"/>
        </w:rPr>
        <w:t>项的要求，提交履约担保金的，视为放弃中标，其投标保证金不予退还，给招标人造成的损失超过投标保证金数额的，中标人还应当对超过部分予以赔偿。</w:t>
      </w:r>
    </w:p>
    <w:p w:rsidR="005B6411" w:rsidRDefault="005B6411" w:rsidP="001A2766">
      <w:pPr>
        <w:pStyle w:val="Default"/>
        <w:spacing w:line="420" w:lineRule="exact"/>
        <w:rPr>
          <w:rFonts w:hAnsi="宋体" w:cs="黑体"/>
          <w:b/>
        </w:rPr>
      </w:pPr>
      <w:r>
        <w:rPr>
          <w:rFonts w:hAnsi="宋体"/>
          <w:b/>
        </w:rPr>
        <w:t xml:space="preserve">7.4 </w:t>
      </w:r>
      <w:r>
        <w:rPr>
          <w:rFonts w:hAnsi="宋体" w:cs="黑体" w:hint="eastAsia"/>
          <w:b/>
        </w:rPr>
        <w:t>签订合同</w:t>
      </w:r>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7.4.1</w:t>
      </w:r>
      <w:r>
        <w:rPr>
          <w:rFonts w:hAnsi="宋体" w:hint="eastAsia"/>
          <w:color w:val="auto"/>
          <w:sz w:val="21"/>
          <w:szCs w:val="21"/>
        </w:rPr>
        <w:t>招标人和中标人应当自中标通知书发出之日起</w:t>
      </w:r>
      <w:r>
        <w:rPr>
          <w:rFonts w:hAnsi="宋体"/>
          <w:color w:val="auto"/>
          <w:sz w:val="21"/>
          <w:szCs w:val="21"/>
        </w:rPr>
        <w:t>30</w:t>
      </w:r>
      <w:r>
        <w:rPr>
          <w:rFonts w:hAnsi="宋体" w:hint="eastAsia"/>
          <w:color w:val="auto"/>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B6411" w:rsidRDefault="005B6411" w:rsidP="00800EF6">
      <w:pPr>
        <w:pStyle w:val="Default"/>
        <w:spacing w:line="420" w:lineRule="exact"/>
        <w:ind w:firstLineChars="200" w:firstLine="31680"/>
        <w:rPr>
          <w:rFonts w:hAnsi="宋体"/>
          <w:color w:val="auto"/>
          <w:sz w:val="21"/>
          <w:szCs w:val="21"/>
        </w:rPr>
      </w:pPr>
      <w:r>
        <w:rPr>
          <w:rFonts w:hAnsi="宋体"/>
          <w:color w:val="auto"/>
          <w:sz w:val="21"/>
          <w:szCs w:val="21"/>
        </w:rPr>
        <w:t>7.4.2</w:t>
      </w:r>
      <w:r>
        <w:rPr>
          <w:rFonts w:hAnsi="宋体" w:hint="eastAsia"/>
          <w:color w:val="auto"/>
          <w:sz w:val="21"/>
          <w:szCs w:val="21"/>
        </w:rPr>
        <w:t>发出中标通知书后，招标人无正当理由拒签合同的，招标人向中标人退还投标保证金；给中标人造成损失的，还应当赔偿损失。</w:t>
      </w:r>
    </w:p>
    <w:p w:rsidR="005B6411" w:rsidRDefault="005B6411" w:rsidP="001A2766">
      <w:pPr>
        <w:pStyle w:val="CM56"/>
        <w:spacing w:line="420" w:lineRule="exact"/>
        <w:jc w:val="both"/>
        <w:rPr>
          <w:rFonts w:hAnsi="宋体" w:cs="宋体"/>
          <w:b/>
          <w:color w:val="000000"/>
          <w:sz w:val="28"/>
          <w:szCs w:val="28"/>
        </w:rPr>
      </w:pPr>
      <w:r>
        <w:rPr>
          <w:rFonts w:hAnsi="宋体" w:cs="宋体"/>
          <w:b/>
          <w:color w:val="000000"/>
          <w:sz w:val="28"/>
          <w:szCs w:val="28"/>
        </w:rPr>
        <w:t xml:space="preserve">8. </w:t>
      </w:r>
      <w:r>
        <w:rPr>
          <w:rFonts w:hAnsi="宋体" w:cs="宋体" w:hint="eastAsia"/>
          <w:b/>
          <w:color w:val="000000"/>
          <w:sz w:val="28"/>
          <w:szCs w:val="28"/>
        </w:rPr>
        <w:t>重新招标和不再招标</w:t>
      </w:r>
    </w:p>
    <w:p w:rsidR="005B6411" w:rsidRDefault="005B6411" w:rsidP="001A2766">
      <w:pPr>
        <w:pStyle w:val="CM4"/>
        <w:spacing w:line="420" w:lineRule="exact"/>
        <w:jc w:val="both"/>
        <w:rPr>
          <w:rFonts w:hAnsi="宋体" w:cs="黑体"/>
          <w:b/>
          <w:bCs/>
        </w:rPr>
      </w:pPr>
      <w:r>
        <w:rPr>
          <w:rFonts w:hAnsi="宋体"/>
          <w:b/>
          <w:bCs/>
        </w:rPr>
        <w:t xml:space="preserve">8.1 </w:t>
      </w:r>
      <w:r>
        <w:rPr>
          <w:rFonts w:hAnsi="宋体" w:cs="黑体" w:hint="eastAsia"/>
          <w:b/>
          <w:bCs/>
        </w:rPr>
        <w:t>重新招标</w:t>
      </w:r>
    </w:p>
    <w:p w:rsidR="005B6411" w:rsidRDefault="005B6411" w:rsidP="001A2766">
      <w:pPr>
        <w:pStyle w:val="CM27"/>
        <w:spacing w:line="420" w:lineRule="exact"/>
        <w:ind w:left="420"/>
        <w:jc w:val="both"/>
        <w:rPr>
          <w:rFonts w:hAnsi="宋体" w:cs="宋体"/>
          <w:sz w:val="21"/>
          <w:szCs w:val="21"/>
        </w:rPr>
      </w:pPr>
      <w:r>
        <w:rPr>
          <w:rFonts w:hAnsi="宋体" w:cs="宋体" w:hint="eastAsia"/>
          <w:sz w:val="21"/>
          <w:szCs w:val="21"/>
        </w:rPr>
        <w:t>有下列情形之一的，招标人将重新招标：</w:t>
      </w:r>
    </w:p>
    <w:p w:rsidR="005B6411" w:rsidRDefault="005B6411" w:rsidP="00800EF6">
      <w:pPr>
        <w:pStyle w:val="Default"/>
        <w:spacing w:line="420" w:lineRule="exact"/>
        <w:ind w:firstLineChars="150" w:firstLine="31680"/>
        <w:rPr>
          <w:rFonts w:hAnsi="宋体"/>
          <w:color w:val="auto"/>
          <w:sz w:val="21"/>
          <w:szCs w:val="21"/>
        </w:rPr>
      </w:pPr>
      <w:r>
        <w:rPr>
          <w:rFonts w:hAnsi="宋体" w:hint="eastAsia"/>
          <w:color w:val="auto"/>
          <w:sz w:val="21"/>
          <w:szCs w:val="21"/>
        </w:rPr>
        <w:t>（</w:t>
      </w:r>
      <w:r>
        <w:rPr>
          <w:rFonts w:hAnsi="宋体"/>
          <w:color w:val="auto"/>
          <w:sz w:val="21"/>
          <w:szCs w:val="21"/>
        </w:rPr>
        <w:t>1</w:t>
      </w:r>
      <w:r>
        <w:rPr>
          <w:rFonts w:hAnsi="宋体" w:hint="eastAsia"/>
          <w:color w:val="auto"/>
          <w:sz w:val="21"/>
          <w:szCs w:val="21"/>
        </w:rPr>
        <w:t>）投标截止时间止，投标人少于</w:t>
      </w:r>
      <w:r>
        <w:rPr>
          <w:rFonts w:hAnsi="宋体"/>
          <w:color w:val="auto"/>
          <w:sz w:val="21"/>
          <w:szCs w:val="21"/>
        </w:rPr>
        <w:t>3</w:t>
      </w:r>
      <w:r>
        <w:rPr>
          <w:rFonts w:hAnsi="宋体" w:hint="eastAsia"/>
          <w:color w:val="auto"/>
          <w:sz w:val="21"/>
          <w:szCs w:val="21"/>
        </w:rPr>
        <w:t>个的；</w:t>
      </w:r>
    </w:p>
    <w:p w:rsidR="005B6411" w:rsidRDefault="005B6411" w:rsidP="00800EF6">
      <w:pPr>
        <w:pStyle w:val="Default"/>
        <w:spacing w:line="420" w:lineRule="exact"/>
        <w:ind w:firstLineChars="150" w:firstLine="31680"/>
        <w:rPr>
          <w:rFonts w:hAnsi="宋体"/>
          <w:color w:val="auto"/>
          <w:sz w:val="21"/>
          <w:szCs w:val="21"/>
        </w:rPr>
      </w:pPr>
      <w:r>
        <w:rPr>
          <w:rFonts w:hAnsi="宋体" w:hint="eastAsia"/>
          <w:color w:val="auto"/>
          <w:sz w:val="21"/>
          <w:szCs w:val="21"/>
        </w:rPr>
        <w:t>（</w:t>
      </w:r>
      <w:r>
        <w:rPr>
          <w:rFonts w:hAnsi="宋体"/>
          <w:color w:val="auto"/>
          <w:sz w:val="21"/>
          <w:szCs w:val="21"/>
        </w:rPr>
        <w:t>2</w:t>
      </w:r>
      <w:r>
        <w:rPr>
          <w:rFonts w:hAnsi="宋体" w:hint="eastAsia"/>
          <w:color w:val="auto"/>
          <w:sz w:val="21"/>
          <w:szCs w:val="21"/>
        </w:rPr>
        <w:t>）经评标委员会评审后否决所有投标的；</w:t>
      </w:r>
    </w:p>
    <w:p w:rsidR="005B6411" w:rsidRDefault="005B6411" w:rsidP="00800EF6">
      <w:pPr>
        <w:pStyle w:val="Default"/>
        <w:spacing w:line="420" w:lineRule="exact"/>
        <w:ind w:firstLineChars="150" w:firstLine="31680"/>
        <w:rPr>
          <w:rFonts w:hAnsi="宋体"/>
          <w:color w:val="auto"/>
          <w:sz w:val="21"/>
          <w:szCs w:val="21"/>
        </w:rPr>
      </w:pPr>
      <w:r>
        <w:rPr>
          <w:rFonts w:hAnsi="宋体" w:hint="eastAsia"/>
          <w:color w:val="auto"/>
          <w:sz w:val="21"/>
          <w:szCs w:val="21"/>
        </w:rPr>
        <w:t>（</w:t>
      </w:r>
      <w:r>
        <w:rPr>
          <w:rFonts w:hAnsi="宋体"/>
          <w:color w:val="auto"/>
          <w:sz w:val="21"/>
          <w:szCs w:val="21"/>
        </w:rPr>
        <w:t>3</w:t>
      </w:r>
      <w:r>
        <w:rPr>
          <w:rFonts w:hAnsi="宋体" w:hint="eastAsia"/>
          <w:color w:val="auto"/>
          <w:sz w:val="21"/>
          <w:szCs w:val="21"/>
        </w:rPr>
        <w:t>）所有中标候选人放弃中标权或被取消中标资格的，招标人应当重新依法组织招标。</w:t>
      </w:r>
    </w:p>
    <w:p w:rsidR="005B6411" w:rsidRDefault="005B6411" w:rsidP="001A2766">
      <w:pPr>
        <w:pStyle w:val="CM4"/>
        <w:spacing w:line="420" w:lineRule="exact"/>
        <w:jc w:val="both"/>
        <w:rPr>
          <w:rFonts w:hAnsi="宋体" w:cs="黑体"/>
          <w:b/>
          <w:bCs/>
        </w:rPr>
      </w:pPr>
      <w:r>
        <w:rPr>
          <w:rFonts w:hAnsi="宋体" w:cs="黑体"/>
          <w:b/>
          <w:bCs/>
        </w:rPr>
        <w:t xml:space="preserve">8.2 </w:t>
      </w:r>
      <w:r>
        <w:rPr>
          <w:rFonts w:hAnsi="宋体" w:cs="黑体" w:hint="eastAsia"/>
          <w:b/>
          <w:bCs/>
        </w:rPr>
        <w:t>不再招标</w:t>
      </w:r>
    </w:p>
    <w:p w:rsidR="005B6411" w:rsidRDefault="005B6411" w:rsidP="001A2766">
      <w:pPr>
        <w:pStyle w:val="CM52"/>
        <w:spacing w:line="420" w:lineRule="exact"/>
        <w:ind w:right="100" w:firstLine="420"/>
        <w:jc w:val="both"/>
        <w:rPr>
          <w:rFonts w:hAnsi="宋体" w:cs="宋体"/>
          <w:sz w:val="21"/>
          <w:szCs w:val="21"/>
        </w:rPr>
      </w:pPr>
      <w:r>
        <w:rPr>
          <w:rFonts w:hAnsi="宋体" w:cs="宋体" w:hint="eastAsia"/>
          <w:sz w:val="21"/>
          <w:szCs w:val="21"/>
        </w:rPr>
        <w:t>重新招标后投标人仍少于</w:t>
      </w:r>
      <w:r>
        <w:rPr>
          <w:rFonts w:hAnsi="宋体"/>
          <w:sz w:val="21"/>
          <w:szCs w:val="21"/>
        </w:rPr>
        <w:t>3</w:t>
      </w:r>
      <w:r>
        <w:rPr>
          <w:rFonts w:hAnsi="宋体" w:cs="宋体" w:hint="eastAsia"/>
          <w:sz w:val="21"/>
          <w:szCs w:val="21"/>
        </w:rPr>
        <w:t>个或者所有投标被否决的，属于必须审批或核准的工程建设项目，经原审批或核准部门批准后不再进行招标。</w:t>
      </w:r>
    </w:p>
    <w:p w:rsidR="005B6411" w:rsidRDefault="005B6411" w:rsidP="001A2766">
      <w:pPr>
        <w:pStyle w:val="Default"/>
        <w:spacing w:line="420" w:lineRule="exact"/>
        <w:jc w:val="both"/>
        <w:rPr>
          <w:rFonts w:hAnsi="宋体"/>
          <w:b/>
          <w:sz w:val="28"/>
          <w:szCs w:val="28"/>
        </w:rPr>
      </w:pPr>
      <w:r>
        <w:rPr>
          <w:rFonts w:hAnsi="宋体"/>
          <w:b/>
          <w:sz w:val="28"/>
          <w:szCs w:val="28"/>
        </w:rPr>
        <w:t xml:space="preserve">9. </w:t>
      </w:r>
      <w:r>
        <w:rPr>
          <w:rFonts w:hAnsi="宋体" w:hint="eastAsia"/>
          <w:b/>
          <w:sz w:val="28"/>
          <w:szCs w:val="28"/>
        </w:rPr>
        <w:t>纪律和监督</w:t>
      </w:r>
    </w:p>
    <w:p w:rsidR="005B6411" w:rsidRDefault="005B6411" w:rsidP="001A2766">
      <w:pPr>
        <w:pStyle w:val="CM4"/>
        <w:spacing w:line="420" w:lineRule="exact"/>
        <w:jc w:val="both"/>
        <w:rPr>
          <w:rFonts w:hAnsi="宋体" w:cs="黑体"/>
          <w:b/>
          <w:bCs/>
        </w:rPr>
      </w:pPr>
      <w:r>
        <w:rPr>
          <w:rFonts w:hAnsi="宋体" w:cs="黑体"/>
          <w:b/>
          <w:bCs/>
        </w:rPr>
        <w:t>9.1</w:t>
      </w:r>
      <w:r>
        <w:rPr>
          <w:rFonts w:hAnsi="宋体" w:cs="黑体" w:hint="eastAsia"/>
          <w:b/>
          <w:bCs/>
        </w:rPr>
        <w:t>对招标人的纪律要求</w:t>
      </w:r>
    </w:p>
    <w:p w:rsidR="005B6411" w:rsidRDefault="005B6411" w:rsidP="001A2766">
      <w:pPr>
        <w:pStyle w:val="CM56"/>
        <w:spacing w:line="420" w:lineRule="exact"/>
        <w:ind w:right="100" w:firstLine="420"/>
        <w:jc w:val="both"/>
        <w:rPr>
          <w:rFonts w:hAnsi="宋体" w:cs="宋体"/>
          <w:sz w:val="21"/>
          <w:szCs w:val="21"/>
        </w:rPr>
      </w:pPr>
      <w:r>
        <w:rPr>
          <w:rFonts w:hAnsi="宋体" w:cs="宋体" w:hint="eastAsia"/>
          <w:sz w:val="21"/>
          <w:szCs w:val="21"/>
        </w:rPr>
        <w:t>招标人不得泄漏招标投标活动中应当保密的情况和资料，不得与投标人串通损害国家利益、社会公共利益或者他人合法权益。</w:t>
      </w:r>
    </w:p>
    <w:p w:rsidR="005B6411" w:rsidRDefault="005B6411" w:rsidP="001A2766">
      <w:pPr>
        <w:pStyle w:val="CM4"/>
        <w:spacing w:line="420" w:lineRule="exact"/>
        <w:jc w:val="both"/>
        <w:rPr>
          <w:rFonts w:hAnsi="宋体" w:cs="黑体"/>
          <w:b/>
          <w:bCs/>
        </w:rPr>
      </w:pPr>
      <w:r>
        <w:rPr>
          <w:rFonts w:hAnsi="宋体" w:cs="黑体"/>
          <w:b/>
          <w:bCs/>
        </w:rPr>
        <w:t xml:space="preserve">9.2 </w:t>
      </w:r>
      <w:r>
        <w:rPr>
          <w:rFonts w:hAnsi="宋体" w:cs="黑体" w:hint="eastAsia"/>
          <w:b/>
          <w:bCs/>
        </w:rPr>
        <w:t>对投标人的纪律要求</w:t>
      </w:r>
    </w:p>
    <w:p w:rsidR="005B6411" w:rsidRDefault="005B6411" w:rsidP="001A2766">
      <w:pPr>
        <w:pStyle w:val="CM32"/>
        <w:spacing w:line="420" w:lineRule="exact"/>
        <w:ind w:right="100" w:firstLine="420"/>
        <w:jc w:val="both"/>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B6411" w:rsidRDefault="005B6411" w:rsidP="001A2766">
      <w:pPr>
        <w:pStyle w:val="CM4"/>
        <w:spacing w:line="420" w:lineRule="exact"/>
        <w:jc w:val="both"/>
        <w:rPr>
          <w:rFonts w:hAnsi="宋体" w:cs="黑体"/>
          <w:b/>
          <w:bCs/>
        </w:rPr>
      </w:pPr>
      <w:r>
        <w:rPr>
          <w:rFonts w:hAnsi="宋体" w:cs="黑体"/>
          <w:b/>
          <w:bCs/>
        </w:rPr>
        <w:t xml:space="preserve">9.3 </w:t>
      </w:r>
      <w:r>
        <w:rPr>
          <w:rFonts w:hAnsi="宋体" w:cs="黑体" w:hint="eastAsia"/>
          <w:b/>
          <w:bCs/>
        </w:rPr>
        <w:t>对评标委员会成员的纪律要求</w:t>
      </w:r>
    </w:p>
    <w:p w:rsidR="005B6411" w:rsidRDefault="005B6411" w:rsidP="001A2766">
      <w:pPr>
        <w:pStyle w:val="CM56"/>
        <w:spacing w:line="420" w:lineRule="exact"/>
        <w:ind w:firstLine="420"/>
        <w:jc w:val="both"/>
        <w:rPr>
          <w:rFonts w:hAnsi="宋体" w:cs="宋体"/>
          <w:sz w:val="21"/>
          <w:szCs w:val="21"/>
        </w:rPr>
      </w:pPr>
      <w:r>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B6411" w:rsidRDefault="005B6411" w:rsidP="001A2766">
      <w:pPr>
        <w:pStyle w:val="CM4"/>
        <w:spacing w:line="420" w:lineRule="exact"/>
        <w:jc w:val="both"/>
        <w:rPr>
          <w:rFonts w:hAnsi="宋体" w:cs="黑体"/>
          <w:b/>
          <w:bCs/>
        </w:rPr>
      </w:pPr>
      <w:r>
        <w:rPr>
          <w:rFonts w:hAnsi="宋体" w:cs="黑体"/>
          <w:b/>
          <w:bCs/>
        </w:rPr>
        <w:t xml:space="preserve">9.4 </w:t>
      </w:r>
      <w:r>
        <w:rPr>
          <w:rFonts w:hAnsi="宋体" w:cs="黑体" w:hint="eastAsia"/>
          <w:b/>
          <w:bCs/>
        </w:rPr>
        <w:t>对与评标活动有关的工作人员的纪律要求</w:t>
      </w:r>
    </w:p>
    <w:p w:rsidR="005B6411" w:rsidRDefault="005B6411" w:rsidP="001A2766">
      <w:pPr>
        <w:pStyle w:val="CM56"/>
        <w:spacing w:line="420" w:lineRule="exact"/>
        <w:ind w:firstLine="420"/>
        <w:jc w:val="both"/>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B6411" w:rsidRDefault="005B6411" w:rsidP="001A2766">
      <w:pPr>
        <w:pStyle w:val="CM4"/>
        <w:spacing w:line="420" w:lineRule="exact"/>
        <w:jc w:val="both"/>
        <w:rPr>
          <w:rFonts w:hAnsi="宋体" w:cs="黑体"/>
          <w:b/>
          <w:bCs/>
        </w:rPr>
      </w:pPr>
      <w:r>
        <w:rPr>
          <w:rFonts w:hAnsi="宋体" w:cs="黑体"/>
          <w:b/>
          <w:bCs/>
        </w:rPr>
        <w:t xml:space="preserve">9.5 </w:t>
      </w:r>
      <w:r>
        <w:rPr>
          <w:rFonts w:hAnsi="宋体" w:cs="黑体" w:hint="eastAsia"/>
          <w:b/>
          <w:bCs/>
        </w:rPr>
        <w:t>投诉</w:t>
      </w:r>
    </w:p>
    <w:p w:rsidR="005B6411" w:rsidRDefault="005B6411" w:rsidP="00800EF6">
      <w:pPr>
        <w:spacing w:line="420" w:lineRule="exact"/>
        <w:ind w:firstLineChars="200" w:firstLine="31680"/>
        <w:rPr>
          <w:rFonts w:asci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如发生投诉争议等情况时，经查实中标候选人存在违法、违规行为，不符合中标条件，且该行为在评标时是无法发现和确认的，</w:t>
      </w:r>
      <w:r>
        <w:rPr>
          <w:rFonts w:ascii="宋体" w:hAnsi="宋体" w:hint="eastAsia"/>
          <w:spacing w:val="3"/>
        </w:rPr>
        <w:t>招标人可以按照评标委员会提出的中标候选人名单排序依次确定其他中标候选人为中标人（无其它排序中标候选人的，则依法重新招标）</w:t>
      </w:r>
      <w:r>
        <w:rPr>
          <w:rFonts w:ascii="宋体" w:hAnsi="宋体" w:cs="宋体" w:hint="eastAsia"/>
          <w:kern w:val="0"/>
          <w:szCs w:val="21"/>
        </w:rPr>
        <w:t>。</w:t>
      </w:r>
    </w:p>
    <w:p w:rsidR="005B6411" w:rsidRDefault="005B6411" w:rsidP="001A2766">
      <w:pPr>
        <w:pStyle w:val="CM4"/>
        <w:spacing w:line="420" w:lineRule="exact"/>
        <w:jc w:val="both"/>
        <w:rPr>
          <w:rFonts w:hAnsi="宋体" w:cs="宋体"/>
          <w:b/>
          <w:color w:val="000000"/>
          <w:sz w:val="28"/>
          <w:szCs w:val="28"/>
        </w:rPr>
      </w:pPr>
      <w:r>
        <w:rPr>
          <w:rFonts w:hAnsi="宋体" w:cs="宋体"/>
          <w:b/>
          <w:color w:val="000000"/>
          <w:sz w:val="28"/>
          <w:szCs w:val="28"/>
        </w:rPr>
        <w:t xml:space="preserve">10. </w:t>
      </w:r>
      <w:r>
        <w:rPr>
          <w:rFonts w:hAnsi="宋体" w:cs="宋体" w:hint="eastAsia"/>
          <w:b/>
          <w:color w:val="000000"/>
          <w:sz w:val="28"/>
          <w:szCs w:val="28"/>
        </w:rPr>
        <w:t>需要补充的其他内容</w:t>
      </w:r>
    </w:p>
    <w:p w:rsidR="005B6411" w:rsidRDefault="005B6411" w:rsidP="001A2766">
      <w:pPr>
        <w:pStyle w:val="378020"/>
        <w:spacing w:line="420" w:lineRule="exact"/>
        <w:rPr>
          <w:rFonts w:ascii="宋体" w:eastAsia="宋体" w:hAnsi="宋体" w:cs="黑体"/>
          <w:b/>
          <w:bCs/>
          <w:kern w:val="0"/>
          <w:szCs w:val="24"/>
        </w:rPr>
      </w:pPr>
      <w:r>
        <w:rPr>
          <w:rFonts w:ascii="宋体" w:eastAsia="宋体" w:hAnsi="宋体" w:cs="黑体"/>
          <w:b/>
          <w:bCs/>
          <w:kern w:val="0"/>
          <w:szCs w:val="24"/>
        </w:rPr>
        <w:t>10.1</w:t>
      </w:r>
      <w:r>
        <w:rPr>
          <w:rFonts w:ascii="宋体" w:eastAsia="宋体" w:hAnsi="宋体" w:cs="黑体" w:hint="eastAsia"/>
          <w:b/>
          <w:bCs/>
          <w:kern w:val="0"/>
          <w:szCs w:val="24"/>
        </w:rPr>
        <w:t>解释权</w:t>
      </w:r>
    </w:p>
    <w:p w:rsidR="005B6411" w:rsidRDefault="005B6411" w:rsidP="00800EF6">
      <w:pPr>
        <w:spacing w:line="420" w:lineRule="exact"/>
        <w:ind w:firstLineChars="200" w:firstLine="31680"/>
      </w:pPr>
      <w:r>
        <w:rPr>
          <w:rFonts w:hint="eastAsia"/>
        </w:rPr>
        <w:t>构成招标文件组成部分的“通用合同条款”、“专用合同条款”、“技术标准和要求”和“工程量清单”等章节中出现的措辞“发包人”和“承包人”，在招标投标阶段应当分别按“招标人”和“投标人”进行理解。</w:t>
      </w:r>
    </w:p>
    <w:p w:rsidR="005B6411" w:rsidRDefault="005B6411" w:rsidP="00800EF6">
      <w:pPr>
        <w:spacing w:line="420" w:lineRule="exact"/>
        <w:ind w:firstLineChars="200" w:firstLine="31680"/>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sz w:val="21"/>
          <w:szCs w:val="21"/>
        </w:rPr>
      </w:pPr>
    </w:p>
    <w:p w:rsidR="005B6411" w:rsidRDefault="005B6411" w:rsidP="001A2766">
      <w:pPr>
        <w:pStyle w:val="Default"/>
        <w:rPr>
          <w:rFonts w:hAnsi="宋体"/>
        </w:rPr>
      </w:pPr>
    </w:p>
    <w:p w:rsidR="005B6411" w:rsidRDefault="005B6411" w:rsidP="001A2766">
      <w:pPr>
        <w:jc w:val="center"/>
        <w:rPr>
          <w:rFonts w:ascii="宋体"/>
          <w:b/>
          <w:sz w:val="44"/>
          <w:szCs w:val="44"/>
        </w:rPr>
      </w:pPr>
      <w:r>
        <w:rPr>
          <w:rFonts w:ascii="宋体"/>
          <w:b/>
          <w:sz w:val="44"/>
          <w:szCs w:val="44"/>
        </w:rPr>
        <w:br w:type="page"/>
      </w:r>
      <w:r>
        <w:rPr>
          <w:rFonts w:ascii="宋体" w:hAnsi="宋体" w:hint="eastAsia"/>
          <w:b/>
          <w:sz w:val="44"/>
          <w:szCs w:val="44"/>
        </w:rPr>
        <w:t>第三章</w:t>
      </w:r>
      <w:r>
        <w:rPr>
          <w:rFonts w:ascii="宋体" w:hAnsi="宋体"/>
          <w:b/>
          <w:sz w:val="44"/>
          <w:szCs w:val="44"/>
        </w:rPr>
        <w:t xml:space="preserve"> </w:t>
      </w:r>
      <w:r>
        <w:rPr>
          <w:rFonts w:ascii="宋体" w:hAnsi="宋体" w:hint="eastAsia"/>
          <w:b/>
          <w:sz w:val="44"/>
          <w:szCs w:val="44"/>
        </w:rPr>
        <w:t>评标办法</w:t>
      </w:r>
    </w:p>
    <w:p w:rsidR="005B6411" w:rsidRDefault="005B6411" w:rsidP="001A2766">
      <w:pPr>
        <w:tabs>
          <w:tab w:val="left" w:pos="2775"/>
        </w:tabs>
        <w:autoSpaceDE w:val="0"/>
        <w:autoSpaceDN w:val="0"/>
        <w:adjustRightInd w:val="0"/>
        <w:jc w:val="center"/>
        <w:rPr>
          <w:rFonts w:ascii="宋体" w:cs="黑体"/>
          <w:kern w:val="0"/>
          <w:sz w:val="30"/>
          <w:szCs w:val="30"/>
        </w:rPr>
      </w:pPr>
      <w:r>
        <w:rPr>
          <w:rFonts w:ascii="宋体" w:hAnsi="宋体" w:cs="黑体" w:hint="eastAsia"/>
          <w:kern w:val="0"/>
          <w:sz w:val="30"/>
          <w:szCs w:val="30"/>
        </w:rPr>
        <w:t>评标办法前附表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253"/>
        <w:gridCol w:w="6207"/>
      </w:tblGrid>
      <w:tr w:rsidR="005B6411" w:rsidTr="00814D8F">
        <w:trPr>
          <w:trHeight w:val="450"/>
        </w:trPr>
        <w:tc>
          <w:tcPr>
            <w:tcW w:w="1008"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cs="仿宋_GB2312" w:hint="eastAsia"/>
                <w:kern w:val="0"/>
                <w:szCs w:val="21"/>
              </w:rPr>
              <w:t>条款号</w:t>
            </w: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cs="仿宋_GB2312" w:hint="eastAsia"/>
                <w:kern w:val="0"/>
                <w:szCs w:val="21"/>
              </w:rPr>
              <w:t>评审因素</w:t>
            </w:r>
          </w:p>
        </w:tc>
        <w:tc>
          <w:tcPr>
            <w:tcW w:w="6207"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cs="仿宋_GB2312" w:hint="eastAsia"/>
                <w:kern w:val="0"/>
                <w:szCs w:val="21"/>
              </w:rPr>
              <w:t>评审标准</w:t>
            </w:r>
          </w:p>
        </w:tc>
      </w:tr>
      <w:tr w:rsidR="005B6411" w:rsidTr="00814D8F">
        <w:trPr>
          <w:trHeight w:hRule="exact" w:val="567"/>
        </w:trPr>
        <w:tc>
          <w:tcPr>
            <w:tcW w:w="1008" w:type="dxa"/>
            <w:vMerge w:val="restart"/>
            <w:vAlign w:val="center"/>
          </w:tcPr>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形式</w:t>
            </w:r>
          </w:p>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评审</w:t>
            </w:r>
          </w:p>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标准</w:t>
            </w:r>
          </w:p>
          <w:p w:rsidR="005B6411" w:rsidRDefault="005B6411" w:rsidP="00814D8F">
            <w:pPr>
              <w:adjustRightInd w:val="0"/>
              <w:spacing w:line="240" w:lineRule="exact"/>
              <w:jc w:val="center"/>
              <w:textAlignment w:val="baseline"/>
              <w:rPr>
                <w:rFonts w:ascii="宋体"/>
                <w:szCs w:val="21"/>
              </w:rPr>
            </w:pPr>
          </w:p>
        </w:tc>
        <w:tc>
          <w:tcPr>
            <w:tcW w:w="2253" w:type="dxa"/>
            <w:vAlign w:val="center"/>
          </w:tcPr>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投标人名称</w:t>
            </w:r>
          </w:p>
        </w:tc>
        <w:tc>
          <w:tcPr>
            <w:tcW w:w="6207" w:type="dxa"/>
            <w:vAlign w:val="center"/>
          </w:tcPr>
          <w:p w:rsidR="005B6411" w:rsidRDefault="005B6411" w:rsidP="00814D8F">
            <w:pPr>
              <w:adjustRightInd w:val="0"/>
              <w:spacing w:line="240" w:lineRule="exact"/>
              <w:textAlignment w:val="baseline"/>
              <w:rPr>
                <w:rFonts w:ascii="宋体"/>
                <w:szCs w:val="21"/>
              </w:rPr>
            </w:pPr>
            <w:r>
              <w:rPr>
                <w:rFonts w:ascii="宋体" w:hAnsi="宋体" w:hint="eastAsia"/>
                <w:szCs w:val="21"/>
              </w:rPr>
              <w:t>与营业执照、资质证书、安全生产许可证一致</w:t>
            </w:r>
          </w:p>
        </w:tc>
      </w:tr>
      <w:tr w:rsidR="005B6411" w:rsidTr="00814D8F">
        <w:trPr>
          <w:trHeight w:hRule="exact" w:val="649"/>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投标文件签字盖章</w:t>
            </w:r>
          </w:p>
        </w:tc>
        <w:tc>
          <w:tcPr>
            <w:tcW w:w="6207" w:type="dxa"/>
            <w:vAlign w:val="center"/>
          </w:tcPr>
          <w:p w:rsidR="005B6411" w:rsidRDefault="005B6411" w:rsidP="00814D8F">
            <w:pPr>
              <w:autoSpaceDE w:val="0"/>
              <w:autoSpaceDN w:val="0"/>
              <w:adjustRightInd w:val="0"/>
              <w:rPr>
                <w:rFonts w:ascii="宋体" w:cs="仿宋_GB2312"/>
                <w:kern w:val="0"/>
                <w:szCs w:val="21"/>
              </w:rPr>
            </w:pPr>
            <w:r>
              <w:rPr>
                <w:rFonts w:ascii="宋体" w:hAnsi="宋体" w:hint="eastAsia"/>
                <w:kern w:val="0"/>
                <w:szCs w:val="21"/>
              </w:rPr>
              <w:t>符合第二章“投标人须知前附表”第</w:t>
            </w:r>
            <w:r>
              <w:rPr>
                <w:rFonts w:ascii="宋体" w:hAnsi="宋体"/>
                <w:kern w:val="0"/>
                <w:szCs w:val="21"/>
              </w:rPr>
              <w:t>3.6</w:t>
            </w:r>
            <w:r>
              <w:rPr>
                <w:rFonts w:ascii="宋体"/>
                <w:kern w:val="0"/>
                <w:szCs w:val="21"/>
              </w:rPr>
              <w:t>.</w:t>
            </w:r>
            <w:r>
              <w:rPr>
                <w:rFonts w:ascii="宋体" w:hAnsi="宋体"/>
                <w:kern w:val="0"/>
                <w:szCs w:val="21"/>
              </w:rPr>
              <w:t>3</w:t>
            </w:r>
            <w:r>
              <w:rPr>
                <w:rFonts w:ascii="宋体" w:hAnsi="宋体" w:hint="eastAsia"/>
                <w:kern w:val="0"/>
                <w:szCs w:val="21"/>
              </w:rPr>
              <w:t>项规定</w:t>
            </w:r>
          </w:p>
        </w:tc>
      </w:tr>
      <w:tr w:rsidR="005B6411" w:rsidTr="00814D8F">
        <w:trPr>
          <w:trHeight w:val="2182"/>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报价唯一</w:t>
            </w:r>
          </w:p>
        </w:tc>
        <w:tc>
          <w:tcPr>
            <w:tcW w:w="6207" w:type="dxa"/>
            <w:vAlign w:val="center"/>
          </w:tcPr>
          <w:p w:rsidR="005B6411" w:rsidRDefault="005B6411" w:rsidP="00814D8F">
            <w:pPr>
              <w:tabs>
                <w:tab w:val="left" w:pos="482"/>
                <w:tab w:val="left" w:pos="2183"/>
                <w:tab w:val="left" w:pos="3884"/>
                <w:tab w:val="left" w:pos="5585"/>
              </w:tabs>
              <w:adjustRightInd w:val="0"/>
              <w:snapToGrid w:val="0"/>
              <w:spacing w:line="240" w:lineRule="exact"/>
              <w:textAlignment w:val="baseline"/>
              <w:rPr>
                <w:rFonts w:ascii="宋体" w:cs="Arial"/>
                <w:b/>
                <w:szCs w:val="21"/>
              </w:rPr>
            </w:pPr>
            <w:r>
              <w:rPr>
                <w:rFonts w:ascii="宋体" w:hAnsi="宋体" w:hint="eastAsia"/>
                <w:b/>
                <w:szCs w:val="21"/>
              </w:rPr>
              <w:t>只能有一个有效报价，</w:t>
            </w:r>
            <w:r>
              <w:rPr>
                <w:rFonts w:ascii="宋体" w:hAnsi="宋体" w:cs="Arial" w:hint="eastAsia"/>
                <w:b/>
                <w:szCs w:val="21"/>
              </w:rPr>
              <w:t>出现下列情形之一，作否决其投标处理：</w:t>
            </w:r>
          </w:p>
          <w:p w:rsidR="005B6411" w:rsidRDefault="005B6411" w:rsidP="00814D8F">
            <w:pPr>
              <w:tabs>
                <w:tab w:val="left" w:pos="482"/>
                <w:tab w:val="left" w:pos="2183"/>
                <w:tab w:val="left" w:pos="3884"/>
                <w:tab w:val="left" w:pos="5585"/>
              </w:tabs>
              <w:adjustRightInd w:val="0"/>
              <w:snapToGrid w:val="0"/>
              <w:spacing w:line="320" w:lineRule="exact"/>
              <w:textAlignment w:val="baseline"/>
              <w:rPr>
                <w:rFonts w:ascii="宋体" w:cs="Arial"/>
                <w:szCs w:val="21"/>
                <w:u w:val="single"/>
              </w:rPr>
            </w:pPr>
            <w:r>
              <w:rPr>
                <w:rFonts w:ascii="宋体" w:hAnsi="宋体" w:cs="Arial"/>
                <w:szCs w:val="21"/>
                <w:u w:val="single"/>
              </w:rPr>
              <w:t>1</w:t>
            </w:r>
            <w:r>
              <w:rPr>
                <w:rFonts w:ascii="宋体" w:hAnsi="宋体" w:cs="Arial" w:hint="eastAsia"/>
                <w:szCs w:val="21"/>
                <w:u w:val="single"/>
              </w:rPr>
              <w:t>、投标人递交两份或多份内容不同的投标文件；</w:t>
            </w:r>
          </w:p>
          <w:p w:rsidR="005B6411" w:rsidRDefault="005B6411" w:rsidP="00814D8F">
            <w:pPr>
              <w:tabs>
                <w:tab w:val="left" w:pos="482"/>
                <w:tab w:val="left" w:pos="2183"/>
                <w:tab w:val="left" w:pos="3884"/>
                <w:tab w:val="left" w:pos="5585"/>
              </w:tabs>
              <w:adjustRightInd w:val="0"/>
              <w:snapToGrid w:val="0"/>
              <w:spacing w:line="320" w:lineRule="exact"/>
              <w:textAlignment w:val="baseline"/>
              <w:rPr>
                <w:rFonts w:ascii="宋体" w:cs="Arial"/>
                <w:szCs w:val="21"/>
                <w:u w:val="single"/>
              </w:rPr>
            </w:pPr>
            <w:r>
              <w:rPr>
                <w:rFonts w:ascii="宋体" w:hAnsi="宋体" w:cs="Arial"/>
                <w:szCs w:val="21"/>
                <w:u w:val="single"/>
              </w:rPr>
              <w:t>2</w:t>
            </w:r>
            <w:r>
              <w:rPr>
                <w:rFonts w:ascii="宋体" w:hAnsi="宋体" w:cs="Arial" w:hint="eastAsia"/>
                <w:szCs w:val="21"/>
                <w:u w:val="single"/>
              </w:rPr>
              <w:t>、在一份投标文件中对同一招标项目报价有两个或多个报价，且未声明哪一个有效（大小写、正副本不一致除外）；</w:t>
            </w:r>
          </w:p>
          <w:p w:rsidR="005B6411" w:rsidRDefault="005B6411" w:rsidP="00814D8F">
            <w:pPr>
              <w:tabs>
                <w:tab w:val="left" w:pos="482"/>
                <w:tab w:val="left" w:pos="2183"/>
                <w:tab w:val="left" w:pos="3884"/>
                <w:tab w:val="left" w:pos="5585"/>
              </w:tabs>
              <w:adjustRightInd w:val="0"/>
              <w:snapToGrid w:val="0"/>
              <w:spacing w:line="320" w:lineRule="exact"/>
              <w:textAlignment w:val="baseline"/>
              <w:rPr>
                <w:rFonts w:ascii="宋体" w:cs="Arial"/>
                <w:szCs w:val="21"/>
                <w:u w:val="single"/>
              </w:rPr>
            </w:pPr>
            <w:r>
              <w:rPr>
                <w:rFonts w:ascii="宋体" w:hAnsi="宋体" w:cs="Arial"/>
                <w:szCs w:val="21"/>
                <w:u w:val="single"/>
              </w:rPr>
              <w:t>3</w:t>
            </w:r>
            <w:r>
              <w:rPr>
                <w:rFonts w:ascii="宋体" w:hAnsi="宋体" w:cs="Arial" w:hint="eastAsia"/>
                <w:szCs w:val="21"/>
                <w:u w:val="single"/>
              </w:rPr>
              <w:t>、投标文件中投标函上的报价与投标总价上的报价不一致的；</w:t>
            </w:r>
          </w:p>
          <w:p w:rsidR="005B6411" w:rsidRDefault="005B6411" w:rsidP="00814D8F">
            <w:pPr>
              <w:autoSpaceDE w:val="0"/>
              <w:autoSpaceDN w:val="0"/>
              <w:adjustRightInd w:val="0"/>
              <w:spacing w:line="320" w:lineRule="exact"/>
              <w:rPr>
                <w:rFonts w:ascii="宋体" w:cs="仿宋_GB2312"/>
                <w:kern w:val="0"/>
                <w:szCs w:val="21"/>
              </w:rPr>
            </w:pPr>
            <w:r>
              <w:rPr>
                <w:rFonts w:ascii="宋体" w:hAnsi="宋体" w:cs="Arial"/>
                <w:szCs w:val="21"/>
                <w:u w:val="single"/>
              </w:rPr>
              <w:t>4</w:t>
            </w:r>
            <w:r>
              <w:rPr>
                <w:rFonts w:ascii="宋体" w:hAnsi="宋体" w:cs="Arial" w:hint="eastAsia"/>
                <w:szCs w:val="21"/>
                <w:u w:val="single"/>
              </w:rPr>
              <w:t>、商务标中未提供投标函或提供的投标函无有效投标报价的。</w:t>
            </w:r>
          </w:p>
        </w:tc>
      </w:tr>
      <w:tr w:rsidR="005B6411" w:rsidTr="00814D8F">
        <w:trPr>
          <w:trHeight w:hRule="exact" w:val="737"/>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szCs w:val="21"/>
              </w:rPr>
            </w:pPr>
            <w:r>
              <w:rPr>
                <w:rFonts w:ascii="宋体" w:hAnsi="宋体" w:hint="eastAsia"/>
                <w:szCs w:val="21"/>
              </w:rPr>
              <w:t>投标文件的密封</w:t>
            </w:r>
          </w:p>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和标记</w:t>
            </w:r>
          </w:p>
        </w:tc>
        <w:tc>
          <w:tcPr>
            <w:tcW w:w="6207" w:type="dxa"/>
            <w:vAlign w:val="center"/>
          </w:tcPr>
          <w:p w:rsidR="005B6411" w:rsidRDefault="005B6411" w:rsidP="00814D8F">
            <w:pPr>
              <w:autoSpaceDE w:val="0"/>
              <w:autoSpaceDN w:val="0"/>
              <w:adjustRightInd w:val="0"/>
              <w:rPr>
                <w:rFonts w:ascii="宋体" w:cs="仿宋_GB2312"/>
                <w:kern w:val="0"/>
                <w:szCs w:val="21"/>
              </w:rPr>
            </w:pPr>
            <w:r>
              <w:rPr>
                <w:rFonts w:ascii="宋体" w:hAnsi="宋体" w:cs="Arial" w:hint="eastAsia"/>
                <w:szCs w:val="21"/>
              </w:rPr>
              <w:t>符合第二章</w:t>
            </w:r>
            <w:r>
              <w:rPr>
                <w:rFonts w:ascii="宋体" w:cs="Arial" w:hint="eastAsia"/>
                <w:szCs w:val="21"/>
              </w:rPr>
              <w:t>“</w:t>
            </w:r>
            <w:r>
              <w:rPr>
                <w:rFonts w:ascii="宋体" w:hAnsi="宋体" w:cs="Arial" w:hint="eastAsia"/>
                <w:szCs w:val="21"/>
              </w:rPr>
              <w:t>投标人须知</w:t>
            </w:r>
            <w:r>
              <w:rPr>
                <w:rFonts w:ascii="宋体" w:cs="Arial" w:hint="eastAsia"/>
                <w:szCs w:val="21"/>
              </w:rPr>
              <w:t>”</w:t>
            </w:r>
            <w:r>
              <w:rPr>
                <w:rFonts w:ascii="宋体" w:hAnsi="宋体" w:cs="Arial" w:hint="eastAsia"/>
                <w:szCs w:val="21"/>
              </w:rPr>
              <w:t>第</w:t>
            </w:r>
            <w:r>
              <w:rPr>
                <w:rFonts w:ascii="宋体" w:hAnsi="宋体" w:cs="Arial"/>
                <w:szCs w:val="21"/>
              </w:rPr>
              <w:t>4.1</w:t>
            </w:r>
            <w:r>
              <w:rPr>
                <w:rFonts w:ascii="宋体" w:hAnsi="宋体" w:cs="Arial" w:hint="eastAsia"/>
                <w:szCs w:val="21"/>
              </w:rPr>
              <w:t>款要求</w:t>
            </w:r>
          </w:p>
        </w:tc>
      </w:tr>
      <w:tr w:rsidR="005B6411" w:rsidTr="00814D8F">
        <w:trPr>
          <w:trHeight w:hRule="exact" w:val="567"/>
        </w:trPr>
        <w:tc>
          <w:tcPr>
            <w:tcW w:w="1008" w:type="dxa"/>
            <w:vMerge w:val="restart"/>
            <w:vAlign w:val="center"/>
          </w:tcPr>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资格</w:t>
            </w:r>
          </w:p>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评审</w:t>
            </w:r>
          </w:p>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标准</w:t>
            </w:r>
          </w:p>
        </w:tc>
        <w:tc>
          <w:tcPr>
            <w:tcW w:w="2253" w:type="dxa"/>
            <w:vAlign w:val="center"/>
          </w:tcPr>
          <w:p w:rsidR="005B6411" w:rsidRDefault="005B6411" w:rsidP="00814D8F">
            <w:pPr>
              <w:adjustRightInd w:val="0"/>
              <w:spacing w:line="240" w:lineRule="exact"/>
              <w:jc w:val="center"/>
              <w:textAlignment w:val="baseline"/>
              <w:rPr>
                <w:rFonts w:ascii="宋体"/>
                <w:szCs w:val="21"/>
              </w:rPr>
            </w:pPr>
            <w:r>
              <w:rPr>
                <w:rFonts w:ascii="宋体" w:hAnsi="宋体" w:hint="eastAsia"/>
                <w:szCs w:val="21"/>
              </w:rPr>
              <w:t>营业执照</w:t>
            </w:r>
          </w:p>
        </w:tc>
        <w:tc>
          <w:tcPr>
            <w:tcW w:w="6207" w:type="dxa"/>
            <w:vAlign w:val="center"/>
          </w:tcPr>
          <w:p w:rsidR="005B6411" w:rsidRDefault="005B6411" w:rsidP="00814D8F">
            <w:pPr>
              <w:adjustRightInd w:val="0"/>
              <w:spacing w:line="240" w:lineRule="exact"/>
              <w:textAlignment w:val="baseline"/>
              <w:rPr>
                <w:rFonts w:ascii="宋体"/>
                <w:szCs w:val="21"/>
              </w:rPr>
            </w:pPr>
            <w:r>
              <w:rPr>
                <w:rFonts w:ascii="宋体" w:hAnsi="宋体" w:hint="eastAsia"/>
                <w:szCs w:val="21"/>
              </w:rPr>
              <w:t>具备有效的营业执照</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安全生产许可证</w:t>
            </w:r>
          </w:p>
        </w:tc>
        <w:tc>
          <w:tcPr>
            <w:tcW w:w="6207" w:type="dxa"/>
            <w:vAlign w:val="center"/>
          </w:tcPr>
          <w:p w:rsidR="005B6411" w:rsidRDefault="005B6411" w:rsidP="00814D8F">
            <w:pPr>
              <w:autoSpaceDE w:val="0"/>
              <w:autoSpaceDN w:val="0"/>
              <w:adjustRightInd w:val="0"/>
              <w:jc w:val="left"/>
              <w:rPr>
                <w:rFonts w:ascii="宋体" w:cs="仿宋_GB2312"/>
                <w:kern w:val="0"/>
                <w:szCs w:val="21"/>
              </w:rPr>
            </w:pPr>
            <w:r>
              <w:rPr>
                <w:rFonts w:ascii="宋体" w:hAnsi="宋体" w:hint="eastAsia"/>
                <w:szCs w:val="21"/>
              </w:rPr>
              <w:t>具备有效的安全生产许可证</w:t>
            </w:r>
          </w:p>
        </w:tc>
      </w:tr>
      <w:tr w:rsidR="005B6411" w:rsidTr="00814D8F">
        <w:trPr>
          <w:trHeight w:hRule="exact" w:val="851"/>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资质等级</w:t>
            </w:r>
          </w:p>
        </w:tc>
        <w:tc>
          <w:tcPr>
            <w:tcW w:w="6207" w:type="dxa"/>
            <w:vAlign w:val="center"/>
          </w:tcPr>
          <w:p w:rsidR="005B6411" w:rsidRDefault="005B6411" w:rsidP="00814D8F">
            <w:pPr>
              <w:autoSpaceDE w:val="0"/>
              <w:autoSpaceDN w:val="0"/>
              <w:adjustRightInd w:val="0"/>
              <w:rPr>
                <w:rFonts w:ascii="宋体" w:cs="仿宋_GB2312"/>
                <w:kern w:val="0"/>
                <w:szCs w:val="21"/>
              </w:rPr>
            </w:pPr>
            <w:r>
              <w:rPr>
                <w:rFonts w:ascii="宋体" w:hAnsi="宋体" w:hint="eastAsia"/>
                <w:szCs w:val="21"/>
              </w:rPr>
              <w:t>具备有效的资质证书，符合第二章</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5B6411" w:rsidTr="00814D8F">
        <w:trPr>
          <w:trHeight w:hRule="exact" w:val="712"/>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cs="Arial" w:hint="eastAsia"/>
                <w:bCs/>
                <w:szCs w:val="21"/>
              </w:rPr>
              <w:t>“</w:t>
            </w:r>
            <w:r>
              <w:rPr>
                <w:rFonts w:ascii="宋体" w:hAnsi="宋体" w:cs="Arial" w:hint="eastAsia"/>
                <w:bCs/>
                <w:szCs w:val="21"/>
              </w:rPr>
              <w:t>三类人员</w:t>
            </w:r>
            <w:r>
              <w:rPr>
                <w:rFonts w:ascii="宋体" w:cs="Arial" w:hint="eastAsia"/>
                <w:bCs/>
                <w:szCs w:val="21"/>
              </w:rPr>
              <w:t>”</w:t>
            </w:r>
            <w:r>
              <w:rPr>
                <w:rFonts w:ascii="宋体" w:hAnsi="宋体" w:cs="Arial"/>
                <w:bCs/>
                <w:szCs w:val="21"/>
              </w:rPr>
              <w:t>A</w:t>
            </w:r>
            <w:r>
              <w:rPr>
                <w:rFonts w:ascii="宋体" w:hAnsi="宋体" w:cs="Arial" w:hint="eastAsia"/>
                <w:bCs/>
                <w:szCs w:val="21"/>
              </w:rPr>
              <w:t>类证书审查</w:t>
            </w:r>
          </w:p>
        </w:tc>
        <w:tc>
          <w:tcPr>
            <w:tcW w:w="6207" w:type="dxa"/>
            <w:vAlign w:val="center"/>
          </w:tcPr>
          <w:p w:rsidR="005B6411" w:rsidRDefault="005B6411" w:rsidP="00814D8F">
            <w:pPr>
              <w:autoSpaceDE w:val="0"/>
              <w:autoSpaceDN w:val="0"/>
              <w:adjustRightInd w:val="0"/>
              <w:rPr>
                <w:rFonts w:ascii="宋体" w:cs="仿宋_GB2312"/>
                <w:kern w:val="0"/>
                <w:szCs w:val="21"/>
              </w:rPr>
            </w:pPr>
            <w:r>
              <w:rPr>
                <w:rFonts w:ascii="宋体" w:hAnsi="宋体" w:hint="eastAsia"/>
                <w:kern w:val="0"/>
                <w:szCs w:val="21"/>
              </w:rPr>
              <w:t>符合</w:t>
            </w:r>
            <w:r>
              <w:rPr>
                <w:rFonts w:ascii="宋体" w:hAnsi="宋体" w:hint="eastAsia"/>
                <w:szCs w:val="21"/>
              </w:rPr>
              <w:t>第二章</w:t>
            </w:r>
            <w:r>
              <w:rPr>
                <w:rFonts w:ascii="宋体" w:hint="eastAsia"/>
                <w:szCs w:val="21"/>
              </w:rPr>
              <w:t>“</w:t>
            </w:r>
            <w:r>
              <w:rPr>
                <w:rFonts w:ascii="宋体" w:hAnsi="宋体" w:hint="eastAsia"/>
                <w:szCs w:val="21"/>
              </w:rPr>
              <w:t>投标人须知</w:t>
            </w:r>
            <w:r>
              <w:rPr>
                <w:rFonts w:ascii="宋体" w:hint="eastAsia"/>
                <w:szCs w:val="21"/>
              </w:rPr>
              <w:t>”</w:t>
            </w:r>
            <w:r>
              <w:rPr>
                <w:rFonts w:ascii="宋体" w:hAnsi="宋体" w:hint="eastAsia"/>
                <w:kern w:val="0"/>
                <w:szCs w:val="21"/>
              </w:rPr>
              <w:t>第</w:t>
            </w:r>
            <w:r>
              <w:rPr>
                <w:rFonts w:ascii="宋体" w:hAnsi="宋体"/>
                <w:szCs w:val="21"/>
              </w:rPr>
              <w:t>3.1.1</w:t>
            </w:r>
            <w:r>
              <w:rPr>
                <w:rFonts w:ascii="宋体" w:hAnsi="宋体" w:hint="eastAsia"/>
                <w:kern w:val="0"/>
                <w:szCs w:val="21"/>
              </w:rPr>
              <w:t>款规定</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utoSpaceDE w:val="0"/>
              <w:autoSpaceDN w:val="0"/>
              <w:adjustRightInd w:val="0"/>
              <w:jc w:val="center"/>
              <w:rPr>
                <w:rFonts w:ascii="宋体" w:cs="仿宋_GB2312"/>
                <w:kern w:val="0"/>
                <w:szCs w:val="21"/>
              </w:rPr>
            </w:pPr>
            <w:r>
              <w:rPr>
                <w:rFonts w:ascii="宋体" w:hAnsi="宋体" w:hint="eastAsia"/>
                <w:szCs w:val="21"/>
              </w:rPr>
              <w:t>项目经理</w:t>
            </w:r>
          </w:p>
        </w:tc>
        <w:tc>
          <w:tcPr>
            <w:tcW w:w="6207" w:type="dxa"/>
            <w:vAlign w:val="center"/>
          </w:tcPr>
          <w:p w:rsidR="005B6411" w:rsidRDefault="005B6411" w:rsidP="00814D8F">
            <w:pPr>
              <w:autoSpaceDE w:val="0"/>
              <w:autoSpaceDN w:val="0"/>
              <w:adjustRightInd w:val="0"/>
              <w:rPr>
                <w:rFonts w:ascii="宋体" w:cs="仿宋_GB2312"/>
                <w:kern w:val="0"/>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仿宋_GB2312"/>
                <w:kern w:val="0"/>
                <w:szCs w:val="21"/>
              </w:rPr>
            </w:pPr>
          </w:p>
        </w:tc>
        <w:tc>
          <w:tcPr>
            <w:tcW w:w="2253" w:type="dxa"/>
            <w:vAlign w:val="center"/>
          </w:tcPr>
          <w:p w:rsidR="005B6411" w:rsidRDefault="005B6411" w:rsidP="00814D8F">
            <w:pPr>
              <w:adjustRightInd w:val="0"/>
              <w:spacing w:line="240" w:lineRule="exact"/>
              <w:jc w:val="center"/>
              <w:textAlignment w:val="baseline"/>
              <w:rPr>
                <w:rFonts w:ascii="宋体" w:cs="仿宋_GB2312"/>
                <w:kern w:val="0"/>
                <w:szCs w:val="21"/>
              </w:rPr>
            </w:pPr>
            <w:r>
              <w:rPr>
                <w:rFonts w:ascii="宋体" w:hAnsi="宋体" w:hint="eastAsia"/>
                <w:szCs w:val="21"/>
              </w:rPr>
              <w:t>其他要求</w:t>
            </w:r>
          </w:p>
        </w:tc>
        <w:tc>
          <w:tcPr>
            <w:tcW w:w="6207" w:type="dxa"/>
            <w:vAlign w:val="center"/>
          </w:tcPr>
          <w:p w:rsidR="005B6411" w:rsidRDefault="005B6411" w:rsidP="00814D8F">
            <w:pPr>
              <w:rPr>
                <w:rFonts w:ascii="宋体" w:cs="仿宋_GB2312"/>
                <w:kern w:val="0"/>
                <w:szCs w:val="21"/>
              </w:rPr>
            </w:pPr>
            <w:r>
              <w:rPr>
                <w:rFonts w:ascii="宋体" w:hAnsi="宋体" w:hint="eastAsia"/>
                <w:szCs w:val="21"/>
              </w:rPr>
              <w:t>符合第二章</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第</w:t>
            </w:r>
            <w:r>
              <w:rPr>
                <w:rFonts w:ascii="宋体" w:hAnsi="宋体"/>
                <w:szCs w:val="21"/>
              </w:rPr>
              <w:t>1.4.1</w:t>
            </w:r>
            <w:r>
              <w:rPr>
                <w:rFonts w:ascii="宋体" w:hAnsi="宋体" w:hint="eastAsia"/>
                <w:szCs w:val="21"/>
              </w:rPr>
              <w:t>项规定</w:t>
            </w:r>
          </w:p>
        </w:tc>
      </w:tr>
      <w:tr w:rsidR="005B6411" w:rsidTr="00330DD1">
        <w:trPr>
          <w:trHeight w:hRule="exact" w:val="531"/>
        </w:trPr>
        <w:tc>
          <w:tcPr>
            <w:tcW w:w="1008" w:type="dxa"/>
            <w:vMerge w:val="restart"/>
            <w:vAlign w:val="center"/>
          </w:tcPr>
          <w:p w:rsidR="005B6411" w:rsidRDefault="005B6411" w:rsidP="00814D8F">
            <w:pPr>
              <w:autoSpaceDE w:val="0"/>
              <w:autoSpaceDN w:val="0"/>
              <w:adjustRightInd w:val="0"/>
              <w:jc w:val="center"/>
              <w:rPr>
                <w:rFonts w:ascii="宋体" w:cs="TimesNewRomanPSMT"/>
                <w:kern w:val="0"/>
                <w:szCs w:val="21"/>
              </w:rPr>
            </w:pPr>
          </w:p>
          <w:p w:rsidR="005B6411" w:rsidRDefault="005B6411" w:rsidP="00814D8F">
            <w:pPr>
              <w:autoSpaceDE w:val="0"/>
              <w:autoSpaceDN w:val="0"/>
              <w:adjustRightInd w:val="0"/>
              <w:jc w:val="center"/>
              <w:rPr>
                <w:rFonts w:ascii="宋体" w:cs="TimesNewRomanPSMT"/>
                <w:kern w:val="0"/>
                <w:szCs w:val="21"/>
              </w:rPr>
            </w:pPr>
          </w:p>
          <w:p w:rsidR="005B6411" w:rsidRDefault="005B6411" w:rsidP="00814D8F">
            <w:pPr>
              <w:autoSpaceDE w:val="0"/>
              <w:autoSpaceDN w:val="0"/>
              <w:adjustRightInd w:val="0"/>
              <w:jc w:val="center"/>
              <w:rPr>
                <w:rFonts w:ascii="宋体" w:cs="TimesNewRomanPSMT"/>
                <w:kern w:val="0"/>
                <w:szCs w:val="21"/>
              </w:rPr>
            </w:pPr>
          </w:p>
          <w:p w:rsidR="005B6411" w:rsidRDefault="005B6411" w:rsidP="00814D8F">
            <w:pPr>
              <w:autoSpaceDE w:val="0"/>
              <w:autoSpaceDN w:val="0"/>
              <w:adjustRightInd w:val="0"/>
              <w:jc w:val="center"/>
              <w:rPr>
                <w:rFonts w:ascii="宋体" w:cs="TimesNewRomanPSMT"/>
                <w:color w:val="000000"/>
                <w:kern w:val="0"/>
                <w:szCs w:val="21"/>
              </w:rPr>
            </w:pPr>
            <w:r>
              <w:rPr>
                <w:rFonts w:ascii="宋体" w:hAnsi="宋体" w:cs="TimesNewRomanPSMT" w:hint="eastAsia"/>
                <w:color w:val="000000"/>
                <w:kern w:val="0"/>
                <w:szCs w:val="21"/>
              </w:rPr>
              <w:t>响应</w:t>
            </w:r>
          </w:p>
          <w:p w:rsidR="005B6411" w:rsidRDefault="005B6411" w:rsidP="00814D8F">
            <w:pPr>
              <w:autoSpaceDE w:val="0"/>
              <w:autoSpaceDN w:val="0"/>
              <w:adjustRightInd w:val="0"/>
              <w:jc w:val="center"/>
              <w:rPr>
                <w:rFonts w:ascii="宋体" w:cs="TimesNewRomanPSMT"/>
                <w:color w:val="000000"/>
                <w:kern w:val="0"/>
                <w:szCs w:val="21"/>
              </w:rPr>
            </w:pPr>
            <w:r>
              <w:rPr>
                <w:rFonts w:ascii="宋体" w:hAnsi="宋体" w:cs="TimesNewRomanPSMT" w:hint="eastAsia"/>
                <w:color w:val="000000"/>
                <w:kern w:val="0"/>
                <w:szCs w:val="21"/>
              </w:rPr>
              <w:t>性评</w:t>
            </w:r>
          </w:p>
          <w:p w:rsidR="005B6411" w:rsidRDefault="005B6411" w:rsidP="00814D8F">
            <w:pPr>
              <w:autoSpaceDE w:val="0"/>
              <w:autoSpaceDN w:val="0"/>
              <w:adjustRightInd w:val="0"/>
              <w:jc w:val="center"/>
              <w:rPr>
                <w:rFonts w:ascii="宋体" w:cs="TimesNewRomanPSMT"/>
                <w:color w:val="000000"/>
                <w:kern w:val="0"/>
                <w:szCs w:val="21"/>
              </w:rPr>
            </w:pPr>
            <w:r>
              <w:rPr>
                <w:rFonts w:ascii="宋体" w:hAnsi="宋体" w:cs="TimesNewRomanPSMT" w:hint="eastAsia"/>
                <w:color w:val="000000"/>
                <w:kern w:val="0"/>
                <w:szCs w:val="21"/>
              </w:rPr>
              <w:t>审标</w:t>
            </w:r>
          </w:p>
          <w:p w:rsidR="005B6411" w:rsidRDefault="005B6411" w:rsidP="00814D8F">
            <w:pPr>
              <w:autoSpaceDE w:val="0"/>
              <w:autoSpaceDN w:val="0"/>
              <w:adjustRightInd w:val="0"/>
              <w:jc w:val="center"/>
              <w:rPr>
                <w:rFonts w:ascii="宋体" w:cs="TimesNewRomanPSMT"/>
                <w:kern w:val="0"/>
                <w:szCs w:val="21"/>
              </w:rPr>
            </w:pPr>
            <w:r>
              <w:rPr>
                <w:rFonts w:ascii="宋体" w:hAnsi="宋体" w:cs="TimesNewRomanPSMT" w:hint="eastAsia"/>
                <w:color w:val="000000"/>
                <w:kern w:val="0"/>
                <w:szCs w:val="21"/>
              </w:rPr>
              <w:t>准</w:t>
            </w:r>
          </w:p>
          <w:p w:rsidR="005B6411" w:rsidRDefault="005B6411" w:rsidP="00814D8F">
            <w:pPr>
              <w:autoSpaceDE w:val="0"/>
              <w:autoSpaceDN w:val="0"/>
              <w:adjustRightInd w:val="0"/>
              <w:jc w:val="center"/>
              <w:rPr>
                <w:rFonts w:ascii="宋体" w:cs="TimesNewRomanPSMT"/>
                <w:kern w:val="0"/>
                <w:szCs w:val="21"/>
              </w:rPr>
            </w:pPr>
          </w:p>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仿宋_GB2312"/>
                <w:color w:val="000000"/>
                <w:kern w:val="0"/>
                <w:szCs w:val="21"/>
              </w:rPr>
            </w:pPr>
            <w:r>
              <w:rPr>
                <w:rFonts w:ascii="宋体" w:hAnsi="宋体" w:cs="仿宋_GB2312" w:hint="eastAsia"/>
                <w:color w:val="000000"/>
                <w:kern w:val="0"/>
                <w:szCs w:val="21"/>
              </w:rPr>
              <w:t>投标保证金</w:t>
            </w:r>
          </w:p>
        </w:tc>
        <w:tc>
          <w:tcPr>
            <w:tcW w:w="6207" w:type="dxa"/>
            <w:vAlign w:val="center"/>
          </w:tcPr>
          <w:p w:rsidR="005B6411" w:rsidRDefault="005B6411" w:rsidP="00330DD1">
            <w:pPr>
              <w:autoSpaceDE w:val="0"/>
              <w:autoSpaceDN w:val="0"/>
              <w:adjustRightInd w:val="0"/>
              <w:spacing w:line="300" w:lineRule="exact"/>
              <w:rPr>
                <w:rFonts w:ascii="宋体" w:cs="仿宋_GB2312"/>
                <w:color w:val="000000"/>
                <w:kern w:val="0"/>
                <w:szCs w:val="21"/>
              </w:rPr>
            </w:pPr>
            <w:r>
              <w:rPr>
                <w:rFonts w:ascii="宋体" w:hAnsi="宋体" w:cs="仿宋_GB2312" w:hint="eastAsia"/>
                <w:color w:val="000000"/>
                <w:kern w:val="0"/>
                <w:szCs w:val="21"/>
              </w:rPr>
              <w:t>以到达苍南县龙港公共资源交易中心银行账户为准</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仿宋_GB2312"/>
                <w:color w:val="000000"/>
                <w:kern w:val="0"/>
                <w:szCs w:val="21"/>
              </w:rPr>
            </w:pPr>
            <w:r>
              <w:rPr>
                <w:rFonts w:ascii="宋体" w:hAnsi="宋体" w:cs="仿宋_GB2312" w:hint="eastAsia"/>
                <w:color w:val="000000"/>
                <w:kern w:val="0"/>
                <w:szCs w:val="21"/>
              </w:rPr>
              <w:t>不良行为</w:t>
            </w:r>
          </w:p>
        </w:tc>
        <w:tc>
          <w:tcPr>
            <w:tcW w:w="6207" w:type="dxa"/>
            <w:vAlign w:val="center"/>
          </w:tcPr>
          <w:p w:rsidR="005B6411" w:rsidRDefault="005B6411" w:rsidP="00814D8F">
            <w:pPr>
              <w:autoSpaceDE w:val="0"/>
              <w:autoSpaceDN w:val="0"/>
              <w:adjustRightInd w:val="0"/>
              <w:spacing w:line="300" w:lineRule="exact"/>
              <w:rPr>
                <w:rFonts w:ascii="宋体" w:cs="仿宋_GB2312"/>
                <w:color w:val="000000"/>
                <w:kern w:val="0"/>
                <w:szCs w:val="21"/>
              </w:rPr>
            </w:pPr>
            <w:r>
              <w:rPr>
                <w:rFonts w:ascii="宋体" w:hAnsi="宋体" w:cs="仿宋_GB2312" w:hint="eastAsia"/>
                <w:color w:val="000000"/>
                <w:kern w:val="0"/>
                <w:szCs w:val="21"/>
              </w:rPr>
              <w:t>投标单位不得处于不良行为记录公示期</w:t>
            </w:r>
          </w:p>
        </w:tc>
      </w:tr>
      <w:tr w:rsidR="005B6411" w:rsidTr="00814D8F">
        <w:trPr>
          <w:trHeight w:hRule="exact" w:val="851"/>
        </w:trPr>
        <w:tc>
          <w:tcPr>
            <w:tcW w:w="1008" w:type="dxa"/>
            <w:vMerge/>
            <w:vAlign w:val="center"/>
          </w:tcPr>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TimesNewRomanPSMT"/>
                <w:color w:val="000000"/>
                <w:kern w:val="0"/>
                <w:szCs w:val="21"/>
              </w:rPr>
            </w:pPr>
            <w:r>
              <w:rPr>
                <w:rFonts w:ascii="宋体" w:hAnsi="宋体" w:cs="TimesNewRomanPSMT" w:hint="eastAsia"/>
                <w:color w:val="000000"/>
                <w:kern w:val="0"/>
                <w:szCs w:val="21"/>
              </w:rPr>
              <w:t>投标人的组织机构</w:t>
            </w:r>
          </w:p>
        </w:tc>
        <w:tc>
          <w:tcPr>
            <w:tcW w:w="6207" w:type="dxa"/>
            <w:vAlign w:val="center"/>
          </w:tcPr>
          <w:p w:rsidR="005B6411" w:rsidRDefault="005B6411" w:rsidP="00814D8F">
            <w:pPr>
              <w:autoSpaceDE w:val="0"/>
              <w:autoSpaceDN w:val="0"/>
              <w:adjustRightInd w:val="0"/>
              <w:spacing w:line="320" w:lineRule="exact"/>
              <w:rPr>
                <w:rFonts w:ascii="宋体" w:cs="TimesNewRomanPSMT"/>
                <w:color w:val="000000"/>
                <w:kern w:val="0"/>
                <w:szCs w:val="21"/>
              </w:rPr>
            </w:pPr>
            <w:r>
              <w:rPr>
                <w:rFonts w:ascii="宋体" w:hAnsi="宋体" w:cs="TimesNewRomanPSMT" w:hint="eastAsia"/>
                <w:color w:val="000000"/>
                <w:kern w:val="0"/>
                <w:szCs w:val="21"/>
              </w:rPr>
              <w:t>投标人必须具备独立法人资格，不得以分支机构名义参加投标，投标人名称、组织机构必须在投标文件中体现一致。</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TimesNewRomanPSMT"/>
                <w:color w:val="000000"/>
                <w:kern w:val="0"/>
                <w:szCs w:val="21"/>
              </w:rPr>
            </w:pPr>
            <w:r>
              <w:rPr>
                <w:rFonts w:ascii="宋体" w:hAnsi="宋体" w:cs="TimesNewRomanPSMT" w:hint="eastAsia"/>
                <w:color w:val="000000"/>
                <w:kern w:val="0"/>
                <w:szCs w:val="21"/>
              </w:rPr>
              <w:t>投标报价</w:t>
            </w:r>
          </w:p>
        </w:tc>
        <w:tc>
          <w:tcPr>
            <w:tcW w:w="6207" w:type="dxa"/>
            <w:vAlign w:val="center"/>
          </w:tcPr>
          <w:p w:rsidR="005B6411" w:rsidRDefault="005B6411" w:rsidP="00814D8F">
            <w:pPr>
              <w:autoSpaceDE w:val="0"/>
              <w:autoSpaceDN w:val="0"/>
              <w:adjustRightInd w:val="0"/>
              <w:spacing w:line="320" w:lineRule="exact"/>
              <w:rPr>
                <w:rFonts w:ascii="宋体" w:cs="TimesNewRomanPSMT"/>
                <w:color w:val="000000"/>
                <w:kern w:val="0"/>
                <w:szCs w:val="21"/>
              </w:rPr>
            </w:pPr>
            <w:r>
              <w:rPr>
                <w:rFonts w:ascii="宋体" w:hAnsi="宋体" w:cs="TimesNewRomanPSMT" w:hint="eastAsia"/>
                <w:color w:val="000000"/>
                <w:kern w:val="0"/>
                <w:szCs w:val="21"/>
              </w:rPr>
              <w:t>不得超过本工程的最高投标限价，否则按无效标处理。</w:t>
            </w:r>
          </w:p>
        </w:tc>
      </w:tr>
      <w:tr w:rsidR="005B6411" w:rsidTr="00814D8F">
        <w:trPr>
          <w:trHeight w:hRule="exact" w:val="567"/>
        </w:trPr>
        <w:tc>
          <w:tcPr>
            <w:tcW w:w="1008" w:type="dxa"/>
            <w:vMerge/>
            <w:vAlign w:val="center"/>
          </w:tcPr>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TimesNewRomanPSMT"/>
                <w:color w:val="000000"/>
                <w:kern w:val="0"/>
                <w:szCs w:val="21"/>
              </w:rPr>
            </w:pPr>
            <w:r>
              <w:rPr>
                <w:rFonts w:ascii="宋体" w:hAnsi="宋体" w:cs="TimesNewRomanPSMT" w:hint="eastAsia"/>
                <w:color w:val="000000"/>
                <w:kern w:val="0"/>
                <w:szCs w:val="21"/>
              </w:rPr>
              <w:t>投标工期</w:t>
            </w:r>
          </w:p>
        </w:tc>
        <w:tc>
          <w:tcPr>
            <w:tcW w:w="6207" w:type="dxa"/>
            <w:vAlign w:val="center"/>
          </w:tcPr>
          <w:p w:rsidR="005B6411" w:rsidRDefault="005B6411" w:rsidP="00814D8F">
            <w:pPr>
              <w:autoSpaceDE w:val="0"/>
              <w:autoSpaceDN w:val="0"/>
              <w:adjustRightInd w:val="0"/>
              <w:spacing w:line="320" w:lineRule="exact"/>
              <w:rPr>
                <w:rFonts w:ascii="宋体" w:cs="TimesNewRomanPSMT"/>
                <w:color w:val="000000"/>
                <w:kern w:val="0"/>
                <w:szCs w:val="21"/>
              </w:rPr>
            </w:pPr>
            <w:r>
              <w:rPr>
                <w:rFonts w:ascii="宋体" w:hAnsi="宋体" w:cs="TimesNewRomanPSMT" w:hint="eastAsia"/>
                <w:color w:val="000000"/>
                <w:kern w:val="0"/>
                <w:szCs w:val="21"/>
              </w:rPr>
              <w:t>不得超过本工程的招标工期，否则按否决其投标处理。</w:t>
            </w:r>
          </w:p>
        </w:tc>
      </w:tr>
      <w:tr w:rsidR="005B6411" w:rsidTr="00814D8F">
        <w:trPr>
          <w:cantSplit/>
          <w:trHeight w:hRule="exact" w:val="4706"/>
        </w:trPr>
        <w:tc>
          <w:tcPr>
            <w:tcW w:w="1008" w:type="dxa"/>
            <w:vMerge/>
            <w:vAlign w:val="center"/>
          </w:tcPr>
          <w:p w:rsidR="005B6411" w:rsidRDefault="005B6411" w:rsidP="00814D8F">
            <w:pPr>
              <w:autoSpaceDE w:val="0"/>
              <w:autoSpaceDN w:val="0"/>
              <w:adjustRightInd w:val="0"/>
              <w:jc w:val="center"/>
              <w:rPr>
                <w:rFonts w:ascii="宋体" w:cs="TimesNewRomanPSMT"/>
                <w:kern w:val="0"/>
                <w:szCs w:val="21"/>
              </w:rPr>
            </w:pPr>
          </w:p>
        </w:tc>
        <w:tc>
          <w:tcPr>
            <w:tcW w:w="2253" w:type="dxa"/>
            <w:vAlign w:val="center"/>
          </w:tcPr>
          <w:p w:rsidR="005B6411" w:rsidRDefault="005B6411" w:rsidP="00814D8F">
            <w:pPr>
              <w:autoSpaceDE w:val="0"/>
              <w:autoSpaceDN w:val="0"/>
              <w:adjustRightInd w:val="0"/>
              <w:spacing w:line="320" w:lineRule="exact"/>
              <w:jc w:val="center"/>
              <w:rPr>
                <w:rFonts w:ascii="宋体" w:cs="TimesNewRomanPSMT"/>
                <w:color w:val="000000"/>
                <w:kern w:val="0"/>
                <w:szCs w:val="21"/>
              </w:rPr>
            </w:pPr>
            <w:r>
              <w:rPr>
                <w:rFonts w:ascii="宋体" w:hAnsi="宋体" w:cs="TimesNewRomanPSMT" w:hint="eastAsia"/>
                <w:color w:val="000000"/>
                <w:kern w:val="0"/>
                <w:szCs w:val="21"/>
              </w:rPr>
              <w:t>盖章</w:t>
            </w:r>
          </w:p>
        </w:tc>
        <w:tc>
          <w:tcPr>
            <w:tcW w:w="6207" w:type="dxa"/>
            <w:vAlign w:val="center"/>
          </w:tcPr>
          <w:p w:rsidR="005B6411" w:rsidRDefault="005B6411" w:rsidP="00814D8F">
            <w:pPr>
              <w:widowControl/>
              <w:snapToGrid w:val="0"/>
              <w:spacing w:line="380" w:lineRule="exact"/>
              <w:rPr>
                <w:rFonts w:ascii="宋体" w:cs="TimesNewRomanPSMT"/>
                <w:color w:val="000000"/>
                <w:kern w:val="0"/>
                <w:szCs w:val="21"/>
              </w:rPr>
            </w:pPr>
            <w:r>
              <w:rPr>
                <w:rFonts w:ascii="宋体" w:hAnsi="宋体" w:cs="TimesNewRomanPSMT"/>
                <w:color w:val="000000"/>
                <w:kern w:val="0"/>
                <w:szCs w:val="21"/>
              </w:rPr>
              <w:t xml:space="preserve">   </w:t>
            </w:r>
            <w:r>
              <w:rPr>
                <w:rFonts w:ascii="宋体" w:hAnsi="宋体" w:cs="TimesNewRomanPSMT" w:hint="eastAsia"/>
                <w:color w:val="000000"/>
                <w:kern w:val="0"/>
                <w:szCs w:val="21"/>
              </w:rPr>
              <w:t>投标文件相应地方加盖单位公章（不得以投标专用章、分公司章等其他形式印章代替）及单位法定代表人或其投标文件签署的授权委托代理人签字或盖章。</w:t>
            </w:r>
          </w:p>
          <w:p w:rsidR="005B6411" w:rsidRDefault="005B6411" w:rsidP="005B6411">
            <w:pPr>
              <w:pStyle w:val="CommentText"/>
              <w:ind w:firstLineChars="150" w:firstLine="31680"/>
              <w:rPr>
                <w:rFonts w:ascii="宋体" w:cs="TimesNewRomanPSMT"/>
                <w:color w:val="000000"/>
                <w:kern w:val="0"/>
                <w:szCs w:val="21"/>
              </w:rPr>
            </w:pPr>
            <w:r>
              <w:rPr>
                <w:rFonts w:ascii="宋体" w:hAnsi="宋体" w:cs="TimesNewRomanPSMT" w:hint="eastAsia"/>
                <w:color w:val="000000"/>
                <w:kern w:val="0"/>
                <w:szCs w:val="21"/>
              </w:rPr>
              <w:t>投标总价表上还必须同时加盖规定专业的造价员专用章（或造价工程师执业章）。</w:t>
            </w:r>
          </w:p>
          <w:p w:rsidR="005B6411" w:rsidRDefault="005B6411" w:rsidP="005B6411">
            <w:pPr>
              <w:pStyle w:val="CommentText"/>
              <w:ind w:firstLineChars="150" w:firstLine="31680"/>
              <w:rPr>
                <w:rFonts w:ascii="宋体" w:cs="宋体"/>
                <w:b/>
                <w:color w:val="000000"/>
                <w:kern w:val="0"/>
                <w:szCs w:val="21"/>
              </w:rPr>
            </w:pPr>
            <w:r>
              <w:rPr>
                <w:rFonts w:ascii="宋体" w:hAnsi="宋体" w:cs="宋体" w:hint="eastAsia"/>
                <w:b/>
                <w:color w:val="000000"/>
                <w:kern w:val="0"/>
                <w:szCs w:val="21"/>
              </w:rPr>
              <w:t>建设工程造价员专用章或造价工程师执业印章上的单位名称应和投标人的名称一致；如不一致，须在资格后审资料中提供造价员单位社保或调动手续等证明材料，造价工程师须提供注册变更证明，否则评标委员会确认后按否决其投标处理。</w:t>
            </w:r>
          </w:p>
          <w:p w:rsidR="005B6411" w:rsidRDefault="005B6411" w:rsidP="005B6411">
            <w:pPr>
              <w:pStyle w:val="CommentText"/>
              <w:ind w:firstLineChars="150" w:firstLine="31680"/>
              <w:rPr>
                <w:rFonts w:ascii="宋体" w:cs="宋体"/>
                <w:b/>
                <w:color w:val="000000"/>
                <w:kern w:val="0"/>
                <w:szCs w:val="21"/>
              </w:rPr>
            </w:pPr>
            <w:r>
              <w:rPr>
                <w:rFonts w:ascii="宋体" w:hAnsi="宋体" w:cs="宋体" w:hint="eastAsia"/>
                <w:b/>
                <w:color w:val="000000"/>
                <w:kern w:val="0"/>
                <w:szCs w:val="21"/>
              </w:rPr>
              <w:t>如投标人委托具有相应资质的工程造价咨询单位编制投标文件，须在资格后审资料中提交委托协议书（复印件）、造价咨询单位营业执照（复印件）、资质证书（复印件）及标书编制人员执业资格证书（复印件）；复印件需加盖投标人公章，否则评标委员会确认后按否决其投标处理。</w:t>
            </w:r>
          </w:p>
          <w:p w:rsidR="005B6411" w:rsidRDefault="005B6411" w:rsidP="005B6411">
            <w:pPr>
              <w:pStyle w:val="CommentText"/>
              <w:ind w:firstLineChars="150" w:firstLine="31680"/>
              <w:rPr>
                <w:rFonts w:ascii="宋体" w:cs="宋体"/>
                <w:b/>
                <w:color w:val="000000"/>
                <w:kern w:val="0"/>
                <w:szCs w:val="21"/>
              </w:rPr>
            </w:pPr>
          </w:p>
          <w:p w:rsidR="005B6411" w:rsidRDefault="005B6411" w:rsidP="005B6411">
            <w:pPr>
              <w:pStyle w:val="CommentText"/>
              <w:ind w:firstLineChars="150" w:firstLine="31680"/>
              <w:rPr>
                <w:rFonts w:ascii="宋体" w:cs="宋体"/>
                <w:b/>
                <w:color w:val="000000"/>
                <w:kern w:val="0"/>
                <w:szCs w:val="21"/>
              </w:rPr>
            </w:pPr>
          </w:p>
          <w:p w:rsidR="005B6411" w:rsidRDefault="005B6411" w:rsidP="005B6411">
            <w:pPr>
              <w:pStyle w:val="CommentText"/>
              <w:ind w:firstLineChars="150" w:firstLine="31680"/>
              <w:rPr>
                <w:rFonts w:ascii="宋体" w:cs="TimesNewRomanPSMT"/>
                <w:color w:val="000000"/>
                <w:kern w:val="0"/>
                <w:szCs w:val="21"/>
              </w:rPr>
            </w:pPr>
          </w:p>
        </w:tc>
      </w:tr>
    </w:tbl>
    <w:p w:rsidR="005B6411" w:rsidRDefault="005B6411" w:rsidP="001A2766">
      <w:pPr>
        <w:pStyle w:val="CM4"/>
        <w:jc w:val="both"/>
        <w:rPr>
          <w:rFonts w:hAnsi="宋体"/>
          <w:b/>
          <w:bCs/>
        </w:rPr>
      </w:pPr>
    </w:p>
    <w:p w:rsidR="005B6411" w:rsidRDefault="005B6411" w:rsidP="001A2766">
      <w:pPr>
        <w:pStyle w:val="CM4"/>
        <w:jc w:val="both"/>
        <w:rPr>
          <w:rFonts w:hAnsi="宋体" w:cs="黑体"/>
          <w:b/>
          <w:bCs/>
        </w:rPr>
      </w:pPr>
      <w:r>
        <w:rPr>
          <w:rFonts w:hAnsi="宋体"/>
          <w:b/>
          <w:bCs/>
        </w:rPr>
        <w:t xml:space="preserve">1. </w:t>
      </w:r>
      <w:r>
        <w:rPr>
          <w:rFonts w:hAnsi="宋体" w:cs="黑体" w:hint="eastAsia"/>
          <w:b/>
          <w:bCs/>
        </w:rPr>
        <w:t>评标方法</w:t>
      </w:r>
    </w:p>
    <w:p w:rsidR="005B6411" w:rsidRDefault="005B6411" w:rsidP="001A2766">
      <w:pPr>
        <w:pStyle w:val="CM52"/>
        <w:spacing w:line="440" w:lineRule="exact"/>
        <w:ind w:firstLine="420"/>
        <w:jc w:val="both"/>
        <w:rPr>
          <w:rFonts w:hAnsi="宋体" w:cs="TimesNewRomanPSMT"/>
          <w:color w:val="000000"/>
          <w:sz w:val="21"/>
          <w:szCs w:val="21"/>
        </w:rPr>
      </w:pPr>
      <w:r>
        <w:rPr>
          <w:rFonts w:hAnsi="宋体" w:cs="TimesNewRomanPSMT" w:hint="eastAsia"/>
          <w:color w:val="000000"/>
          <w:sz w:val="21"/>
          <w:szCs w:val="21"/>
        </w:rPr>
        <w:t>本次评标采用</w:t>
      </w:r>
      <w:r>
        <w:rPr>
          <w:rFonts w:hAnsi="宋体" w:cs="TimesNewRomanPSMT" w:hint="eastAsia"/>
          <w:color w:val="000000"/>
          <w:sz w:val="21"/>
          <w:szCs w:val="21"/>
          <w:u w:val="single"/>
        </w:rPr>
        <w:t>经评审的综合评估法。评标委员会对满足招标文件实质要求的投标文件，按照经评审的商务标投标价得分由高到低的顺序推荐中标候选人。经评审的投标价得分相等时，投标报价低的优先；投标报价也相等的，通过随机抽取的方式推荐排序靠前的为中标候选人。</w:t>
      </w:r>
    </w:p>
    <w:p w:rsidR="005B6411" w:rsidRDefault="005B6411" w:rsidP="001A2766">
      <w:pPr>
        <w:pStyle w:val="CM56"/>
        <w:spacing w:line="440" w:lineRule="exact"/>
        <w:jc w:val="both"/>
        <w:rPr>
          <w:rFonts w:hAnsi="宋体" w:cs="黑体"/>
          <w:b/>
          <w:bCs/>
        </w:rPr>
      </w:pPr>
      <w:r>
        <w:rPr>
          <w:rFonts w:hAnsi="宋体"/>
          <w:b/>
          <w:bCs/>
        </w:rPr>
        <w:t xml:space="preserve">2. </w:t>
      </w:r>
      <w:r>
        <w:rPr>
          <w:rFonts w:hAnsi="宋体" w:cs="黑体" w:hint="eastAsia"/>
          <w:b/>
          <w:bCs/>
        </w:rPr>
        <w:t>评标程序</w:t>
      </w:r>
    </w:p>
    <w:p w:rsidR="005B6411" w:rsidRDefault="005B6411" w:rsidP="001A2766">
      <w:pPr>
        <w:tabs>
          <w:tab w:val="left" w:pos="0"/>
        </w:tabs>
        <w:spacing w:line="440" w:lineRule="exact"/>
        <w:rPr>
          <w:rFonts w:ascii="宋体"/>
          <w:b/>
          <w:szCs w:val="21"/>
        </w:rPr>
      </w:pPr>
      <w:r>
        <w:rPr>
          <w:rFonts w:ascii="宋体" w:hAnsi="宋体"/>
          <w:b/>
          <w:szCs w:val="21"/>
        </w:rPr>
        <w:t>2.1</w:t>
      </w:r>
      <w:r>
        <w:rPr>
          <w:rFonts w:ascii="宋体" w:hAnsi="宋体" w:hint="eastAsia"/>
          <w:b/>
          <w:szCs w:val="21"/>
        </w:rPr>
        <w:t>评标的一般程序为：</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）熟悉招标文件和评标办法；</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）有效投标文件报价界定、</w:t>
      </w:r>
      <w:r>
        <w:rPr>
          <w:rFonts w:ascii="宋体" w:hAnsi="宋体" w:hint="eastAsia"/>
          <w:color w:val="000000"/>
          <w:szCs w:val="21"/>
          <w:u w:val="single"/>
        </w:rPr>
        <w:t>评标基准价、</w:t>
      </w:r>
      <w:r>
        <w:rPr>
          <w:rFonts w:ascii="宋体" w:hAnsi="宋体" w:hint="eastAsia"/>
          <w:szCs w:val="21"/>
          <w:u w:val="single"/>
        </w:rPr>
        <w:t>入围单位确定方法；</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）投标人的资格审查；</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4</w:t>
      </w:r>
      <w:r>
        <w:rPr>
          <w:rFonts w:ascii="宋体" w:hAnsi="宋体" w:hint="eastAsia"/>
          <w:szCs w:val="21"/>
          <w:u w:val="single"/>
        </w:rPr>
        <w:t>）商务评审；</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4.1</w:t>
      </w:r>
      <w:r>
        <w:rPr>
          <w:rFonts w:ascii="宋体" w:hAnsi="宋体" w:hint="eastAsia"/>
          <w:szCs w:val="21"/>
          <w:u w:val="single"/>
        </w:rPr>
        <w:t>）投标文件的符合性审查；</w:t>
      </w:r>
    </w:p>
    <w:p w:rsidR="005B6411" w:rsidRDefault="005B6411" w:rsidP="00800EF6">
      <w:pPr>
        <w:tabs>
          <w:tab w:val="left" w:pos="0"/>
        </w:tabs>
        <w:spacing w:line="440" w:lineRule="exact"/>
        <w:ind w:firstLineChars="200" w:firstLine="31680"/>
        <w:rPr>
          <w:rFonts w:ascii="宋体"/>
          <w:szCs w:val="21"/>
          <w:u w:val="single"/>
        </w:rPr>
      </w:pPr>
      <w:r>
        <w:rPr>
          <w:rFonts w:ascii="宋体" w:hAnsi="宋体" w:hint="eastAsia"/>
          <w:szCs w:val="21"/>
          <w:u w:val="single"/>
        </w:rPr>
        <w:t>（</w:t>
      </w:r>
      <w:r>
        <w:rPr>
          <w:rFonts w:ascii="宋体" w:hAnsi="宋体"/>
          <w:szCs w:val="21"/>
          <w:u w:val="single"/>
        </w:rPr>
        <w:t>4.2</w:t>
      </w:r>
      <w:r>
        <w:rPr>
          <w:rFonts w:ascii="宋体" w:hAnsi="宋体" w:hint="eastAsia"/>
          <w:szCs w:val="21"/>
          <w:u w:val="single"/>
        </w:rPr>
        <w:t>）投标文件的详细评审；</w:t>
      </w:r>
    </w:p>
    <w:p w:rsidR="005B6411" w:rsidRDefault="005B6411" w:rsidP="00800EF6">
      <w:pPr>
        <w:tabs>
          <w:tab w:val="left" w:pos="0"/>
        </w:tabs>
        <w:spacing w:line="440" w:lineRule="exact"/>
        <w:ind w:leftChars="200" w:left="31680"/>
        <w:jc w:val="left"/>
        <w:rPr>
          <w:rFonts w:ascii="宋体"/>
          <w:szCs w:val="21"/>
          <w:u w:val="single"/>
        </w:rPr>
      </w:pPr>
      <w:r>
        <w:rPr>
          <w:rFonts w:ascii="宋体" w:hAnsi="宋体" w:hint="eastAsia"/>
          <w:szCs w:val="21"/>
          <w:u w:val="single"/>
        </w:rPr>
        <w:t>（</w:t>
      </w:r>
      <w:r>
        <w:rPr>
          <w:rFonts w:ascii="宋体" w:hAnsi="宋体"/>
          <w:szCs w:val="21"/>
          <w:u w:val="single"/>
        </w:rPr>
        <w:t>5</w:t>
      </w:r>
      <w:r>
        <w:rPr>
          <w:rFonts w:ascii="宋体" w:hAnsi="宋体" w:hint="eastAsia"/>
          <w:szCs w:val="21"/>
          <w:u w:val="single"/>
        </w:rPr>
        <w:t>）必要时对投标文件中的问题进行询标；</w:t>
      </w:r>
    </w:p>
    <w:p w:rsidR="005B6411" w:rsidRDefault="005B6411" w:rsidP="00800EF6">
      <w:pPr>
        <w:tabs>
          <w:tab w:val="left" w:pos="0"/>
        </w:tabs>
        <w:spacing w:line="440" w:lineRule="exact"/>
        <w:ind w:leftChars="200" w:left="31680"/>
        <w:jc w:val="left"/>
        <w:rPr>
          <w:rFonts w:ascii="宋体"/>
          <w:szCs w:val="21"/>
          <w:u w:val="single"/>
        </w:rPr>
      </w:pPr>
      <w:r>
        <w:rPr>
          <w:rFonts w:ascii="宋体" w:hAnsi="宋体" w:hint="eastAsia"/>
          <w:szCs w:val="21"/>
          <w:u w:val="single"/>
        </w:rPr>
        <w:t>（</w:t>
      </w:r>
      <w:r>
        <w:rPr>
          <w:rFonts w:ascii="宋体" w:hAnsi="宋体"/>
          <w:szCs w:val="21"/>
          <w:u w:val="single"/>
        </w:rPr>
        <w:t>6</w:t>
      </w:r>
      <w:r>
        <w:rPr>
          <w:rFonts w:ascii="宋体" w:hAnsi="宋体" w:hint="eastAsia"/>
          <w:szCs w:val="21"/>
          <w:u w:val="single"/>
        </w:rPr>
        <w:t>）根据评标办法对投标文件进行排序；</w:t>
      </w:r>
      <w:r>
        <w:rPr>
          <w:rFonts w:ascii="宋体"/>
          <w:szCs w:val="21"/>
          <w:u w:val="single"/>
        </w:rPr>
        <w:br/>
      </w:r>
      <w:r>
        <w:rPr>
          <w:rFonts w:ascii="宋体" w:hAnsi="宋体" w:hint="eastAsia"/>
          <w:szCs w:val="21"/>
          <w:u w:val="single"/>
        </w:rPr>
        <w:t>（</w:t>
      </w:r>
      <w:r>
        <w:rPr>
          <w:rFonts w:ascii="宋体" w:hAnsi="宋体"/>
          <w:szCs w:val="21"/>
          <w:u w:val="single"/>
        </w:rPr>
        <w:t>7</w:t>
      </w:r>
      <w:r>
        <w:rPr>
          <w:rFonts w:ascii="宋体" w:hAnsi="宋体" w:hint="eastAsia"/>
          <w:szCs w:val="21"/>
          <w:u w:val="single"/>
        </w:rPr>
        <w:t>）完成评标报告，推荐中标候选人。</w:t>
      </w:r>
    </w:p>
    <w:p w:rsidR="005B6411" w:rsidRDefault="005B6411" w:rsidP="001A2766">
      <w:pPr>
        <w:pStyle w:val="CM56"/>
        <w:spacing w:line="440" w:lineRule="exact"/>
        <w:jc w:val="both"/>
        <w:rPr>
          <w:rFonts w:hAnsi="宋体" w:cs="黑体"/>
          <w:b/>
          <w:bCs/>
        </w:rPr>
      </w:pPr>
      <w:r>
        <w:rPr>
          <w:rFonts w:hAnsi="宋体"/>
          <w:b/>
          <w:bCs/>
        </w:rPr>
        <w:t xml:space="preserve">3. </w:t>
      </w:r>
      <w:r>
        <w:rPr>
          <w:rFonts w:hAnsi="宋体" w:cs="黑体" w:hint="eastAsia"/>
          <w:b/>
          <w:bCs/>
        </w:rPr>
        <w:t>评标</w:t>
      </w:r>
    </w:p>
    <w:p w:rsidR="005B6411" w:rsidRDefault="005B6411" w:rsidP="001A2766">
      <w:pPr>
        <w:tabs>
          <w:tab w:val="left" w:pos="0"/>
        </w:tabs>
        <w:spacing w:line="440" w:lineRule="exact"/>
        <w:rPr>
          <w:rFonts w:ascii="宋体"/>
          <w:b/>
          <w:szCs w:val="21"/>
        </w:rPr>
      </w:pPr>
      <w:r>
        <w:rPr>
          <w:rFonts w:ascii="宋体" w:hAnsi="宋体"/>
          <w:b/>
          <w:szCs w:val="21"/>
        </w:rPr>
        <w:t xml:space="preserve">3.1 </w:t>
      </w:r>
      <w:r>
        <w:rPr>
          <w:rFonts w:ascii="宋体" w:hAnsi="宋体" w:hint="eastAsia"/>
          <w:b/>
          <w:szCs w:val="21"/>
        </w:rPr>
        <w:t>评标委员会与评标</w:t>
      </w:r>
    </w:p>
    <w:p w:rsidR="005B6411" w:rsidRDefault="005B6411" w:rsidP="00800EF6">
      <w:pPr>
        <w:snapToGrid w:val="0"/>
        <w:spacing w:line="440" w:lineRule="exact"/>
        <w:ind w:leftChars="200" w:left="31680" w:hangingChars="27" w:firstLine="31680"/>
        <w:rPr>
          <w:rFonts w:ascii="宋体"/>
          <w:szCs w:val="21"/>
        </w:rPr>
      </w:pPr>
      <w:r>
        <w:rPr>
          <w:rFonts w:ascii="宋体" w:hAnsi="宋体"/>
          <w:szCs w:val="21"/>
        </w:rPr>
        <w:t>3.1.1</w:t>
      </w:r>
      <w:r>
        <w:rPr>
          <w:rFonts w:ascii="宋体" w:hAnsi="宋体" w:hint="eastAsia"/>
          <w:szCs w:val="21"/>
        </w:rPr>
        <w:t>评标委员会由招标人依法组建，负责评标活动。</w:t>
      </w:r>
    </w:p>
    <w:p w:rsidR="005B6411" w:rsidRDefault="005B6411" w:rsidP="00800EF6">
      <w:pPr>
        <w:snapToGrid w:val="0"/>
        <w:spacing w:line="440" w:lineRule="exact"/>
        <w:ind w:leftChars="27" w:left="31680" w:firstLineChars="150" w:firstLine="31680"/>
        <w:jc w:val="left"/>
        <w:rPr>
          <w:rFonts w:ascii="宋体"/>
          <w:szCs w:val="21"/>
        </w:rPr>
      </w:pPr>
      <w:r>
        <w:rPr>
          <w:rFonts w:ascii="宋体" w:hAnsi="宋体"/>
          <w:szCs w:val="21"/>
        </w:rPr>
        <w:t>3.1.2</w:t>
      </w:r>
      <w:r>
        <w:rPr>
          <w:rFonts w:ascii="宋体" w:hAnsi="宋体" w:hint="eastAsia"/>
          <w:szCs w:val="21"/>
        </w:rPr>
        <w:t>评标委员会由招标人代表、评标专家组成，人数为五人及五人以上单数，评标专家在评标专家库中随机抽选，被选取的正式评标专家不少于评标成员的三分之二。</w:t>
      </w:r>
    </w:p>
    <w:p w:rsidR="005B6411" w:rsidRDefault="005B6411" w:rsidP="001A2766">
      <w:pPr>
        <w:tabs>
          <w:tab w:val="left" w:pos="0"/>
        </w:tabs>
        <w:spacing w:line="440" w:lineRule="exact"/>
        <w:rPr>
          <w:rFonts w:ascii="宋体"/>
          <w:b/>
          <w:szCs w:val="21"/>
        </w:rPr>
      </w:pPr>
      <w:r>
        <w:rPr>
          <w:rFonts w:ascii="宋体" w:hAnsi="宋体"/>
          <w:b/>
          <w:szCs w:val="21"/>
        </w:rPr>
        <w:t>3.2.</w:t>
      </w:r>
      <w:r>
        <w:rPr>
          <w:rFonts w:ascii="宋体" w:hAnsi="宋体" w:hint="eastAsia"/>
          <w:b/>
          <w:szCs w:val="21"/>
        </w:rPr>
        <w:t>评标过程的保密</w:t>
      </w:r>
    </w:p>
    <w:p w:rsidR="005B6411" w:rsidRDefault="005B6411" w:rsidP="00800EF6">
      <w:pPr>
        <w:snapToGrid w:val="0"/>
        <w:spacing w:line="440" w:lineRule="exact"/>
        <w:ind w:firstLineChars="200" w:firstLine="31680"/>
        <w:rPr>
          <w:rFonts w:ascii="宋体"/>
          <w:szCs w:val="21"/>
        </w:rPr>
      </w:pPr>
      <w:r>
        <w:rPr>
          <w:rFonts w:ascii="宋体" w:hAnsi="宋体"/>
          <w:szCs w:val="21"/>
        </w:rPr>
        <w:t>3.2.1</w:t>
      </w:r>
      <w:r>
        <w:rPr>
          <w:rFonts w:ascii="宋体" w:hAnsi="宋体" w:hint="eastAsia"/>
          <w:szCs w:val="21"/>
        </w:rPr>
        <w:t>开标后，直到授予中标人合同为止，凡属于对投标文件的审查、澄清、评价和比较有关的资料及中标候选人的推荐情况，与评标有关的其他任何情况均严格保密。</w:t>
      </w:r>
    </w:p>
    <w:p w:rsidR="005B6411" w:rsidRDefault="005B6411" w:rsidP="00800EF6">
      <w:pPr>
        <w:snapToGrid w:val="0"/>
        <w:spacing w:line="440" w:lineRule="exact"/>
        <w:ind w:firstLineChars="200" w:firstLine="31680"/>
        <w:rPr>
          <w:rFonts w:ascii="宋体"/>
          <w:szCs w:val="21"/>
        </w:rPr>
      </w:pPr>
      <w:r>
        <w:rPr>
          <w:rFonts w:ascii="宋体" w:hAnsi="宋体"/>
          <w:szCs w:val="21"/>
        </w:rPr>
        <w:t>3.2.2</w:t>
      </w:r>
      <w:r>
        <w:rPr>
          <w:rFonts w:ascii="宋体" w:hAnsi="宋体" w:hint="eastAsia"/>
          <w:szCs w:val="21"/>
        </w:rPr>
        <w:t>在投标文件的评审和比较、中标候选人推荐以及授予合同的过程中，投标人向招标人和评标委员会施加影响的任何行为，都将会导致其投标被拒绝。</w:t>
      </w:r>
    </w:p>
    <w:p w:rsidR="005B6411" w:rsidRDefault="005B6411" w:rsidP="00800EF6">
      <w:pPr>
        <w:snapToGrid w:val="0"/>
        <w:spacing w:line="440" w:lineRule="exact"/>
        <w:ind w:firstLineChars="200" w:firstLine="31680"/>
        <w:rPr>
          <w:rFonts w:ascii="宋体"/>
          <w:szCs w:val="21"/>
        </w:rPr>
      </w:pPr>
      <w:r>
        <w:rPr>
          <w:rFonts w:ascii="宋体" w:hAnsi="宋体"/>
          <w:szCs w:val="21"/>
        </w:rPr>
        <w:t>3.2.3</w:t>
      </w:r>
      <w:r>
        <w:rPr>
          <w:rFonts w:ascii="宋体" w:hAnsi="宋体" w:hint="eastAsia"/>
          <w:szCs w:val="21"/>
        </w:rPr>
        <w:t>中标人确定后，招标人不对未中标人就评标过程以及未能中标原因做出任何解释。未中标人不得向评标委员会组成人员或其他有关人员索问评标过程的情况和材料。</w:t>
      </w:r>
    </w:p>
    <w:p w:rsidR="005B6411" w:rsidRDefault="005B6411" w:rsidP="001A2766">
      <w:pPr>
        <w:tabs>
          <w:tab w:val="left" w:pos="0"/>
        </w:tabs>
        <w:spacing w:line="440" w:lineRule="exact"/>
        <w:rPr>
          <w:rFonts w:ascii="宋体"/>
          <w:b/>
          <w:szCs w:val="21"/>
        </w:rPr>
      </w:pPr>
      <w:r>
        <w:rPr>
          <w:rFonts w:ascii="宋体" w:hAnsi="宋体"/>
          <w:b/>
          <w:szCs w:val="21"/>
        </w:rPr>
        <w:t>3.3.</w:t>
      </w:r>
      <w:r>
        <w:rPr>
          <w:rFonts w:ascii="宋体" w:hAnsi="宋体" w:hint="eastAsia"/>
          <w:b/>
          <w:szCs w:val="21"/>
        </w:rPr>
        <w:t>投标文件的澄清</w:t>
      </w:r>
    </w:p>
    <w:p w:rsidR="005B6411" w:rsidRDefault="005B6411" w:rsidP="00800EF6">
      <w:pPr>
        <w:snapToGrid w:val="0"/>
        <w:spacing w:line="440" w:lineRule="exact"/>
        <w:ind w:firstLineChars="200" w:firstLine="31680"/>
        <w:rPr>
          <w:rFonts w:ascii="宋体"/>
          <w:szCs w:val="21"/>
        </w:rPr>
      </w:pPr>
      <w:r>
        <w:rPr>
          <w:rFonts w:ascii="宋体" w:hAnsi="宋体"/>
          <w:szCs w:val="21"/>
        </w:rPr>
        <w:t>3.3.1</w:t>
      </w:r>
      <w:r>
        <w:rPr>
          <w:rFonts w:ascii="宋体" w:hAnsi="宋体" w:hint="eastAsia"/>
          <w:szCs w:val="21"/>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凡属于评标委员会在评标中发现的计算错误并进行核实的修改不在此列。</w:t>
      </w:r>
    </w:p>
    <w:p w:rsidR="005B6411" w:rsidRDefault="005B6411" w:rsidP="00800EF6">
      <w:pPr>
        <w:snapToGrid w:val="0"/>
        <w:spacing w:line="440" w:lineRule="exact"/>
        <w:ind w:firstLineChars="200" w:firstLine="31680"/>
        <w:rPr>
          <w:rFonts w:ascii="宋体"/>
          <w:szCs w:val="21"/>
        </w:rPr>
      </w:pPr>
      <w:r>
        <w:rPr>
          <w:rFonts w:ascii="宋体" w:hAnsi="宋体"/>
          <w:b/>
          <w:bCs/>
          <w:szCs w:val="21"/>
        </w:rPr>
        <w:t>3.3.2</w:t>
      </w:r>
      <w:r>
        <w:rPr>
          <w:rFonts w:ascii="宋体" w:hAnsi="宋体" w:hint="eastAsia"/>
          <w:b/>
          <w:szCs w:val="21"/>
        </w:rPr>
        <w:t>投标人应确保其法定代表人（或委托代理人）在评标期间接受评标委员会的询标，拒不按要求对投标文件进行澄清、说明或者补正的，评标委员会将否决其投标。</w:t>
      </w:r>
    </w:p>
    <w:p w:rsidR="005B6411" w:rsidRDefault="005B6411" w:rsidP="001A2766">
      <w:pPr>
        <w:tabs>
          <w:tab w:val="left" w:pos="0"/>
        </w:tabs>
        <w:spacing w:line="440" w:lineRule="exact"/>
        <w:rPr>
          <w:rFonts w:ascii="宋体"/>
          <w:b/>
          <w:szCs w:val="21"/>
        </w:rPr>
      </w:pPr>
      <w:r>
        <w:rPr>
          <w:rFonts w:ascii="宋体" w:hAnsi="宋体"/>
          <w:b/>
          <w:szCs w:val="21"/>
        </w:rPr>
        <w:t>3.4.</w:t>
      </w:r>
      <w:r>
        <w:rPr>
          <w:rFonts w:ascii="宋体" w:hAnsi="宋体" w:hint="eastAsia"/>
          <w:b/>
          <w:szCs w:val="21"/>
        </w:rPr>
        <w:t>投标文件的评审、比较和否决</w:t>
      </w:r>
    </w:p>
    <w:p w:rsidR="005B6411" w:rsidRDefault="005B6411" w:rsidP="00800EF6">
      <w:pPr>
        <w:spacing w:line="440" w:lineRule="exact"/>
        <w:ind w:firstLineChars="200" w:firstLine="31680"/>
        <w:rPr>
          <w:rFonts w:ascii="宋体"/>
          <w:b/>
          <w:szCs w:val="21"/>
        </w:rPr>
      </w:pPr>
      <w:r>
        <w:rPr>
          <w:rFonts w:ascii="宋体" w:hAnsi="宋体"/>
          <w:b/>
          <w:szCs w:val="21"/>
        </w:rPr>
        <w:t>3.4.1</w:t>
      </w:r>
      <w:r>
        <w:rPr>
          <w:rFonts w:ascii="宋体" w:hAnsi="宋体" w:hint="eastAsia"/>
          <w:b/>
          <w:szCs w:val="21"/>
        </w:rPr>
        <w:t>评标程序及方法：本工程采用综合评估法，分四个阶段分别进行：第一阶段为确定评审区间，第二阶段为投标文件的符合性审查，第三阶段为投标人的资格审查，第四阶段为商务标的详细评审。</w:t>
      </w:r>
    </w:p>
    <w:p w:rsidR="005B6411" w:rsidRDefault="005B6411" w:rsidP="00800EF6">
      <w:pPr>
        <w:spacing w:line="440" w:lineRule="exact"/>
        <w:ind w:firstLineChars="200" w:firstLine="31680"/>
        <w:rPr>
          <w:rFonts w:ascii="宋体"/>
          <w:b/>
          <w:szCs w:val="21"/>
          <w:u w:val="single"/>
        </w:rPr>
      </w:pPr>
      <w:r>
        <w:rPr>
          <w:rFonts w:ascii="宋体" w:hAnsi="宋体"/>
          <w:b/>
          <w:szCs w:val="21"/>
          <w:u w:val="single"/>
        </w:rPr>
        <w:t xml:space="preserve">3.4.2 </w:t>
      </w:r>
      <w:r>
        <w:rPr>
          <w:rFonts w:ascii="宋体" w:hAnsi="宋体" w:hint="eastAsia"/>
          <w:b/>
          <w:szCs w:val="21"/>
          <w:u w:val="single"/>
        </w:rPr>
        <w:t>第一阶段为：确定评审区间。</w:t>
      </w:r>
    </w:p>
    <w:p w:rsidR="005B6411" w:rsidRDefault="005B6411" w:rsidP="00800EF6">
      <w:pPr>
        <w:spacing w:line="440" w:lineRule="exact"/>
        <w:ind w:firstLineChars="200" w:firstLine="31680"/>
        <w:rPr>
          <w:rFonts w:ascii="宋体"/>
          <w:szCs w:val="21"/>
          <w:u w:val="single"/>
        </w:rPr>
      </w:pPr>
      <w:r>
        <w:rPr>
          <w:rFonts w:ascii="宋体" w:hAnsi="宋体" w:hint="eastAsia"/>
          <w:szCs w:val="21"/>
          <w:u w:val="single"/>
        </w:rPr>
        <w:t>本工程评标办法设评审区间，设最高投标限价和成本警戒值。</w:t>
      </w:r>
    </w:p>
    <w:p w:rsidR="005B6411" w:rsidRDefault="005B6411" w:rsidP="00800EF6">
      <w:pPr>
        <w:spacing w:line="440" w:lineRule="exact"/>
        <w:ind w:firstLineChars="200" w:firstLine="31680"/>
        <w:rPr>
          <w:rFonts w:ascii="宋体"/>
          <w:b/>
          <w:szCs w:val="21"/>
        </w:rPr>
      </w:pPr>
      <w:r>
        <w:rPr>
          <w:rFonts w:ascii="宋体" w:hAnsi="宋体"/>
          <w:b/>
          <w:bCs/>
          <w:szCs w:val="21"/>
        </w:rPr>
        <w:t>3.4.2.1</w:t>
      </w:r>
      <w:r>
        <w:rPr>
          <w:rFonts w:ascii="宋体" w:hAnsi="宋体" w:hint="eastAsia"/>
          <w:b/>
          <w:szCs w:val="21"/>
        </w:rPr>
        <w:t>最高投标限价，投标人的投标报价高于最高投标限价的</w:t>
      </w:r>
      <w:r>
        <w:rPr>
          <w:rFonts w:ascii="宋体" w:hAnsi="宋体" w:cs="Arial" w:hint="eastAsia"/>
          <w:b/>
          <w:szCs w:val="21"/>
        </w:rPr>
        <w:t>作否决其投标处理</w:t>
      </w:r>
      <w:r>
        <w:rPr>
          <w:rFonts w:ascii="宋体" w:hAnsi="宋体" w:hint="eastAsia"/>
          <w:b/>
          <w:szCs w:val="21"/>
        </w:rPr>
        <w:t>（投标报价以投</w:t>
      </w:r>
      <w:r w:rsidRPr="00A817B8">
        <w:rPr>
          <w:rFonts w:ascii="宋体" w:hAnsi="宋体" w:hint="eastAsia"/>
          <w:b/>
          <w:szCs w:val="21"/>
        </w:rPr>
        <w:t>标函中的投标报价为准，下同），并且不再进入成本警戒值、评标基准价计算。</w:t>
      </w:r>
    </w:p>
    <w:p w:rsidR="005B6411" w:rsidRDefault="005B6411" w:rsidP="00800EF6">
      <w:pPr>
        <w:tabs>
          <w:tab w:val="left" w:pos="420"/>
          <w:tab w:val="left" w:pos="482"/>
          <w:tab w:val="left" w:pos="2183"/>
          <w:tab w:val="left" w:pos="3884"/>
          <w:tab w:val="left" w:pos="5585"/>
        </w:tabs>
        <w:snapToGrid w:val="0"/>
        <w:spacing w:line="440" w:lineRule="exact"/>
        <w:ind w:firstLineChars="192" w:firstLine="31680"/>
        <w:rPr>
          <w:rFonts w:ascii="宋体"/>
          <w:szCs w:val="21"/>
        </w:rPr>
      </w:pPr>
      <w:r>
        <w:rPr>
          <w:rFonts w:ascii="宋体" w:hAnsi="宋体"/>
          <w:b/>
          <w:bCs/>
          <w:szCs w:val="21"/>
        </w:rPr>
        <w:t>3.4.2.2</w:t>
      </w:r>
      <w:r>
        <w:rPr>
          <w:rFonts w:ascii="宋体" w:hAnsi="宋体" w:hint="eastAsia"/>
          <w:b/>
          <w:color w:val="000000"/>
          <w:szCs w:val="21"/>
        </w:rPr>
        <w:t>成本警戒值，投标人的投标报价低于成本警戒值的</w:t>
      </w:r>
      <w:r>
        <w:rPr>
          <w:rFonts w:ascii="宋体" w:hAnsi="宋体" w:cs="Arial" w:hint="eastAsia"/>
          <w:b/>
          <w:szCs w:val="21"/>
        </w:rPr>
        <w:t>作否决其投标处理，</w:t>
      </w:r>
      <w:r>
        <w:rPr>
          <w:rFonts w:ascii="宋体" w:hAnsi="宋体" w:hint="eastAsia"/>
          <w:b/>
          <w:szCs w:val="21"/>
        </w:rPr>
        <w:t>并且不再进入评标基准价计算</w:t>
      </w:r>
      <w:r>
        <w:rPr>
          <w:rFonts w:ascii="宋体" w:hAnsi="宋体" w:hint="eastAsia"/>
          <w:b/>
          <w:color w:val="000000"/>
          <w:szCs w:val="21"/>
        </w:rPr>
        <w:t>。</w:t>
      </w:r>
    </w:p>
    <w:p w:rsidR="005B6411" w:rsidRDefault="005B6411" w:rsidP="00800EF6">
      <w:pPr>
        <w:spacing w:line="440" w:lineRule="exact"/>
        <w:ind w:firstLineChars="200" w:firstLine="31680"/>
        <w:rPr>
          <w:rFonts w:ascii="宋体"/>
          <w:szCs w:val="21"/>
        </w:rPr>
      </w:pPr>
      <w:r>
        <w:rPr>
          <w:rFonts w:ascii="宋体" w:hAnsi="宋体" w:hint="eastAsia"/>
          <w:b/>
          <w:szCs w:val="21"/>
          <w:u w:val="single"/>
        </w:rPr>
        <w:t>成本警戒值的取定方法：</w:t>
      </w:r>
      <w:r>
        <w:rPr>
          <w:rFonts w:ascii="宋体" w:hAnsi="宋体" w:hint="eastAsia"/>
          <w:bCs/>
          <w:color w:val="000000"/>
          <w:szCs w:val="21"/>
        </w:rPr>
        <w:t>⑴商务标开标后，出现以下情况的，该投标报价不进入成本警戒值的计算范围：</w:t>
      </w:r>
      <w:r>
        <w:rPr>
          <w:rFonts w:ascii="宋体" w:hAnsi="宋体" w:hint="eastAsia"/>
          <w:b/>
          <w:color w:val="000000"/>
          <w:szCs w:val="21"/>
        </w:rPr>
        <w:t>①投标人的投标报价高于投标最高限价的；②开商务标前已经被否决其投标的；③未提供投标函或投标函中无报价或投标函中出现两个及以上不同报价且未声明哪一个有效的</w:t>
      </w:r>
      <w:r>
        <w:rPr>
          <w:rFonts w:ascii="宋体" w:hAnsi="宋体" w:hint="eastAsia"/>
          <w:bCs/>
          <w:color w:val="000000"/>
          <w:szCs w:val="21"/>
        </w:rPr>
        <w:t>；⑵取除上述情况外的所有投标报价去掉一个最高和一个最低价后（等于</w:t>
      </w:r>
      <w:r>
        <w:rPr>
          <w:rFonts w:ascii="宋体" w:hAnsi="宋体"/>
          <w:bCs/>
          <w:color w:val="000000"/>
          <w:szCs w:val="21"/>
        </w:rPr>
        <w:t>5</w:t>
      </w:r>
      <w:r>
        <w:rPr>
          <w:rFonts w:ascii="宋体" w:hAnsi="宋体" w:hint="eastAsia"/>
          <w:bCs/>
          <w:color w:val="000000"/>
          <w:szCs w:val="21"/>
        </w:rPr>
        <w:t>家时只去掉一个最高，少于</w:t>
      </w:r>
      <w:r>
        <w:rPr>
          <w:rFonts w:ascii="宋体" w:hAnsi="宋体"/>
          <w:bCs/>
          <w:color w:val="000000"/>
          <w:szCs w:val="21"/>
        </w:rPr>
        <w:t>5</w:t>
      </w:r>
      <w:r>
        <w:rPr>
          <w:rFonts w:ascii="宋体" w:hAnsi="宋体" w:hint="eastAsia"/>
          <w:bCs/>
          <w:color w:val="000000"/>
          <w:szCs w:val="21"/>
        </w:rPr>
        <w:t>家时，则不去高也不去低）的算术平均值再下浮</w:t>
      </w:r>
      <w:r>
        <w:rPr>
          <w:rFonts w:ascii="宋体" w:hAnsi="宋体"/>
          <w:bCs/>
          <w:color w:val="000000"/>
          <w:szCs w:val="21"/>
        </w:rPr>
        <w:t>5%</w:t>
      </w:r>
      <w:r>
        <w:rPr>
          <w:rFonts w:ascii="宋体" w:hAnsi="宋体" w:hint="eastAsia"/>
          <w:bCs/>
          <w:color w:val="000000"/>
          <w:szCs w:val="21"/>
        </w:rPr>
        <w:t>作为成本价警戒值。</w:t>
      </w:r>
    </w:p>
    <w:p w:rsidR="005B6411" w:rsidRDefault="005B6411" w:rsidP="00800EF6">
      <w:pPr>
        <w:spacing w:line="440" w:lineRule="exact"/>
        <w:ind w:firstLineChars="200" w:firstLine="31680"/>
        <w:rPr>
          <w:rFonts w:ascii="宋体"/>
          <w:b/>
          <w:szCs w:val="21"/>
        </w:rPr>
      </w:pPr>
      <w:r>
        <w:rPr>
          <w:rFonts w:ascii="宋体" w:hAnsi="宋体"/>
          <w:b/>
          <w:szCs w:val="21"/>
        </w:rPr>
        <w:t xml:space="preserve">3.4.2.3 </w:t>
      </w:r>
      <w:r>
        <w:rPr>
          <w:rFonts w:ascii="宋体" w:hAnsi="宋体" w:hint="eastAsia"/>
          <w:b/>
          <w:szCs w:val="21"/>
        </w:rPr>
        <w:t>报价评分标准：（满分</w:t>
      </w:r>
      <w:r>
        <w:rPr>
          <w:rFonts w:ascii="宋体" w:hAnsi="宋体"/>
          <w:b/>
          <w:szCs w:val="21"/>
        </w:rPr>
        <w:t>100</w:t>
      </w:r>
      <w:r>
        <w:rPr>
          <w:rFonts w:ascii="宋体" w:hAnsi="宋体" w:hint="eastAsia"/>
          <w:b/>
          <w:szCs w:val="21"/>
        </w:rPr>
        <w:t>分）</w:t>
      </w:r>
    </w:p>
    <w:p w:rsidR="005B6411" w:rsidRDefault="005B6411" w:rsidP="00800EF6">
      <w:pPr>
        <w:spacing w:line="420" w:lineRule="exact"/>
        <w:ind w:firstLineChars="200" w:firstLine="31680"/>
        <w:rPr>
          <w:kern w:val="0"/>
        </w:rPr>
      </w:pPr>
      <w:r>
        <w:rPr>
          <w:rFonts w:hint="eastAsia"/>
          <w:kern w:val="0"/>
        </w:rPr>
        <w:t>评标基准价</w:t>
      </w:r>
      <w:r>
        <w:rPr>
          <w:rFonts w:ascii="宋体" w:hAnsi="宋体" w:hint="eastAsia"/>
          <w:szCs w:val="21"/>
        </w:rPr>
        <w:t>（</w:t>
      </w:r>
      <w:r>
        <w:rPr>
          <w:rFonts w:ascii="宋体" w:hAnsi="宋体"/>
          <w:szCs w:val="21"/>
        </w:rPr>
        <w:t>M</w:t>
      </w:r>
      <w:r>
        <w:rPr>
          <w:rFonts w:ascii="宋体" w:hAnsi="宋体" w:hint="eastAsia"/>
          <w:szCs w:val="21"/>
        </w:rPr>
        <w:t>）</w:t>
      </w:r>
      <w:r>
        <w:rPr>
          <w:rFonts w:hint="eastAsia"/>
          <w:kern w:val="0"/>
        </w:rPr>
        <w:t>的确定。若有效报价（最高限价≥有效报价≥成本警戒值）</w:t>
      </w:r>
      <w:r>
        <w:rPr>
          <w:rFonts w:ascii="宋体" w:hAnsi="宋体" w:hint="eastAsia"/>
          <w:kern w:val="0"/>
        </w:rPr>
        <w:t>＞</w:t>
      </w:r>
      <w:r>
        <w:rPr>
          <w:rFonts w:ascii="宋体" w:hAnsi="宋体"/>
          <w:kern w:val="0"/>
        </w:rPr>
        <w:t>7</w:t>
      </w:r>
      <w:r>
        <w:rPr>
          <w:rFonts w:ascii="宋体" w:hAnsi="宋体" w:hint="eastAsia"/>
          <w:kern w:val="0"/>
        </w:rPr>
        <w:t>家，则</w:t>
      </w:r>
      <w:r>
        <w:rPr>
          <w:rFonts w:hint="eastAsia"/>
          <w:kern w:val="0"/>
        </w:rPr>
        <w:t>由招标人在有效报价中通过业主打球的方式随机抽取</w:t>
      </w:r>
      <w:r>
        <w:rPr>
          <w:kern w:val="0"/>
        </w:rPr>
        <w:t>7</w:t>
      </w:r>
      <w:r>
        <w:rPr>
          <w:rFonts w:hint="eastAsia"/>
          <w:kern w:val="0"/>
        </w:rPr>
        <w:t>家，这</w:t>
      </w:r>
      <w:r>
        <w:rPr>
          <w:kern w:val="0"/>
        </w:rPr>
        <w:t>7</w:t>
      </w:r>
      <w:r>
        <w:rPr>
          <w:rFonts w:hint="eastAsia"/>
          <w:kern w:val="0"/>
        </w:rPr>
        <w:t>家投标报价的算术平均值作为评标基准价的计算参数。如所有有效投标报价≤</w:t>
      </w:r>
      <w:r>
        <w:rPr>
          <w:kern w:val="0"/>
        </w:rPr>
        <w:t>7</w:t>
      </w:r>
      <w:r>
        <w:rPr>
          <w:rFonts w:hint="eastAsia"/>
          <w:kern w:val="0"/>
        </w:rPr>
        <w:t>家时，则取所有有效投标报价的算术平均值作为评标基准价的计算参数。</w:t>
      </w:r>
      <w:r>
        <w:rPr>
          <w:rFonts w:ascii="宋体" w:hAnsi="宋体" w:hint="eastAsia"/>
          <w:b/>
          <w:szCs w:val="21"/>
        </w:rPr>
        <w:t>（注：出现以下情况时为无效报价，该投标报价不进入评标基准价的计算范围：①投标人的投标报价高于投标最高限价的；②开商务标前已经被否决其投标的；③未提供投标函或投标函中无报价或投标函中出现两个及以上不同报价且未声明哪一个有效的（大小写、正副本不一致除外，大小写不一致以大写为准、正副本不一致以正本为准）；④投标人的投标报价低于成本警戒值的。）</w:t>
      </w:r>
    </w:p>
    <w:p w:rsidR="005B6411" w:rsidRDefault="005B6411" w:rsidP="00800EF6">
      <w:pPr>
        <w:spacing w:line="440" w:lineRule="exact"/>
        <w:ind w:firstLineChars="200" w:firstLine="31680"/>
        <w:rPr>
          <w:kern w:val="0"/>
        </w:rPr>
      </w:pPr>
      <w:r>
        <w:rPr>
          <w:rFonts w:hint="eastAsia"/>
          <w:kern w:val="0"/>
        </w:rPr>
        <w:t>具体公式为：若有效报价</w:t>
      </w:r>
      <w:r>
        <w:rPr>
          <w:rFonts w:ascii="宋体" w:hAnsi="宋体" w:hint="eastAsia"/>
          <w:kern w:val="0"/>
        </w:rPr>
        <w:t>＞</w:t>
      </w:r>
      <w:r>
        <w:rPr>
          <w:kern w:val="0"/>
        </w:rPr>
        <w:t>7</w:t>
      </w:r>
      <w:r>
        <w:rPr>
          <w:rFonts w:hint="eastAsia"/>
          <w:kern w:val="0"/>
        </w:rPr>
        <w:t>家，（</w:t>
      </w:r>
      <w:r>
        <w:rPr>
          <w:kern w:val="0"/>
        </w:rPr>
        <w:t>M</w:t>
      </w:r>
      <w:r>
        <w:rPr>
          <w:rFonts w:hint="eastAsia"/>
          <w:kern w:val="0"/>
        </w:rPr>
        <w:t>）＝</w:t>
      </w:r>
      <w:r>
        <w:rPr>
          <w:kern w:val="0"/>
        </w:rPr>
        <w:t>(1- K)</w:t>
      </w:r>
      <w:r>
        <w:rPr>
          <w:rFonts w:hint="eastAsia"/>
          <w:kern w:val="0"/>
        </w:rPr>
        <w:t>×（随机抽取的</w:t>
      </w:r>
      <w:r>
        <w:rPr>
          <w:kern w:val="0"/>
        </w:rPr>
        <w:t>7</w:t>
      </w:r>
      <w:r>
        <w:rPr>
          <w:rFonts w:hint="eastAsia"/>
          <w:kern w:val="0"/>
        </w:rPr>
        <w:t>家算术平均值）；</w:t>
      </w:r>
    </w:p>
    <w:p w:rsidR="005B6411" w:rsidRDefault="005B6411" w:rsidP="00800EF6">
      <w:pPr>
        <w:spacing w:line="440" w:lineRule="exact"/>
        <w:ind w:firstLineChars="200" w:firstLine="31680"/>
        <w:rPr>
          <w:kern w:val="0"/>
        </w:rPr>
      </w:pPr>
      <w:r>
        <w:rPr>
          <w:kern w:val="0"/>
        </w:rPr>
        <w:t xml:space="preserve">         </w:t>
      </w:r>
      <w:r>
        <w:rPr>
          <w:rFonts w:hint="eastAsia"/>
          <w:kern w:val="0"/>
        </w:rPr>
        <w:t>若有效报价≤</w:t>
      </w:r>
      <w:r>
        <w:rPr>
          <w:kern w:val="0"/>
        </w:rPr>
        <w:t>7</w:t>
      </w:r>
      <w:r>
        <w:rPr>
          <w:rFonts w:hint="eastAsia"/>
          <w:kern w:val="0"/>
        </w:rPr>
        <w:t>家，（</w:t>
      </w:r>
      <w:r>
        <w:rPr>
          <w:kern w:val="0"/>
        </w:rPr>
        <w:t>M</w:t>
      </w:r>
      <w:r>
        <w:rPr>
          <w:rFonts w:hint="eastAsia"/>
          <w:kern w:val="0"/>
        </w:rPr>
        <w:t>）＝</w:t>
      </w:r>
      <w:r>
        <w:rPr>
          <w:kern w:val="0"/>
        </w:rPr>
        <w:t>(1- K)</w:t>
      </w:r>
      <w:r>
        <w:rPr>
          <w:rFonts w:hint="eastAsia"/>
          <w:kern w:val="0"/>
        </w:rPr>
        <w:t>×（所有有效报价的算术平均值）；</w:t>
      </w:r>
    </w:p>
    <w:p w:rsidR="005B6411" w:rsidRDefault="005B6411" w:rsidP="00800EF6">
      <w:pPr>
        <w:spacing w:line="440" w:lineRule="exact"/>
        <w:ind w:firstLineChars="200" w:firstLine="31680"/>
        <w:rPr>
          <w:kern w:val="0"/>
        </w:rPr>
      </w:pPr>
      <w:r>
        <w:rPr>
          <w:rFonts w:hint="eastAsia"/>
          <w:kern w:val="0"/>
        </w:rPr>
        <w:t>确定后的评标基准价在整个评标期间保持不变，不随通过投标人资格审查、符合性评审和详细评审的投标人的数量发生变化。</w:t>
      </w:r>
    </w:p>
    <w:p w:rsidR="005B6411" w:rsidRDefault="005B6411" w:rsidP="00800EF6">
      <w:pPr>
        <w:spacing w:line="440" w:lineRule="exact"/>
        <w:ind w:firstLineChars="200" w:firstLine="31680"/>
        <w:rPr>
          <w:rFonts w:ascii="宋体"/>
          <w:szCs w:val="21"/>
        </w:rPr>
      </w:pPr>
      <w:r>
        <w:rPr>
          <w:rFonts w:ascii="宋体" w:hAnsi="宋体"/>
          <w:szCs w:val="21"/>
        </w:rPr>
        <w:t>K</w:t>
      </w:r>
      <w:r>
        <w:rPr>
          <w:rFonts w:ascii="宋体" w:hAnsi="宋体" w:hint="eastAsia"/>
          <w:szCs w:val="21"/>
        </w:rPr>
        <w:t>值为招标人在开启各投标人商务标后</w:t>
      </w:r>
      <w:r>
        <w:rPr>
          <w:rFonts w:ascii="宋体"/>
          <w:szCs w:val="21"/>
        </w:rPr>
        <w:t>,</w:t>
      </w:r>
      <w:r>
        <w:rPr>
          <w:rFonts w:ascii="宋体" w:hAnsi="宋体" w:hint="eastAsia"/>
          <w:szCs w:val="21"/>
        </w:rPr>
        <w:t>在</w:t>
      </w:r>
      <w:r>
        <w:rPr>
          <w:rFonts w:ascii="宋体" w:hAnsi="宋体"/>
          <w:b/>
          <w:szCs w:val="21"/>
        </w:rPr>
        <w:t>1%</w:t>
      </w:r>
      <w:r>
        <w:rPr>
          <w:rFonts w:ascii="宋体" w:hAnsi="宋体" w:hint="eastAsia"/>
          <w:b/>
          <w:szCs w:val="21"/>
        </w:rPr>
        <w:t>、</w:t>
      </w:r>
      <w:r>
        <w:rPr>
          <w:rFonts w:ascii="宋体" w:hAnsi="宋体"/>
          <w:b/>
          <w:szCs w:val="21"/>
        </w:rPr>
        <w:t>2%</w:t>
      </w:r>
      <w:r>
        <w:rPr>
          <w:rFonts w:ascii="宋体" w:hAnsi="宋体" w:hint="eastAsia"/>
          <w:b/>
          <w:szCs w:val="21"/>
        </w:rPr>
        <w:t>、</w:t>
      </w:r>
      <w:r>
        <w:rPr>
          <w:rFonts w:ascii="宋体" w:hAnsi="宋体"/>
          <w:b/>
          <w:szCs w:val="21"/>
        </w:rPr>
        <w:t>3%</w:t>
      </w:r>
      <w:r>
        <w:rPr>
          <w:rFonts w:ascii="宋体" w:hAnsi="宋体" w:hint="eastAsia"/>
          <w:szCs w:val="21"/>
        </w:rPr>
        <w:t>三个号码中随机抽取的一个下浮率。</w:t>
      </w:r>
    </w:p>
    <w:p w:rsidR="005B6411" w:rsidRDefault="005B6411" w:rsidP="00800EF6">
      <w:pPr>
        <w:spacing w:line="440" w:lineRule="exact"/>
        <w:ind w:firstLineChars="200" w:firstLine="31680"/>
        <w:rPr>
          <w:rFonts w:ascii="宋体"/>
          <w:szCs w:val="21"/>
        </w:rPr>
      </w:pPr>
      <w:r>
        <w:rPr>
          <w:rFonts w:ascii="宋体" w:hAnsi="宋体" w:hint="eastAsia"/>
          <w:szCs w:val="21"/>
        </w:rPr>
        <w:t>⑤以各有效商务报价与评标基准价（</w:t>
      </w:r>
      <w:r>
        <w:rPr>
          <w:rFonts w:ascii="宋体" w:hAnsi="宋体"/>
          <w:szCs w:val="21"/>
        </w:rPr>
        <w:t>M</w:t>
      </w:r>
      <w:r>
        <w:rPr>
          <w:rFonts w:ascii="宋体" w:hAnsi="宋体" w:hint="eastAsia"/>
          <w:szCs w:val="21"/>
        </w:rPr>
        <w:t>）相比，计算商务标报价评分值</w:t>
      </w:r>
      <w:r>
        <w:rPr>
          <w:rFonts w:ascii="宋体" w:hAnsi="宋体" w:hint="eastAsia"/>
          <w:szCs w:val="21"/>
          <w:shd w:val="clear" w:color="FFFFFF" w:fill="D9D9D9"/>
        </w:rPr>
        <w:t>（仅计算一次，以后资格后审及商务标详细评审结果不影响评标基准价结果）</w:t>
      </w:r>
      <w:r>
        <w:rPr>
          <w:rFonts w:ascii="宋体" w:hAnsi="宋体" w:hint="eastAsia"/>
          <w:szCs w:val="21"/>
        </w:rPr>
        <w:t>：</w:t>
      </w:r>
    </w:p>
    <w:p w:rsidR="005B6411" w:rsidRDefault="005B6411" w:rsidP="00800EF6">
      <w:pPr>
        <w:spacing w:line="440" w:lineRule="exact"/>
        <w:ind w:firstLineChars="200" w:firstLine="31680"/>
        <w:rPr>
          <w:rFonts w:ascii="宋体"/>
          <w:szCs w:val="21"/>
        </w:rPr>
      </w:pPr>
      <w:r>
        <w:rPr>
          <w:rFonts w:ascii="宋体" w:hAnsi="宋体" w:hint="eastAsia"/>
          <w:szCs w:val="21"/>
        </w:rPr>
        <w:t>等于评标基准价（</w:t>
      </w:r>
      <w:r>
        <w:rPr>
          <w:rFonts w:ascii="宋体" w:hAnsi="宋体"/>
          <w:szCs w:val="21"/>
        </w:rPr>
        <w:t>M</w:t>
      </w:r>
      <w:r>
        <w:rPr>
          <w:rFonts w:ascii="宋体" w:hAnsi="宋体" w:hint="eastAsia"/>
          <w:szCs w:val="21"/>
        </w:rPr>
        <w:t>）的商务标得满分</w:t>
      </w:r>
      <w:r>
        <w:rPr>
          <w:rFonts w:ascii="宋体" w:hAnsi="宋体"/>
          <w:szCs w:val="21"/>
        </w:rPr>
        <w:t>100</w:t>
      </w:r>
      <w:r>
        <w:rPr>
          <w:rFonts w:ascii="宋体" w:hAnsi="宋体" w:hint="eastAsia"/>
          <w:szCs w:val="21"/>
        </w:rPr>
        <w:t>分；</w:t>
      </w:r>
    </w:p>
    <w:p w:rsidR="005B6411" w:rsidRDefault="005B6411" w:rsidP="00800EF6">
      <w:pPr>
        <w:spacing w:line="440" w:lineRule="exact"/>
        <w:ind w:firstLineChars="200" w:firstLine="31680"/>
        <w:rPr>
          <w:rFonts w:ascii="宋体"/>
          <w:szCs w:val="21"/>
        </w:rPr>
      </w:pPr>
      <w:r>
        <w:rPr>
          <w:rFonts w:ascii="宋体" w:hAnsi="宋体" w:hint="eastAsia"/>
          <w:szCs w:val="21"/>
        </w:rPr>
        <w:t>低于评标基准价（</w:t>
      </w:r>
      <w:r>
        <w:rPr>
          <w:rFonts w:ascii="宋体" w:hAnsi="宋体"/>
          <w:szCs w:val="21"/>
        </w:rPr>
        <w:t>M</w:t>
      </w:r>
      <w:r>
        <w:rPr>
          <w:rFonts w:ascii="宋体" w:hAnsi="宋体" w:hint="eastAsia"/>
          <w:szCs w:val="21"/>
        </w:rPr>
        <w:t>）的商务标，每下降</w:t>
      </w:r>
      <w:r>
        <w:rPr>
          <w:rFonts w:ascii="宋体" w:hAnsi="宋体"/>
          <w:szCs w:val="21"/>
        </w:rPr>
        <w:t>1%</w:t>
      </w:r>
      <w:r>
        <w:rPr>
          <w:rFonts w:ascii="宋体" w:hAnsi="宋体" w:hint="eastAsia"/>
          <w:szCs w:val="21"/>
        </w:rPr>
        <w:t>扣</w:t>
      </w:r>
      <w:r>
        <w:rPr>
          <w:rFonts w:ascii="宋体" w:hAnsi="宋体"/>
          <w:szCs w:val="21"/>
        </w:rPr>
        <w:t>1.0</w:t>
      </w:r>
      <w:r>
        <w:rPr>
          <w:rFonts w:ascii="宋体" w:hAnsi="宋体" w:hint="eastAsia"/>
          <w:szCs w:val="21"/>
        </w:rPr>
        <w:t>分；</w:t>
      </w:r>
    </w:p>
    <w:p w:rsidR="005B6411" w:rsidRDefault="005B6411" w:rsidP="00800EF6">
      <w:pPr>
        <w:spacing w:line="440" w:lineRule="exact"/>
        <w:ind w:firstLineChars="200" w:firstLine="31680"/>
        <w:rPr>
          <w:rFonts w:ascii="宋体"/>
          <w:szCs w:val="21"/>
        </w:rPr>
      </w:pPr>
      <w:r>
        <w:rPr>
          <w:rFonts w:ascii="宋体" w:hAnsi="宋体" w:hint="eastAsia"/>
          <w:szCs w:val="21"/>
        </w:rPr>
        <w:t>高于评标基准价（</w:t>
      </w:r>
      <w:r>
        <w:rPr>
          <w:rFonts w:ascii="宋体" w:hAnsi="宋体"/>
          <w:szCs w:val="21"/>
        </w:rPr>
        <w:t>M</w:t>
      </w:r>
      <w:r>
        <w:rPr>
          <w:rFonts w:ascii="宋体" w:hAnsi="宋体" w:hint="eastAsia"/>
          <w:szCs w:val="21"/>
        </w:rPr>
        <w:t>）的商务标，每上升</w:t>
      </w:r>
      <w:r>
        <w:rPr>
          <w:rFonts w:ascii="宋体" w:hAnsi="宋体"/>
          <w:szCs w:val="21"/>
        </w:rPr>
        <w:t>1%</w:t>
      </w:r>
      <w:r>
        <w:rPr>
          <w:rFonts w:ascii="宋体" w:hAnsi="宋体" w:hint="eastAsia"/>
          <w:szCs w:val="21"/>
        </w:rPr>
        <w:t>扣</w:t>
      </w:r>
      <w:r>
        <w:rPr>
          <w:rFonts w:ascii="宋体" w:hAnsi="宋体"/>
          <w:szCs w:val="21"/>
        </w:rPr>
        <w:t>2.0</w:t>
      </w:r>
      <w:r>
        <w:rPr>
          <w:rFonts w:ascii="宋体" w:hAnsi="宋体" w:hint="eastAsia"/>
          <w:szCs w:val="21"/>
        </w:rPr>
        <w:t>分。</w:t>
      </w:r>
    </w:p>
    <w:p w:rsidR="005B6411" w:rsidRDefault="005B6411" w:rsidP="00800EF6">
      <w:pPr>
        <w:spacing w:line="440" w:lineRule="exact"/>
        <w:ind w:firstLineChars="200" w:firstLine="31680"/>
        <w:rPr>
          <w:rFonts w:ascii="宋体"/>
          <w:szCs w:val="21"/>
        </w:rPr>
      </w:pPr>
      <w:r>
        <w:rPr>
          <w:rFonts w:ascii="宋体" w:hAnsi="宋体" w:hint="eastAsia"/>
          <w:szCs w:val="21"/>
        </w:rPr>
        <w:t>计算商务标报价评分不足一个百分点时，使用直线插入法计算（得分保留二位小数，第三位小数四舍五入）。</w:t>
      </w:r>
    </w:p>
    <w:p w:rsidR="005B6411" w:rsidRDefault="005B6411" w:rsidP="00800EF6">
      <w:pPr>
        <w:spacing w:line="440" w:lineRule="exact"/>
        <w:ind w:firstLineChars="200" w:firstLine="31680"/>
        <w:rPr>
          <w:rFonts w:ascii="宋体"/>
          <w:b/>
          <w:szCs w:val="21"/>
        </w:rPr>
      </w:pPr>
      <w:r>
        <w:rPr>
          <w:rFonts w:ascii="宋体" w:hAnsi="宋体"/>
          <w:b/>
          <w:szCs w:val="21"/>
        </w:rPr>
        <w:t xml:space="preserve">3.4.2.4 </w:t>
      </w:r>
      <w:r>
        <w:rPr>
          <w:rFonts w:ascii="宋体" w:hAnsi="宋体" w:hint="eastAsia"/>
          <w:b/>
          <w:szCs w:val="21"/>
        </w:rPr>
        <w:t>评审区间的确定</w:t>
      </w:r>
    </w:p>
    <w:p w:rsidR="005B6411" w:rsidRDefault="005B6411" w:rsidP="00800EF6">
      <w:pPr>
        <w:spacing w:line="440" w:lineRule="exact"/>
        <w:ind w:firstLineChars="200" w:firstLine="31680"/>
        <w:rPr>
          <w:rFonts w:ascii="宋体"/>
          <w:szCs w:val="21"/>
        </w:rPr>
      </w:pPr>
      <w:r>
        <w:rPr>
          <w:rFonts w:ascii="宋体" w:hAnsi="宋体" w:hint="eastAsia"/>
          <w:szCs w:val="21"/>
        </w:rPr>
        <w:t>确定评审区间的方法为：将投标报价在最高投标限价和成本警戒值之间（含）按商务标得分从高到低取</w:t>
      </w:r>
      <w:r>
        <w:rPr>
          <w:rFonts w:ascii="宋体" w:hAnsi="宋体"/>
          <w:szCs w:val="21"/>
        </w:rPr>
        <w:t>5</w:t>
      </w:r>
      <w:r>
        <w:rPr>
          <w:rFonts w:ascii="宋体" w:hAnsi="宋体" w:hint="eastAsia"/>
          <w:szCs w:val="21"/>
        </w:rPr>
        <w:t>个投标报价作为评审区间，进入第二阶段评审，未进入评审区间的则不进入第二阶段评审。当进入评审区间的投标报价不足</w:t>
      </w:r>
      <w:r>
        <w:rPr>
          <w:rFonts w:ascii="宋体" w:hAnsi="宋体"/>
          <w:szCs w:val="21"/>
        </w:rPr>
        <w:t>5</w:t>
      </w:r>
      <w:r>
        <w:rPr>
          <w:rFonts w:ascii="宋体" w:hAnsi="宋体" w:hint="eastAsia"/>
          <w:szCs w:val="21"/>
        </w:rPr>
        <w:t>个的，则全部进入评审区间；当排名前</w:t>
      </w:r>
      <w:r>
        <w:rPr>
          <w:rFonts w:ascii="宋体" w:hAnsi="宋体"/>
          <w:szCs w:val="21"/>
        </w:rPr>
        <w:t>5</w:t>
      </w:r>
      <w:r>
        <w:rPr>
          <w:rFonts w:ascii="宋体" w:hAnsi="宋体" w:hint="eastAsia"/>
          <w:szCs w:val="21"/>
        </w:rPr>
        <w:t>个的报价中有两个或两个以上相同的，则该报价相同的投标文件均进入评审区间。在下阶段评审过程中如有不合格的，应在有效报价得分中由高到低排序依次递补到</w:t>
      </w:r>
      <w:r>
        <w:rPr>
          <w:rFonts w:ascii="宋体" w:hAnsi="宋体"/>
          <w:szCs w:val="21"/>
        </w:rPr>
        <w:t>5</w:t>
      </w:r>
      <w:r>
        <w:rPr>
          <w:rFonts w:ascii="宋体" w:hAnsi="宋体" w:hint="eastAsia"/>
          <w:szCs w:val="21"/>
        </w:rPr>
        <w:t>个。</w:t>
      </w:r>
    </w:p>
    <w:p w:rsidR="005B6411" w:rsidRDefault="005B6411" w:rsidP="00800EF6">
      <w:pPr>
        <w:spacing w:line="440" w:lineRule="exact"/>
        <w:ind w:firstLineChars="200" w:firstLine="31680"/>
        <w:rPr>
          <w:rFonts w:ascii="宋体"/>
          <w:b/>
          <w:bCs/>
          <w:szCs w:val="21"/>
          <w:u w:val="single"/>
        </w:rPr>
      </w:pPr>
      <w:r>
        <w:rPr>
          <w:rFonts w:ascii="宋体" w:hAnsi="宋体"/>
          <w:b/>
          <w:bCs/>
          <w:szCs w:val="21"/>
          <w:u w:val="single"/>
        </w:rPr>
        <w:t xml:space="preserve">3.4.3 </w:t>
      </w:r>
      <w:r>
        <w:rPr>
          <w:rFonts w:ascii="宋体" w:hAnsi="宋体" w:hint="eastAsia"/>
          <w:b/>
          <w:bCs/>
          <w:szCs w:val="21"/>
          <w:u w:val="single"/>
        </w:rPr>
        <w:t>第二阶段为：投标文件的符合性审查。</w:t>
      </w:r>
    </w:p>
    <w:p w:rsidR="005B6411" w:rsidRDefault="005B6411" w:rsidP="00800EF6">
      <w:pPr>
        <w:spacing w:line="440" w:lineRule="exact"/>
        <w:ind w:firstLineChars="200" w:firstLine="31680"/>
        <w:rPr>
          <w:rFonts w:ascii="宋体"/>
          <w:b/>
          <w:szCs w:val="21"/>
        </w:rPr>
      </w:pPr>
      <w:r>
        <w:rPr>
          <w:rFonts w:ascii="宋体" w:hAnsi="宋体" w:hint="eastAsia"/>
          <w:b/>
          <w:szCs w:val="21"/>
        </w:rPr>
        <w:t>投标文件如存在以下情况之一的，经评标委员会审核认定，其投标文件将</w:t>
      </w:r>
      <w:r>
        <w:rPr>
          <w:rFonts w:ascii="宋体" w:hAnsi="宋体" w:cs="Arial" w:hint="eastAsia"/>
          <w:b/>
          <w:szCs w:val="21"/>
        </w:rPr>
        <w:t>作否决其投标处理</w:t>
      </w:r>
      <w:r>
        <w:rPr>
          <w:rFonts w:ascii="宋体" w:hAnsi="宋体" w:hint="eastAsia"/>
          <w:b/>
          <w:szCs w:val="21"/>
        </w:rPr>
        <w:t>：</w:t>
      </w:r>
    </w:p>
    <w:p w:rsidR="005B6411" w:rsidRDefault="005B6411" w:rsidP="00800EF6">
      <w:pPr>
        <w:spacing w:line="440" w:lineRule="exact"/>
        <w:ind w:firstLineChars="200" w:firstLine="31680"/>
        <w:rPr>
          <w:rFonts w:ascii="宋体"/>
          <w:b/>
          <w:szCs w:val="21"/>
        </w:rPr>
      </w:pPr>
      <w:r>
        <w:rPr>
          <w:rFonts w:ascii="宋体" w:hAnsi="宋体"/>
          <w:b/>
          <w:szCs w:val="21"/>
        </w:rPr>
        <w:t>1</w:t>
      </w:r>
      <w:r>
        <w:rPr>
          <w:rFonts w:ascii="宋体" w:hAnsi="宋体" w:hint="eastAsia"/>
          <w:b/>
          <w:szCs w:val="21"/>
        </w:rPr>
        <w:t>）投标人的投标资格不满足国家有关规定的或招标文件、招标公告载明的投标资格条件；</w:t>
      </w:r>
    </w:p>
    <w:p w:rsidR="005B6411" w:rsidRDefault="005B6411" w:rsidP="00800EF6">
      <w:pPr>
        <w:spacing w:line="440" w:lineRule="exact"/>
        <w:ind w:firstLineChars="200" w:firstLine="31680"/>
        <w:rPr>
          <w:rFonts w:ascii="宋体"/>
          <w:b/>
          <w:szCs w:val="21"/>
        </w:rPr>
      </w:pPr>
      <w:r>
        <w:rPr>
          <w:rFonts w:ascii="宋体" w:hAnsi="宋体"/>
          <w:b/>
          <w:szCs w:val="21"/>
        </w:rPr>
        <w:t>2</w:t>
      </w:r>
      <w:r>
        <w:rPr>
          <w:rFonts w:ascii="宋体" w:hAnsi="宋体" w:hint="eastAsia"/>
          <w:b/>
          <w:szCs w:val="21"/>
        </w:rPr>
        <w:t>）投标人的资质、人员等条件不满足招标文件载明的强制性要求的；</w:t>
      </w:r>
    </w:p>
    <w:p w:rsidR="005B6411" w:rsidRDefault="005B6411" w:rsidP="00800EF6">
      <w:pPr>
        <w:spacing w:line="440" w:lineRule="exact"/>
        <w:ind w:firstLineChars="200" w:firstLine="31680"/>
        <w:rPr>
          <w:rFonts w:ascii="宋体"/>
          <w:b/>
          <w:szCs w:val="21"/>
        </w:rPr>
      </w:pPr>
      <w:r>
        <w:rPr>
          <w:rFonts w:ascii="宋体" w:hAnsi="宋体"/>
          <w:b/>
          <w:szCs w:val="21"/>
        </w:rPr>
        <w:t>3</w:t>
      </w:r>
      <w:r>
        <w:rPr>
          <w:rFonts w:ascii="宋体" w:hAnsi="宋体" w:hint="eastAsia"/>
          <w:b/>
          <w:szCs w:val="21"/>
        </w:rPr>
        <w:t>）被有关行政监督管理部门通报限制投标且在限制期内的；</w:t>
      </w:r>
    </w:p>
    <w:p w:rsidR="005B6411" w:rsidRDefault="005B6411" w:rsidP="00800EF6">
      <w:pPr>
        <w:spacing w:line="440" w:lineRule="exact"/>
        <w:ind w:firstLineChars="200" w:firstLine="31680"/>
        <w:rPr>
          <w:rFonts w:ascii="宋体"/>
          <w:b/>
          <w:szCs w:val="21"/>
        </w:rPr>
      </w:pPr>
      <w:r>
        <w:rPr>
          <w:rFonts w:ascii="宋体" w:hAnsi="宋体"/>
          <w:b/>
          <w:szCs w:val="21"/>
        </w:rPr>
        <w:t>4</w:t>
      </w:r>
      <w:r>
        <w:rPr>
          <w:rFonts w:ascii="宋体" w:hAnsi="宋体" w:hint="eastAsia"/>
          <w:b/>
          <w:szCs w:val="21"/>
        </w:rPr>
        <w:t>）招标文件注明需要签署和盖章而未按要求签署和盖章的；</w:t>
      </w:r>
    </w:p>
    <w:p w:rsidR="005B6411" w:rsidRDefault="005B6411" w:rsidP="00800EF6">
      <w:pPr>
        <w:spacing w:line="440" w:lineRule="exact"/>
        <w:ind w:firstLineChars="200" w:firstLine="31680"/>
        <w:rPr>
          <w:rFonts w:ascii="宋体"/>
          <w:b/>
          <w:szCs w:val="21"/>
        </w:rPr>
      </w:pPr>
      <w:r>
        <w:rPr>
          <w:rFonts w:ascii="宋体" w:hAnsi="宋体"/>
          <w:b/>
          <w:szCs w:val="21"/>
        </w:rPr>
        <w:t>5</w:t>
      </w:r>
      <w:r>
        <w:rPr>
          <w:rFonts w:ascii="宋体" w:hAnsi="宋体" w:hint="eastAsia"/>
          <w:b/>
          <w:szCs w:val="21"/>
        </w:rPr>
        <w:t>）投标文件载明的招标项目完成期限超过招标文件规定的期限的；</w:t>
      </w:r>
    </w:p>
    <w:p w:rsidR="005B6411" w:rsidRDefault="005B6411" w:rsidP="00800EF6">
      <w:pPr>
        <w:spacing w:line="440" w:lineRule="exact"/>
        <w:ind w:firstLineChars="200" w:firstLine="31680"/>
        <w:rPr>
          <w:rFonts w:ascii="宋体"/>
          <w:b/>
          <w:szCs w:val="21"/>
        </w:rPr>
      </w:pPr>
      <w:r>
        <w:rPr>
          <w:rFonts w:ascii="宋体" w:hAnsi="宋体"/>
          <w:b/>
          <w:szCs w:val="21"/>
        </w:rPr>
        <w:t>6</w:t>
      </w:r>
      <w:r>
        <w:rPr>
          <w:rFonts w:ascii="宋体" w:hAnsi="宋体" w:hint="eastAsia"/>
          <w:b/>
          <w:szCs w:val="21"/>
        </w:rPr>
        <w:t>）投标文件附有招标人不能接受的条件的；</w:t>
      </w:r>
    </w:p>
    <w:p w:rsidR="005B6411" w:rsidRPr="008F6891" w:rsidRDefault="005B6411" w:rsidP="00800EF6">
      <w:pPr>
        <w:spacing w:line="440" w:lineRule="exact"/>
        <w:ind w:firstLineChars="200" w:firstLine="31680"/>
        <w:rPr>
          <w:rFonts w:ascii="宋体"/>
          <w:b/>
          <w:szCs w:val="21"/>
        </w:rPr>
      </w:pPr>
      <w:r>
        <w:rPr>
          <w:rFonts w:ascii="宋体" w:hAnsi="宋体"/>
          <w:b/>
          <w:szCs w:val="21"/>
        </w:rPr>
        <w:t>7</w:t>
      </w:r>
      <w:r>
        <w:rPr>
          <w:rFonts w:ascii="宋体" w:hAnsi="宋体" w:hint="eastAsia"/>
          <w:b/>
          <w:szCs w:val="21"/>
        </w:rPr>
        <w:t>）招标文件及法律、法规、规章规定的其它无效投标情况的。</w:t>
      </w:r>
    </w:p>
    <w:p w:rsidR="005B6411" w:rsidRDefault="005B6411" w:rsidP="00800EF6">
      <w:pPr>
        <w:spacing w:line="440" w:lineRule="exact"/>
        <w:ind w:firstLineChars="200" w:firstLine="31680"/>
        <w:rPr>
          <w:rFonts w:ascii="宋体"/>
          <w:b/>
          <w:bCs/>
          <w:szCs w:val="21"/>
          <w:u w:val="single"/>
        </w:rPr>
      </w:pPr>
      <w:r w:rsidRPr="00CC1A4D">
        <w:rPr>
          <w:rFonts w:ascii="宋体" w:hAnsi="宋体"/>
          <w:b/>
          <w:bCs/>
          <w:szCs w:val="21"/>
        </w:rPr>
        <w:t xml:space="preserve">3.4.4 </w:t>
      </w:r>
      <w:r>
        <w:rPr>
          <w:rFonts w:ascii="宋体" w:hAnsi="宋体" w:hint="eastAsia"/>
          <w:b/>
          <w:bCs/>
          <w:szCs w:val="21"/>
          <w:u w:val="single"/>
        </w:rPr>
        <w:t>第三阶段为：投标人的资格审查</w:t>
      </w:r>
      <w:r w:rsidRPr="00CC1A4D">
        <w:rPr>
          <w:rFonts w:ascii="宋体" w:hAnsi="宋体" w:hint="eastAsia"/>
          <w:b/>
          <w:bCs/>
          <w:szCs w:val="21"/>
        </w:rPr>
        <w:t>。</w:t>
      </w:r>
    </w:p>
    <w:p w:rsidR="005B6411" w:rsidRDefault="005B6411" w:rsidP="00800EF6">
      <w:pPr>
        <w:spacing w:line="440" w:lineRule="exact"/>
        <w:ind w:firstLineChars="200" w:firstLine="31680"/>
        <w:rPr>
          <w:rFonts w:ascii="宋体"/>
          <w:b/>
          <w:szCs w:val="21"/>
        </w:rPr>
      </w:pPr>
      <w:r>
        <w:rPr>
          <w:rFonts w:ascii="宋体" w:hAnsi="宋体" w:hint="eastAsia"/>
          <w:b/>
          <w:szCs w:val="21"/>
        </w:rPr>
        <w:t>投标人必须满足下列资格审查的必要条件，凡不能满足下列必要条件之一的，其投标文件应当</w:t>
      </w:r>
      <w:r>
        <w:rPr>
          <w:rFonts w:ascii="宋体" w:hAnsi="宋体" w:cs="Arial" w:hint="eastAsia"/>
          <w:b/>
          <w:szCs w:val="21"/>
        </w:rPr>
        <w:t>作否决其投标处理</w:t>
      </w:r>
      <w:r>
        <w:rPr>
          <w:rFonts w:ascii="宋体" w:hAnsi="宋体" w:hint="eastAsia"/>
          <w:b/>
          <w:szCs w:val="21"/>
        </w:rPr>
        <w:t>。</w:t>
      </w:r>
    </w:p>
    <w:p w:rsidR="005B6411" w:rsidRDefault="005B6411" w:rsidP="00800EF6">
      <w:pPr>
        <w:spacing w:line="440" w:lineRule="exact"/>
        <w:ind w:firstLineChars="200" w:firstLine="31680"/>
        <w:rPr>
          <w:rFonts w:ascii="宋体"/>
          <w:b/>
          <w:szCs w:val="21"/>
        </w:rPr>
      </w:pPr>
      <w:r>
        <w:rPr>
          <w:rFonts w:ascii="宋体" w:hAnsi="宋体" w:hint="eastAsia"/>
          <w:b/>
          <w:szCs w:val="21"/>
        </w:rPr>
        <w:t>通过资格后审的必要条件：</w:t>
      </w:r>
    </w:p>
    <w:p w:rsidR="005B6411" w:rsidRDefault="005B6411" w:rsidP="00800EF6">
      <w:pPr>
        <w:spacing w:line="440" w:lineRule="exact"/>
        <w:ind w:firstLineChars="200" w:firstLine="31680"/>
        <w:rPr>
          <w:rFonts w:ascii="宋体"/>
          <w:b/>
          <w:szCs w:val="21"/>
        </w:rPr>
      </w:pPr>
      <w:r>
        <w:rPr>
          <w:rFonts w:ascii="宋体" w:hAnsi="宋体" w:hint="eastAsia"/>
          <w:b/>
          <w:szCs w:val="21"/>
        </w:rPr>
        <w:t>投标人的法人资格有效，注册经营范围符合要求，并提供相关证书；</w:t>
      </w:r>
    </w:p>
    <w:p w:rsidR="005B6411" w:rsidRDefault="005B6411" w:rsidP="00800EF6">
      <w:pPr>
        <w:spacing w:line="440" w:lineRule="exact"/>
        <w:ind w:firstLineChars="200" w:firstLine="31680"/>
        <w:rPr>
          <w:rFonts w:ascii="宋体"/>
          <w:b/>
          <w:szCs w:val="21"/>
        </w:rPr>
      </w:pPr>
      <w:r>
        <w:rPr>
          <w:rFonts w:ascii="宋体" w:hAnsi="宋体" w:hint="eastAsia"/>
          <w:b/>
          <w:szCs w:val="21"/>
        </w:rPr>
        <w:t>投标人的资质等级符合要求，并提供建筑业企业资质证书</w:t>
      </w:r>
      <w:r w:rsidRPr="004956BB">
        <w:rPr>
          <w:rFonts w:ascii="宋体" w:hAnsi="宋体"/>
          <w:b/>
          <w:szCs w:val="21"/>
        </w:rPr>
        <w:t>(</w:t>
      </w:r>
      <w:r w:rsidRPr="004956BB">
        <w:rPr>
          <w:rFonts w:ascii="宋体" w:hAnsi="宋体" w:cs="宋体" w:hint="eastAsia"/>
          <w:b/>
          <w:szCs w:val="21"/>
        </w:rPr>
        <w:t>注：已按建市</w:t>
      </w:r>
      <w:r w:rsidRPr="004956BB">
        <w:rPr>
          <w:rFonts w:ascii="宋体" w:hAnsi="宋体" w:cs="宋体"/>
          <w:b/>
          <w:szCs w:val="21"/>
        </w:rPr>
        <w:t>[2014]159</w:t>
      </w:r>
      <w:r w:rsidRPr="004956BB">
        <w:rPr>
          <w:rFonts w:ascii="宋体" w:hAnsi="宋体" w:cs="宋体" w:hint="eastAsia"/>
          <w:b/>
          <w:szCs w:val="21"/>
        </w:rPr>
        <w:t>号资质标准取得企业资质证书的企业，如可以在浙江省建设信息港网站上查询的，可以提供企业资质证书复印件须加盖公章</w:t>
      </w:r>
      <w:r w:rsidRPr="004956BB">
        <w:rPr>
          <w:rFonts w:ascii="宋体" w:hAnsi="宋体" w:cs="宋体"/>
          <w:b/>
          <w:szCs w:val="21"/>
        </w:rPr>
        <w:t>)</w:t>
      </w:r>
      <w:r>
        <w:rPr>
          <w:rFonts w:ascii="宋体" w:hAnsi="宋体" w:hint="eastAsia"/>
          <w:b/>
          <w:szCs w:val="21"/>
        </w:rPr>
        <w:t>；</w:t>
      </w:r>
    </w:p>
    <w:p w:rsidR="005B6411" w:rsidRDefault="005B6411" w:rsidP="00800EF6">
      <w:pPr>
        <w:spacing w:line="440" w:lineRule="exact"/>
        <w:ind w:firstLineChars="200" w:firstLine="31680"/>
        <w:rPr>
          <w:rFonts w:ascii="宋体"/>
          <w:b/>
          <w:szCs w:val="21"/>
        </w:rPr>
      </w:pPr>
      <w:r>
        <w:rPr>
          <w:rFonts w:ascii="宋体" w:hAnsi="宋体" w:hint="eastAsia"/>
          <w:b/>
          <w:szCs w:val="21"/>
        </w:rPr>
        <w:t>投标人的安全生产许可证有效且无暂扣、吊销等情况，并提供安全生产许可证；</w:t>
      </w:r>
    </w:p>
    <w:p w:rsidR="005B6411" w:rsidRPr="000E16DD" w:rsidRDefault="005B6411" w:rsidP="00800EF6">
      <w:pPr>
        <w:spacing w:line="440" w:lineRule="exact"/>
        <w:ind w:firstLineChars="200" w:firstLine="31680"/>
        <w:rPr>
          <w:rFonts w:ascii="宋体"/>
          <w:b/>
          <w:szCs w:val="21"/>
        </w:rPr>
      </w:pPr>
      <w:r>
        <w:rPr>
          <w:rFonts w:ascii="宋体" w:hAnsi="宋体" w:hint="eastAsia"/>
          <w:b/>
          <w:szCs w:val="21"/>
        </w:rPr>
        <w:t>投标人企业主要负责人安全生</w:t>
      </w:r>
      <w:r w:rsidRPr="000E16DD">
        <w:rPr>
          <w:rFonts w:ascii="宋体" w:hAnsi="宋体" w:hint="eastAsia"/>
          <w:b/>
          <w:szCs w:val="21"/>
        </w:rPr>
        <w:t>产任职资格符合要求，并提供企业法定代表人、企业分管安全生产副经理“三类人员”</w:t>
      </w:r>
      <w:r w:rsidRPr="000E16DD">
        <w:rPr>
          <w:rFonts w:ascii="宋体" w:hAnsi="宋体"/>
          <w:b/>
          <w:szCs w:val="21"/>
        </w:rPr>
        <w:t>A</w:t>
      </w:r>
      <w:r w:rsidRPr="000E16DD">
        <w:rPr>
          <w:rFonts w:ascii="宋体" w:hAnsi="宋体" w:hint="eastAsia"/>
          <w:b/>
          <w:szCs w:val="21"/>
        </w:rPr>
        <w:t>类证书</w:t>
      </w:r>
      <w:r w:rsidRPr="000E16DD">
        <w:rPr>
          <w:rFonts w:ascii="宋体" w:hAnsi="宋体" w:cs="宋体" w:hint="eastAsia"/>
          <w:b/>
          <w:bCs/>
          <w:szCs w:val="21"/>
        </w:rPr>
        <w:t>（有效期内的企业分管安全生产副经理需提供任职文件原件）</w:t>
      </w:r>
      <w:r w:rsidRPr="000E16DD">
        <w:rPr>
          <w:rFonts w:ascii="宋体" w:hAnsi="宋体" w:hint="eastAsia"/>
          <w:b/>
          <w:szCs w:val="21"/>
        </w:rPr>
        <w:t>；</w:t>
      </w:r>
    </w:p>
    <w:p w:rsidR="005B6411" w:rsidRDefault="005B6411" w:rsidP="00800EF6">
      <w:pPr>
        <w:spacing w:line="440" w:lineRule="exact"/>
        <w:ind w:firstLineChars="200" w:firstLine="31680"/>
        <w:rPr>
          <w:rFonts w:ascii="宋体"/>
          <w:szCs w:val="21"/>
        </w:rPr>
      </w:pPr>
      <w:r>
        <w:rPr>
          <w:rFonts w:ascii="宋体" w:hAnsi="宋体" w:hint="eastAsia"/>
          <w:b/>
          <w:szCs w:val="21"/>
        </w:rPr>
        <w:t>注册建造师资质等级和安全生产任职资格符合要求，并提供相关证书和“三类人员”</w:t>
      </w:r>
      <w:r>
        <w:rPr>
          <w:rFonts w:ascii="宋体" w:hAnsi="宋体"/>
          <w:b/>
          <w:szCs w:val="21"/>
        </w:rPr>
        <w:t>B</w:t>
      </w:r>
      <w:r>
        <w:rPr>
          <w:rFonts w:ascii="宋体" w:hAnsi="宋体" w:hint="eastAsia"/>
          <w:b/>
          <w:szCs w:val="21"/>
        </w:rPr>
        <w:t>类证书；</w:t>
      </w:r>
    </w:p>
    <w:p w:rsidR="005B6411" w:rsidRDefault="005B6411" w:rsidP="00800EF6">
      <w:pPr>
        <w:spacing w:line="440" w:lineRule="exact"/>
        <w:ind w:firstLineChars="200" w:firstLine="31680"/>
        <w:rPr>
          <w:rFonts w:ascii="宋体"/>
          <w:b/>
          <w:spacing w:val="-12"/>
          <w:szCs w:val="21"/>
        </w:rPr>
      </w:pPr>
      <w:r>
        <w:rPr>
          <w:rFonts w:ascii="宋体" w:hAnsi="宋体" w:hint="eastAsia"/>
          <w:b/>
          <w:spacing w:val="-12"/>
          <w:szCs w:val="21"/>
        </w:rPr>
        <w:t>现场安全生产专职管理人员数量符合要求，并提供“三类人员”</w:t>
      </w:r>
      <w:r>
        <w:rPr>
          <w:rFonts w:ascii="宋体" w:hAnsi="宋体"/>
          <w:b/>
          <w:spacing w:val="-12"/>
          <w:szCs w:val="21"/>
        </w:rPr>
        <w:t>C</w:t>
      </w:r>
      <w:r>
        <w:rPr>
          <w:rFonts w:ascii="宋体" w:hAnsi="宋体" w:hint="eastAsia"/>
          <w:b/>
          <w:spacing w:val="-12"/>
          <w:szCs w:val="21"/>
        </w:rPr>
        <w:t>类证书；</w:t>
      </w:r>
    </w:p>
    <w:p w:rsidR="005B6411" w:rsidRDefault="005B6411" w:rsidP="00800EF6">
      <w:pPr>
        <w:spacing w:line="440" w:lineRule="exact"/>
        <w:ind w:firstLineChars="200" w:firstLine="31680"/>
        <w:rPr>
          <w:rFonts w:ascii="宋体"/>
          <w:b/>
          <w:color w:val="000000"/>
          <w:szCs w:val="21"/>
        </w:rPr>
      </w:pPr>
      <w:r>
        <w:rPr>
          <w:rFonts w:ascii="宋体" w:hAnsi="宋体" w:hint="eastAsia"/>
          <w:b/>
          <w:color w:val="000000"/>
          <w:szCs w:val="21"/>
        </w:rPr>
        <w:t>技术负责人职称符合要</w:t>
      </w:r>
      <w:r w:rsidRPr="00A817B8">
        <w:rPr>
          <w:rFonts w:ascii="宋体" w:hAnsi="宋体" w:hint="eastAsia"/>
          <w:b/>
          <w:szCs w:val="21"/>
        </w:rPr>
        <w:t>求（中级及以上，职称证书上无标注单位或所标注单位与投标人不符，须出具有效社保证明），</w:t>
      </w:r>
      <w:r>
        <w:rPr>
          <w:rFonts w:ascii="宋体" w:hAnsi="宋体" w:hint="eastAsia"/>
          <w:b/>
          <w:color w:val="000000"/>
          <w:szCs w:val="21"/>
        </w:rPr>
        <w:t>提供项目班子人员岗位证书（质检员、施工员、安全员岗位证书符合要求）；</w:t>
      </w:r>
    </w:p>
    <w:p w:rsidR="005B6411" w:rsidRDefault="005B6411" w:rsidP="00800EF6">
      <w:pPr>
        <w:spacing w:line="440" w:lineRule="exact"/>
        <w:ind w:firstLineChars="200" w:firstLine="31680"/>
        <w:rPr>
          <w:rFonts w:ascii="宋体"/>
          <w:b/>
          <w:color w:val="000000"/>
          <w:szCs w:val="21"/>
        </w:rPr>
      </w:pPr>
      <w:r>
        <w:rPr>
          <w:rFonts w:ascii="宋体" w:hAnsi="宋体" w:hint="eastAsia"/>
          <w:b/>
          <w:color w:val="000000"/>
          <w:szCs w:val="21"/>
        </w:rPr>
        <w:t>标书编制人员（造价员、造价师）执业资格证书。建设工程造价员专用章或造价工程师执业印章上的单位名称应和投标人的名称一致；如不一致，造价员须提供单位社保或调动手续等证明材料，造价工程师须提供注册变更证明。如投标人委托具有相应资质的工程造价咨询人编制投标文件，须提供委托协议书及工程造价咨询人营业执照、资质证书及标书编制人员执业资格证书。</w:t>
      </w:r>
    </w:p>
    <w:p w:rsidR="005B6411" w:rsidRDefault="005B6411" w:rsidP="00800EF6">
      <w:pPr>
        <w:spacing w:line="440" w:lineRule="exact"/>
        <w:ind w:firstLineChars="200" w:firstLine="31680"/>
        <w:rPr>
          <w:rFonts w:ascii="宋体"/>
          <w:b/>
          <w:szCs w:val="21"/>
        </w:rPr>
      </w:pPr>
      <w:r>
        <w:rPr>
          <w:rFonts w:ascii="宋体" w:hAnsi="宋体" w:hint="eastAsia"/>
          <w:b/>
          <w:szCs w:val="21"/>
        </w:rPr>
        <w:t>提供承诺书（格式见附件</w:t>
      </w:r>
      <w:r>
        <w:rPr>
          <w:rFonts w:ascii="宋体"/>
          <w:b/>
          <w:szCs w:val="21"/>
        </w:rPr>
        <w:t>-</w:t>
      </w:r>
      <w:r>
        <w:rPr>
          <w:rFonts w:ascii="宋体" w:hAnsi="宋体" w:hint="eastAsia"/>
          <w:b/>
          <w:szCs w:val="21"/>
        </w:rPr>
        <w:t>投</w:t>
      </w:r>
      <w:r>
        <w:rPr>
          <w:rFonts w:ascii="宋体" w:hAnsi="宋体"/>
          <w:b/>
          <w:szCs w:val="21"/>
        </w:rPr>
        <w:t>3</w:t>
      </w:r>
      <w:r>
        <w:rPr>
          <w:rFonts w:ascii="宋体" w:hAnsi="宋体" w:hint="eastAsia"/>
          <w:b/>
          <w:szCs w:val="21"/>
        </w:rPr>
        <w:t>）；</w:t>
      </w:r>
    </w:p>
    <w:p w:rsidR="005B6411" w:rsidRPr="00691E75" w:rsidRDefault="005B6411" w:rsidP="00800EF6">
      <w:pPr>
        <w:snapToGrid w:val="0"/>
        <w:spacing w:line="300" w:lineRule="exact"/>
        <w:ind w:firstLineChars="196" w:firstLine="31680"/>
        <w:rPr>
          <w:rFonts w:ascii="宋体"/>
          <w:b/>
          <w:spacing w:val="-4"/>
        </w:rPr>
      </w:pPr>
      <w:r>
        <w:rPr>
          <w:rFonts w:ascii="宋体" w:hAnsi="宋体" w:hint="eastAsia"/>
          <w:b/>
          <w:spacing w:val="-4"/>
        </w:rPr>
        <w:t>拟派项目负责人在建变更资料（若有）</w:t>
      </w:r>
      <w:r>
        <w:rPr>
          <w:rFonts w:ascii="宋体"/>
          <w:b/>
          <w:szCs w:val="21"/>
        </w:rPr>
        <w:tab/>
      </w:r>
    </w:p>
    <w:p w:rsidR="005B6411" w:rsidRDefault="005B6411" w:rsidP="00800EF6">
      <w:pPr>
        <w:spacing w:line="440" w:lineRule="exact"/>
        <w:ind w:firstLineChars="200" w:firstLine="31680"/>
        <w:rPr>
          <w:rFonts w:ascii="宋体"/>
          <w:b/>
          <w:szCs w:val="21"/>
        </w:rPr>
      </w:pPr>
      <w:r>
        <w:rPr>
          <w:rFonts w:ascii="宋体" w:hAnsi="宋体" w:hint="eastAsia"/>
          <w:b/>
          <w:szCs w:val="21"/>
        </w:rPr>
        <w:t>投标人及其法人、拟派项目负责人在投标截止时间前</w:t>
      </w:r>
      <w:r>
        <w:rPr>
          <w:rFonts w:ascii="宋体" w:hAnsi="宋体"/>
          <w:b/>
          <w:szCs w:val="21"/>
        </w:rPr>
        <w:t>2</w:t>
      </w:r>
      <w:r>
        <w:rPr>
          <w:rFonts w:ascii="宋体" w:hAnsi="宋体" w:hint="eastAsia"/>
          <w:b/>
          <w:szCs w:val="21"/>
        </w:rPr>
        <w:t>年内无行贿犯罪记录（以法院判决书生效日期为准；行贿犯罪记录以检察机关查询的结果为准</w:t>
      </w:r>
      <w:r>
        <w:rPr>
          <w:rFonts w:ascii="宋体"/>
          <w:b/>
          <w:szCs w:val="21"/>
        </w:rPr>
        <w:t>,</w:t>
      </w:r>
      <w:r>
        <w:rPr>
          <w:rFonts w:ascii="宋体" w:hAnsi="宋体" w:hint="eastAsia"/>
          <w:b/>
          <w:szCs w:val="21"/>
        </w:rPr>
        <w:t>投标截止日前两个月内各级各地检察机关的行贿犯罪查询结果均有效）。</w:t>
      </w:r>
    </w:p>
    <w:p w:rsidR="005B6411" w:rsidRPr="0017504A" w:rsidRDefault="005B6411" w:rsidP="00800EF6">
      <w:pPr>
        <w:spacing w:line="440" w:lineRule="exact"/>
        <w:ind w:firstLineChars="200" w:firstLine="31680"/>
        <w:rPr>
          <w:rFonts w:ascii="宋体"/>
          <w:b/>
          <w:color w:val="000000"/>
          <w:szCs w:val="21"/>
        </w:rPr>
      </w:pPr>
      <w:r>
        <w:rPr>
          <w:rFonts w:ascii="宋体" w:hAnsi="宋体" w:hint="eastAsia"/>
          <w:b/>
          <w:color w:val="000000"/>
          <w:szCs w:val="21"/>
        </w:rPr>
        <w:t>（注：三类人员证书如在办理延期手续，应提供由主管部门出具的相关证明材料）。</w:t>
      </w:r>
    </w:p>
    <w:p w:rsidR="005B6411" w:rsidRDefault="005B6411" w:rsidP="0037310C">
      <w:pPr>
        <w:tabs>
          <w:tab w:val="left" w:pos="6358"/>
        </w:tabs>
        <w:snapToGrid w:val="0"/>
        <w:spacing w:line="400" w:lineRule="exact"/>
        <w:rPr>
          <w:rFonts w:ascii="宋体"/>
          <w:b/>
          <w:szCs w:val="21"/>
        </w:rPr>
      </w:pPr>
      <w:r>
        <w:rPr>
          <w:rFonts w:ascii="宋体" w:hAnsi="宋体" w:hint="eastAsia"/>
          <w:b/>
          <w:szCs w:val="21"/>
        </w:rPr>
        <w:t>以上材料均需提供原件核对，</w:t>
      </w:r>
      <w:r>
        <w:rPr>
          <w:rFonts w:ascii="宋体" w:hAnsi="宋体" w:hint="eastAsia"/>
          <w:b/>
          <w:color w:val="FF0000"/>
          <w:szCs w:val="21"/>
        </w:rPr>
        <w:t>且所有复印件均需加盖单位公章</w:t>
      </w:r>
      <w:r>
        <w:rPr>
          <w:rFonts w:ascii="宋体" w:hAnsi="宋体" w:hint="eastAsia"/>
          <w:b/>
          <w:szCs w:val="21"/>
        </w:rPr>
        <w:t>，否则</w:t>
      </w:r>
      <w:r>
        <w:rPr>
          <w:rFonts w:ascii="宋体" w:hAnsi="宋体" w:cs="Arial" w:hint="eastAsia"/>
          <w:b/>
          <w:szCs w:val="21"/>
        </w:rPr>
        <w:t>作否决其投标处理</w:t>
      </w:r>
      <w:r>
        <w:rPr>
          <w:rFonts w:ascii="宋体" w:hAnsi="宋体" w:hint="eastAsia"/>
          <w:b/>
          <w:szCs w:val="21"/>
        </w:rPr>
        <w:t>（原件密封在证书原件封袋内并附原件清单且加盖企业公章）。</w:t>
      </w:r>
    </w:p>
    <w:p w:rsidR="005B6411" w:rsidRPr="00A817B8" w:rsidRDefault="005B6411" w:rsidP="00800EF6">
      <w:pPr>
        <w:tabs>
          <w:tab w:val="left" w:pos="6358"/>
        </w:tabs>
        <w:snapToGrid w:val="0"/>
        <w:spacing w:line="400" w:lineRule="exact"/>
        <w:ind w:firstLineChars="171" w:firstLine="31680"/>
        <w:rPr>
          <w:rFonts w:ascii="宋体"/>
          <w:b/>
          <w:szCs w:val="21"/>
          <w:u w:val="single"/>
        </w:rPr>
      </w:pPr>
      <w:r w:rsidRPr="00A817B8">
        <w:rPr>
          <w:rFonts w:ascii="宋体" w:hAnsi="宋体" w:hint="eastAsia"/>
          <w:b/>
          <w:szCs w:val="21"/>
        </w:rPr>
        <w:t>注：</w:t>
      </w:r>
      <w:r w:rsidRPr="00A817B8">
        <w:rPr>
          <w:rFonts w:ascii="宋体" w:hAnsi="宋体"/>
          <w:b/>
          <w:szCs w:val="21"/>
          <w:u w:val="single"/>
        </w:rPr>
        <w:t>1</w:t>
      </w:r>
      <w:r w:rsidRPr="00A817B8">
        <w:rPr>
          <w:rFonts w:ascii="宋体" w:hAnsi="宋体" w:hint="eastAsia"/>
          <w:b/>
          <w:szCs w:val="21"/>
          <w:u w:val="single"/>
        </w:rPr>
        <w:t>、如投标人委托具有相应资质的工程造价咨询人编制投标文件在原件清单中</w:t>
      </w:r>
      <w:r>
        <w:rPr>
          <w:rFonts w:ascii="宋体" w:hAnsi="宋体" w:hint="eastAsia"/>
          <w:b/>
          <w:szCs w:val="21"/>
          <w:u w:val="single"/>
        </w:rPr>
        <w:t>无需</w:t>
      </w:r>
      <w:r w:rsidRPr="00A817B8">
        <w:rPr>
          <w:rFonts w:ascii="宋体" w:hAnsi="宋体" w:hint="eastAsia"/>
          <w:b/>
          <w:szCs w:val="21"/>
          <w:u w:val="single"/>
        </w:rPr>
        <w:t>提供工程造价咨询人营业执照、资质证书原件</w:t>
      </w:r>
      <w:r>
        <w:rPr>
          <w:rFonts w:ascii="宋体" w:hAnsi="宋体" w:hint="eastAsia"/>
          <w:b/>
          <w:szCs w:val="21"/>
          <w:u w:val="single"/>
        </w:rPr>
        <w:t>。</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 xml:space="preserve">3.4.5 </w:t>
      </w:r>
      <w:r w:rsidRPr="00A817B8">
        <w:rPr>
          <w:rFonts w:ascii="宋体" w:hAnsi="宋体" w:hint="eastAsia"/>
          <w:szCs w:val="21"/>
        </w:rPr>
        <w:t>第四阶段为：商务标的详细评审。</w:t>
      </w:r>
    </w:p>
    <w:p w:rsidR="005B6411" w:rsidRPr="00A817B8" w:rsidRDefault="005B6411" w:rsidP="00800EF6">
      <w:pPr>
        <w:spacing w:line="440" w:lineRule="exact"/>
        <w:ind w:firstLineChars="200" w:firstLine="31680"/>
        <w:rPr>
          <w:rFonts w:ascii="宋体"/>
          <w:szCs w:val="21"/>
        </w:rPr>
      </w:pPr>
      <w:r w:rsidRPr="00A817B8">
        <w:rPr>
          <w:rFonts w:ascii="宋体" w:hAnsi="宋体" w:hint="eastAsia"/>
          <w:szCs w:val="21"/>
        </w:rPr>
        <w:t>评标委员会对符合性审查及资格审查通过的投标文件进行商务评审。评标委员会对商务报价的范围、数量、单价、费用组成和总价等进行全面审阅和对比分析，找出报价差异的原因及存在的问题。</w:t>
      </w:r>
    </w:p>
    <w:p w:rsidR="005B6411" w:rsidRPr="00A817B8" w:rsidRDefault="005B6411" w:rsidP="00800EF6">
      <w:pPr>
        <w:spacing w:line="440" w:lineRule="exact"/>
        <w:ind w:firstLineChars="200" w:firstLine="31680"/>
        <w:rPr>
          <w:rFonts w:ascii="宋体"/>
          <w:szCs w:val="21"/>
        </w:rPr>
      </w:pPr>
      <w:r w:rsidRPr="00A817B8">
        <w:rPr>
          <w:rFonts w:ascii="宋体" w:hAnsi="宋体"/>
          <w:bCs/>
          <w:szCs w:val="21"/>
        </w:rPr>
        <w:t>3.4.5.1</w:t>
      </w:r>
      <w:r w:rsidRPr="00A817B8">
        <w:rPr>
          <w:rFonts w:ascii="宋体" w:hAnsi="宋体" w:hint="eastAsia"/>
          <w:szCs w:val="21"/>
        </w:rPr>
        <w:t>商务标中出现以下情况时，由评标委员会对投标书的错误加以修正后请投标人的法定代表人（或委托代理人）予以签字确认，作为</w:t>
      </w:r>
      <w:r>
        <w:rPr>
          <w:rFonts w:ascii="宋体" w:hAnsi="宋体" w:hint="eastAsia"/>
          <w:szCs w:val="21"/>
        </w:rPr>
        <w:t>详细评审</w:t>
      </w:r>
      <w:r w:rsidRPr="00A817B8">
        <w:rPr>
          <w:rFonts w:ascii="宋体" w:hAnsi="宋体" w:hint="eastAsia"/>
          <w:szCs w:val="21"/>
        </w:rPr>
        <w:t>比较的依据。如果投标人拒绝签字，则按投标违约对待，不仅投标无效，而且没收其投标保证金。</w:t>
      </w:r>
    </w:p>
    <w:p w:rsidR="005B6411" w:rsidRPr="00A817B8" w:rsidRDefault="005B6411" w:rsidP="00800EF6">
      <w:pPr>
        <w:spacing w:line="440" w:lineRule="exact"/>
        <w:ind w:firstLineChars="200" w:firstLine="31680"/>
        <w:rPr>
          <w:rFonts w:ascii="宋体"/>
          <w:szCs w:val="21"/>
        </w:rPr>
      </w:pPr>
      <w:r w:rsidRPr="00A817B8">
        <w:rPr>
          <w:rFonts w:ascii="宋体" w:hAnsi="宋体" w:hint="eastAsia"/>
          <w:szCs w:val="21"/>
        </w:rPr>
        <w:t>投标报价计算错误的修正：</w:t>
      </w:r>
    </w:p>
    <w:p w:rsidR="005B6411" w:rsidRPr="00A817B8" w:rsidRDefault="005B6411" w:rsidP="00800EF6">
      <w:pPr>
        <w:snapToGrid w:val="0"/>
        <w:spacing w:line="440" w:lineRule="exact"/>
        <w:ind w:firstLineChars="200" w:firstLine="31680"/>
        <w:rPr>
          <w:rFonts w:ascii="宋体"/>
          <w:szCs w:val="21"/>
        </w:rPr>
      </w:pPr>
      <w:r w:rsidRPr="00A817B8">
        <w:rPr>
          <w:rFonts w:ascii="宋体" w:hAnsi="宋体"/>
          <w:szCs w:val="21"/>
        </w:rPr>
        <w:t>1</w:t>
      </w:r>
      <w:r w:rsidRPr="00A817B8">
        <w:rPr>
          <w:rFonts w:ascii="宋体" w:hAnsi="宋体" w:hint="eastAsia"/>
          <w:szCs w:val="21"/>
        </w:rPr>
        <w:t>）数字表示的金额与文字表示的金额不一致时以文字为准。</w:t>
      </w:r>
    </w:p>
    <w:p w:rsidR="005B6411" w:rsidRPr="00A817B8" w:rsidRDefault="005B6411" w:rsidP="00800EF6">
      <w:pPr>
        <w:snapToGrid w:val="0"/>
        <w:spacing w:line="440" w:lineRule="exact"/>
        <w:ind w:firstLineChars="200" w:firstLine="31680"/>
        <w:rPr>
          <w:rFonts w:ascii="宋体"/>
          <w:szCs w:val="21"/>
        </w:rPr>
      </w:pPr>
      <w:r>
        <w:rPr>
          <w:rFonts w:ascii="宋体" w:hAnsi="宋体"/>
          <w:szCs w:val="21"/>
        </w:rPr>
        <w:t>2</w:t>
      </w:r>
      <w:r>
        <w:rPr>
          <w:rFonts w:ascii="宋体" w:hAnsi="宋体" w:hint="eastAsia"/>
          <w:szCs w:val="21"/>
        </w:rPr>
        <w:t>）</w:t>
      </w:r>
      <w:r w:rsidRPr="00A817B8">
        <w:rPr>
          <w:rFonts w:ascii="宋体" w:hAnsi="宋体" w:hint="eastAsia"/>
          <w:szCs w:val="21"/>
        </w:rPr>
        <w:t>合价金额与单价金额不一致的以单价金额为准，但单价金额小数点有明显错误的除外，合价金额与总价金额不一致的以合价金额为准；</w:t>
      </w:r>
    </w:p>
    <w:p w:rsidR="005B6411" w:rsidRPr="00A817B8" w:rsidRDefault="005B6411" w:rsidP="00800EF6">
      <w:pPr>
        <w:snapToGrid w:val="0"/>
        <w:spacing w:line="440" w:lineRule="exact"/>
        <w:ind w:firstLineChars="200" w:firstLine="31680"/>
        <w:rPr>
          <w:rFonts w:ascii="宋体"/>
          <w:szCs w:val="21"/>
        </w:rPr>
      </w:pPr>
      <w:r>
        <w:rPr>
          <w:rFonts w:ascii="宋体" w:hAnsi="宋体"/>
          <w:szCs w:val="21"/>
        </w:rPr>
        <w:t>3</w:t>
      </w:r>
      <w:r>
        <w:rPr>
          <w:rFonts w:ascii="宋体" w:hAnsi="宋体" w:hint="eastAsia"/>
          <w:szCs w:val="21"/>
        </w:rPr>
        <w:t>）</w:t>
      </w:r>
      <w:r w:rsidRPr="00A817B8">
        <w:rPr>
          <w:rFonts w:ascii="宋体" w:hAnsi="宋体"/>
          <w:szCs w:val="21"/>
        </w:rPr>
        <w:t xml:space="preserve"> </w:t>
      </w:r>
      <w:r w:rsidRPr="00A817B8">
        <w:rPr>
          <w:rFonts w:ascii="宋体" w:hAnsi="宋体" w:hint="eastAsia"/>
          <w:szCs w:val="21"/>
        </w:rPr>
        <w:t>正本与副本不一致的，以正本为准。</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 xml:space="preserve">3.4.5.2 </w:t>
      </w:r>
      <w:r w:rsidRPr="00A817B8">
        <w:rPr>
          <w:rFonts w:ascii="宋体" w:hAnsi="宋体" w:hint="eastAsia"/>
          <w:szCs w:val="21"/>
        </w:rPr>
        <w:t>投标报价中，如有以下情况之一的，按商务标评审不合格</w:t>
      </w:r>
      <w:r w:rsidRPr="00A817B8">
        <w:rPr>
          <w:rFonts w:ascii="宋体" w:hAnsi="宋体"/>
          <w:szCs w:val="21"/>
        </w:rPr>
        <w:t>(</w:t>
      </w:r>
      <w:r w:rsidRPr="00A817B8">
        <w:rPr>
          <w:rFonts w:ascii="宋体" w:hAnsi="宋体" w:cs="Arial" w:hint="eastAsia"/>
          <w:szCs w:val="21"/>
        </w:rPr>
        <w:t>否决其投标</w:t>
      </w:r>
      <w:r w:rsidRPr="00A817B8">
        <w:rPr>
          <w:rFonts w:ascii="宋体" w:hAnsi="宋体"/>
          <w:szCs w:val="21"/>
        </w:rPr>
        <w:t>)</w:t>
      </w:r>
      <w:r w:rsidRPr="00A817B8">
        <w:rPr>
          <w:rFonts w:ascii="宋体" w:hAnsi="宋体" w:hint="eastAsia"/>
          <w:szCs w:val="21"/>
        </w:rPr>
        <w:t>处理：</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1</w:t>
      </w:r>
      <w:r w:rsidRPr="00A817B8">
        <w:rPr>
          <w:rFonts w:ascii="宋体" w:hAnsi="宋体" w:hint="eastAsia"/>
          <w:szCs w:val="21"/>
        </w:rPr>
        <w:t>）投标人未按招标文件规定要求进行报价，拒绝修正不平衡报价，拒绝提供报价分析说明和证明材料的；</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2</w:t>
      </w:r>
      <w:r w:rsidRPr="00A817B8">
        <w:rPr>
          <w:rFonts w:ascii="宋体" w:hAnsi="宋体" w:hint="eastAsia"/>
          <w:szCs w:val="21"/>
        </w:rPr>
        <w:t>）评标委员会在详细评审时，发现因投标人原因造成投标报价及其综合单价遗漏工程内容、工程数量、费用或发生算术错误、冒算、多报费用、少算等，累计投标报价错误绝对值总额（冒算、多报费用不得抵消缺漏费用）占投标报价</w:t>
      </w:r>
      <w:r w:rsidRPr="00A817B8">
        <w:rPr>
          <w:rFonts w:ascii="宋体" w:hAnsi="宋体"/>
          <w:szCs w:val="21"/>
        </w:rPr>
        <w:t>3%</w:t>
      </w:r>
      <w:r w:rsidRPr="00A817B8">
        <w:rPr>
          <w:rFonts w:ascii="宋体" w:hAnsi="宋体" w:hint="eastAsia"/>
          <w:szCs w:val="21"/>
        </w:rPr>
        <w:t>（含</w:t>
      </w:r>
      <w:r w:rsidRPr="00A817B8">
        <w:rPr>
          <w:rFonts w:ascii="宋体" w:hAnsi="宋体"/>
          <w:szCs w:val="21"/>
        </w:rPr>
        <w:t>3%</w:t>
      </w:r>
      <w:r w:rsidRPr="00A817B8">
        <w:rPr>
          <w:rFonts w:ascii="宋体" w:hAnsi="宋体" w:hint="eastAsia"/>
          <w:szCs w:val="21"/>
        </w:rPr>
        <w:t>）以上者</w:t>
      </w:r>
      <w:r>
        <w:rPr>
          <w:rFonts w:ascii="宋体" w:hAnsi="宋体" w:hint="eastAsia"/>
          <w:szCs w:val="21"/>
        </w:rPr>
        <w:t>；</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3</w:t>
      </w:r>
      <w:r w:rsidRPr="00A817B8">
        <w:rPr>
          <w:rFonts w:ascii="宋体" w:hAnsi="宋体" w:hint="eastAsia"/>
          <w:szCs w:val="21"/>
        </w:rPr>
        <w:t>）未采用综合单价法编制的，综合单价低于主材价格的，或采用总价让利的，或未按工程量清单中的标注暂定价格进行投标报价的；</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4</w:t>
      </w:r>
      <w:r w:rsidRPr="00A817B8">
        <w:rPr>
          <w:rFonts w:ascii="宋体" w:hAnsi="宋体" w:hint="eastAsia"/>
          <w:szCs w:val="21"/>
        </w:rPr>
        <w:t>）投标书未按招标文件规定要求及格式编制、内容不全或关键字迹模糊，无法辨认的；</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5</w:t>
      </w:r>
      <w:r w:rsidRPr="00A817B8">
        <w:rPr>
          <w:rFonts w:ascii="宋体" w:hAnsi="宋体" w:hint="eastAsia"/>
          <w:szCs w:val="21"/>
        </w:rPr>
        <w:t>）投标人递交两份或多份内容不同的投标书，或在一份投标书中对同一招标项目报有两个或多个报价，且未声明哪一个有效的；</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6</w:t>
      </w:r>
      <w:r w:rsidRPr="00A817B8">
        <w:rPr>
          <w:rFonts w:ascii="宋体" w:hAnsi="宋体" w:hint="eastAsia"/>
          <w:szCs w:val="21"/>
        </w:rPr>
        <w:t>）经评标委员会集体认定投标书出现相同或雷同的异常情况；</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7</w:t>
      </w:r>
      <w:r w:rsidRPr="00A817B8">
        <w:rPr>
          <w:rFonts w:ascii="宋体" w:hAnsi="宋体" w:hint="eastAsia"/>
          <w:szCs w:val="21"/>
        </w:rPr>
        <w:t>）工程量清单项目编码、项目名称、计量单位及数量未按招标人提供擅自更改的；</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8</w:t>
      </w:r>
      <w:r>
        <w:rPr>
          <w:rFonts w:ascii="宋体" w:hAnsi="宋体" w:hint="eastAsia"/>
          <w:szCs w:val="21"/>
        </w:rPr>
        <w:t>）评标委员会认定属投标人自身原因有重大漏项的；</w:t>
      </w:r>
    </w:p>
    <w:p w:rsidR="005B6411" w:rsidRPr="00A817B8" w:rsidRDefault="005B6411" w:rsidP="00800EF6">
      <w:pPr>
        <w:spacing w:line="400" w:lineRule="exact"/>
        <w:ind w:firstLineChars="198" w:firstLine="31680"/>
        <w:rPr>
          <w:rFonts w:ascii="宋体"/>
          <w:szCs w:val="21"/>
        </w:rPr>
      </w:pPr>
      <w:r w:rsidRPr="00A817B8">
        <w:rPr>
          <w:rFonts w:ascii="宋体" w:hAnsi="宋体"/>
          <w:szCs w:val="21"/>
        </w:rPr>
        <w:t>9</w:t>
      </w:r>
      <w:r w:rsidRPr="00A817B8">
        <w:rPr>
          <w:rFonts w:ascii="宋体" w:hAnsi="宋体" w:hint="eastAsia"/>
          <w:szCs w:val="21"/>
        </w:rPr>
        <w:t>）所有投标文件要求盖章、签字的地方，</w:t>
      </w:r>
      <w:r>
        <w:rPr>
          <w:rFonts w:ascii="宋体" w:hAnsi="宋体" w:hint="eastAsia"/>
          <w:szCs w:val="21"/>
        </w:rPr>
        <w:t>均须按规定盖章、签字，未按规定盖章、签字的，</w:t>
      </w:r>
      <w:r w:rsidRPr="00A817B8">
        <w:rPr>
          <w:rFonts w:ascii="宋体" w:hAnsi="宋体" w:hint="eastAsia"/>
          <w:szCs w:val="21"/>
        </w:rPr>
        <w:t>按商务标评审不合格</w:t>
      </w:r>
      <w:r w:rsidRPr="00A817B8">
        <w:rPr>
          <w:rFonts w:ascii="宋体" w:hAnsi="宋体"/>
          <w:szCs w:val="21"/>
        </w:rPr>
        <w:t>(</w:t>
      </w:r>
      <w:r w:rsidRPr="00A817B8">
        <w:rPr>
          <w:rFonts w:ascii="宋体" w:hAnsi="宋体" w:cs="Arial" w:hint="eastAsia"/>
          <w:szCs w:val="21"/>
        </w:rPr>
        <w:t>否决其投标</w:t>
      </w:r>
      <w:r w:rsidRPr="00A817B8">
        <w:rPr>
          <w:rFonts w:ascii="宋体" w:hAnsi="宋体"/>
          <w:szCs w:val="21"/>
        </w:rPr>
        <w:t>)</w:t>
      </w:r>
      <w:r w:rsidRPr="00A817B8">
        <w:rPr>
          <w:rFonts w:ascii="宋体" w:hAnsi="宋体" w:hint="eastAsia"/>
          <w:szCs w:val="21"/>
        </w:rPr>
        <w:t>处理</w:t>
      </w:r>
      <w:r>
        <w:rPr>
          <w:rFonts w:ascii="宋体" w:hAnsi="宋体" w:hint="eastAsia"/>
          <w:szCs w:val="21"/>
        </w:rPr>
        <w:t>；</w:t>
      </w:r>
    </w:p>
    <w:p w:rsidR="005B6411" w:rsidRPr="00A817B8" w:rsidRDefault="005B6411" w:rsidP="00800EF6">
      <w:pPr>
        <w:spacing w:line="400" w:lineRule="exact"/>
        <w:ind w:firstLineChars="198" w:firstLine="31680"/>
        <w:rPr>
          <w:rFonts w:ascii="宋体"/>
          <w:szCs w:val="21"/>
        </w:rPr>
      </w:pPr>
      <w:r w:rsidRPr="00A817B8">
        <w:rPr>
          <w:rFonts w:ascii="宋体" w:hAnsi="宋体"/>
          <w:szCs w:val="21"/>
        </w:rPr>
        <w:t>10</w:t>
      </w:r>
      <w:r w:rsidRPr="00A817B8">
        <w:rPr>
          <w:rFonts w:ascii="宋体" w:hAnsi="宋体" w:hint="eastAsia"/>
          <w:szCs w:val="21"/>
        </w:rPr>
        <w:t>）如投标报价中暂列金额、暂估价发生变动，或</w:t>
      </w:r>
      <w:r>
        <w:rPr>
          <w:rFonts w:ascii="宋体" w:hAnsi="宋体" w:hint="eastAsia"/>
          <w:szCs w:val="21"/>
        </w:rPr>
        <w:t>不可竞争性费用</w:t>
      </w:r>
      <w:r w:rsidRPr="00A817B8">
        <w:rPr>
          <w:rFonts w:ascii="宋体" w:hAnsi="宋体" w:hint="eastAsia"/>
          <w:szCs w:val="21"/>
        </w:rPr>
        <w:t>不按规定计取的，均视为投标报价计算错误，按商务标评审不合格</w:t>
      </w:r>
      <w:r w:rsidRPr="00A817B8">
        <w:rPr>
          <w:rFonts w:ascii="宋体" w:hAnsi="宋体"/>
          <w:szCs w:val="21"/>
        </w:rPr>
        <w:t>(</w:t>
      </w:r>
      <w:r w:rsidRPr="00A817B8">
        <w:rPr>
          <w:rFonts w:ascii="宋体" w:hAnsi="宋体" w:cs="Arial" w:hint="eastAsia"/>
          <w:szCs w:val="21"/>
        </w:rPr>
        <w:t>否决其投标</w:t>
      </w:r>
      <w:r w:rsidRPr="00A817B8">
        <w:rPr>
          <w:rFonts w:ascii="宋体" w:hAnsi="宋体"/>
          <w:szCs w:val="21"/>
        </w:rPr>
        <w:t>)</w:t>
      </w:r>
      <w:r w:rsidRPr="00A817B8">
        <w:rPr>
          <w:rFonts w:ascii="宋体" w:hAnsi="宋体" w:hint="eastAsia"/>
          <w:szCs w:val="21"/>
        </w:rPr>
        <w:t>处理执行</w:t>
      </w:r>
      <w:r>
        <w:rPr>
          <w:rFonts w:ascii="宋体" w:hAnsi="宋体" w:hint="eastAsia"/>
          <w:szCs w:val="21"/>
        </w:rPr>
        <w:t>；</w:t>
      </w:r>
    </w:p>
    <w:p w:rsidR="005B6411" w:rsidRPr="00A817B8" w:rsidRDefault="005B6411" w:rsidP="00800EF6">
      <w:pPr>
        <w:spacing w:line="440" w:lineRule="exact"/>
        <w:ind w:firstLineChars="200" w:firstLine="31680"/>
        <w:rPr>
          <w:rFonts w:ascii="宋体"/>
          <w:szCs w:val="21"/>
        </w:rPr>
      </w:pPr>
      <w:r w:rsidRPr="00A817B8">
        <w:rPr>
          <w:rFonts w:ascii="宋体" w:hAnsi="宋体"/>
          <w:szCs w:val="21"/>
        </w:rPr>
        <w:t>11</w:t>
      </w:r>
      <w:r w:rsidRPr="00A817B8">
        <w:rPr>
          <w:rFonts w:ascii="宋体" w:hAnsi="宋体" w:hint="eastAsia"/>
          <w:szCs w:val="21"/>
        </w:rPr>
        <w:t>）招标文件其他规定或现行法律法规相关规定的。</w:t>
      </w:r>
    </w:p>
    <w:p w:rsidR="005B6411" w:rsidRPr="00A817B8" w:rsidRDefault="005B6411" w:rsidP="00062C90">
      <w:pPr>
        <w:tabs>
          <w:tab w:val="left" w:pos="0"/>
        </w:tabs>
        <w:spacing w:line="440" w:lineRule="exact"/>
        <w:rPr>
          <w:rFonts w:ascii="宋体"/>
          <w:szCs w:val="21"/>
        </w:rPr>
      </w:pPr>
      <w:r w:rsidRPr="00A817B8">
        <w:rPr>
          <w:rFonts w:ascii="宋体" w:hAnsi="宋体"/>
          <w:szCs w:val="21"/>
        </w:rPr>
        <w:t xml:space="preserve">3.5. </w:t>
      </w:r>
      <w:r w:rsidRPr="00A817B8">
        <w:rPr>
          <w:rFonts w:ascii="宋体" w:hAnsi="宋体" w:hint="eastAsia"/>
          <w:szCs w:val="21"/>
        </w:rPr>
        <w:t>中标候选人的确定</w:t>
      </w:r>
    </w:p>
    <w:p w:rsidR="005B6411" w:rsidRDefault="005B6411" w:rsidP="00800EF6">
      <w:pPr>
        <w:spacing w:line="440" w:lineRule="exact"/>
        <w:ind w:firstLineChars="200" w:firstLine="31680"/>
        <w:rPr>
          <w:rFonts w:ascii="宋体"/>
          <w:color w:val="000000"/>
          <w:szCs w:val="21"/>
        </w:rPr>
      </w:pPr>
      <w:r>
        <w:rPr>
          <w:rFonts w:ascii="宋体" w:hAnsi="宋体" w:hint="eastAsia"/>
          <w:szCs w:val="21"/>
        </w:rPr>
        <w:t>评标委员会根据以上规定，依据法律及招标文件有关规定对评审区间投标书进行详细评审后，以得分最高的投标单位作为第一中标候选人</w:t>
      </w:r>
      <w:r>
        <w:rPr>
          <w:rFonts w:ascii="宋体" w:hAnsi="宋体" w:hint="eastAsia"/>
          <w:color w:val="000000"/>
          <w:szCs w:val="21"/>
        </w:rPr>
        <w:t>，若投标人商务标报价得分相同推荐投标报价低的为排序靠前的中标候选人；若投标人商务标报价得分相同投标报价也相同，通过随机抽球方式推荐为排序靠前的中标候选人。</w:t>
      </w:r>
    </w:p>
    <w:p w:rsidR="005B6411" w:rsidRDefault="005B6411" w:rsidP="00800EF6">
      <w:pPr>
        <w:spacing w:line="440" w:lineRule="exact"/>
        <w:ind w:firstLineChars="200" w:firstLine="31680"/>
        <w:rPr>
          <w:rFonts w:ascii="宋体"/>
          <w:szCs w:val="21"/>
        </w:rPr>
      </w:pPr>
      <w:r>
        <w:rPr>
          <w:rFonts w:ascii="宋体" w:hAnsi="宋体"/>
          <w:szCs w:val="21"/>
        </w:rPr>
        <w:t xml:space="preserve">3.5.1 </w:t>
      </w:r>
      <w:r>
        <w:rPr>
          <w:rFonts w:ascii="宋体" w:hAnsi="宋体" w:hint="eastAsia"/>
          <w:szCs w:val="21"/>
        </w:rPr>
        <w:t>若出现最高投标限价、成本警戒值计算错误等情况，则按上述条款重新确定中标候选人。</w:t>
      </w:r>
    </w:p>
    <w:p w:rsidR="005B6411" w:rsidRDefault="005B6411" w:rsidP="00800EF6">
      <w:pPr>
        <w:spacing w:line="440" w:lineRule="exact"/>
        <w:ind w:firstLineChars="200" w:firstLine="31680"/>
        <w:rPr>
          <w:rFonts w:ascii="宋体"/>
          <w:szCs w:val="21"/>
          <w:u w:val="single"/>
        </w:rPr>
      </w:pPr>
      <w:r>
        <w:rPr>
          <w:rFonts w:ascii="宋体" w:hAnsi="宋体"/>
          <w:szCs w:val="21"/>
        </w:rPr>
        <w:t>3.5.2</w:t>
      </w:r>
      <w:r>
        <w:rPr>
          <w:rFonts w:ascii="宋体" w:hAnsi="宋体" w:hint="eastAsia"/>
          <w:szCs w:val="21"/>
          <w:u w:val="single"/>
        </w:rPr>
        <w:t>评标委员会依据法律及招标文件有关规定对投标书进行详细评审后，向招标人推荐商务标得分排名第一的有效投标人为中标候选人。若全部投标文件评审完毕时有效投标人少于</w:t>
      </w:r>
      <w:r>
        <w:rPr>
          <w:rFonts w:ascii="宋体" w:hAnsi="宋体"/>
          <w:szCs w:val="21"/>
          <w:u w:val="single"/>
        </w:rPr>
        <w:t>3</w:t>
      </w:r>
      <w:r>
        <w:rPr>
          <w:rFonts w:ascii="宋体" w:hAnsi="宋体" w:hint="eastAsia"/>
          <w:szCs w:val="21"/>
          <w:u w:val="single"/>
        </w:rPr>
        <w:t>家时，评标委员会认为本次招标已达到竞争效果，可以向招标人推荐</w:t>
      </w:r>
      <w:r>
        <w:rPr>
          <w:rFonts w:ascii="宋体" w:hAnsi="宋体"/>
          <w:szCs w:val="21"/>
          <w:u w:val="single"/>
        </w:rPr>
        <w:t>1</w:t>
      </w:r>
      <w:r>
        <w:rPr>
          <w:rFonts w:ascii="宋体" w:hAnsi="宋体" w:hint="eastAsia"/>
          <w:szCs w:val="21"/>
          <w:u w:val="single"/>
        </w:rPr>
        <w:t>名中标候选人，但有效投标人少于</w:t>
      </w:r>
      <w:r>
        <w:rPr>
          <w:rFonts w:ascii="宋体" w:hAnsi="宋体"/>
          <w:szCs w:val="21"/>
          <w:u w:val="single"/>
        </w:rPr>
        <w:t>3</w:t>
      </w:r>
      <w:r>
        <w:rPr>
          <w:rFonts w:ascii="宋体" w:hAnsi="宋体" w:hint="eastAsia"/>
          <w:szCs w:val="21"/>
          <w:u w:val="single"/>
        </w:rPr>
        <w:t>家时评标委员会也可以否决全部投标</w:t>
      </w:r>
      <w:r>
        <w:rPr>
          <w:rFonts w:ascii="宋体"/>
          <w:szCs w:val="21"/>
          <w:u w:val="single"/>
        </w:rPr>
        <w:t>,</w:t>
      </w:r>
      <w:r>
        <w:rPr>
          <w:rFonts w:ascii="宋体" w:hAnsi="宋体" w:hint="eastAsia"/>
          <w:szCs w:val="21"/>
          <w:u w:val="single"/>
        </w:rPr>
        <w:t>招标人应当依法重新组织招标。</w:t>
      </w:r>
    </w:p>
    <w:p w:rsidR="005B6411" w:rsidRDefault="005B6411" w:rsidP="00800EF6">
      <w:pPr>
        <w:spacing w:line="440" w:lineRule="exact"/>
        <w:ind w:firstLineChars="200" w:firstLine="31680"/>
        <w:rPr>
          <w:rFonts w:ascii="宋体"/>
          <w:szCs w:val="21"/>
        </w:rPr>
      </w:pPr>
      <w:r>
        <w:rPr>
          <w:rFonts w:ascii="宋体" w:hAnsi="宋体"/>
          <w:szCs w:val="21"/>
        </w:rPr>
        <w:t>3.5.3</w:t>
      </w:r>
      <w:r>
        <w:rPr>
          <w:rFonts w:ascii="宋体" w:hAnsi="宋体" w:hint="eastAsia"/>
          <w:szCs w:val="21"/>
        </w:rPr>
        <w:t>招标工程预算造价是按照《建设工程工程量清单计价规范》和浙江省新计价依据的要求，遵循四统一的原则，由具有编制招标文件能力的招标人或者其委托的具有相应资质的建设工程造价咨询机构、招标代理机构编制。工程预算造价编审单位严格按有关计价规则和计价依据编制工程预算造价，确保工程预算造价成果的质量，保证招投标工作的公开、公平。</w:t>
      </w:r>
    </w:p>
    <w:p w:rsidR="005B6411" w:rsidRDefault="005B6411" w:rsidP="00062C90">
      <w:pPr>
        <w:tabs>
          <w:tab w:val="left" w:pos="0"/>
        </w:tabs>
        <w:spacing w:line="440" w:lineRule="exact"/>
        <w:rPr>
          <w:rFonts w:ascii="宋体"/>
          <w:b/>
          <w:szCs w:val="21"/>
        </w:rPr>
      </w:pPr>
      <w:r>
        <w:rPr>
          <w:rFonts w:ascii="宋体" w:hAnsi="宋体"/>
          <w:b/>
          <w:szCs w:val="21"/>
        </w:rPr>
        <w:t>3.6</w:t>
      </w:r>
      <w:r>
        <w:rPr>
          <w:rFonts w:ascii="宋体" w:hAnsi="宋体" w:hint="eastAsia"/>
          <w:b/>
          <w:szCs w:val="21"/>
        </w:rPr>
        <w:t>合同授予</w:t>
      </w:r>
    </w:p>
    <w:p w:rsidR="005B6411" w:rsidRDefault="005B6411" w:rsidP="00800EF6">
      <w:pPr>
        <w:snapToGrid w:val="0"/>
        <w:spacing w:line="440" w:lineRule="exact"/>
        <w:ind w:firstLineChars="200" w:firstLine="31680"/>
        <w:textAlignment w:val="baseline"/>
        <w:rPr>
          <w:rFonts w:ascii="宋体"/>
          <w:szCs w:val="21"/>
        </w:rPr>
      </w:pPr>
      <w:r>
        <w:rPr>
          <w:rFonts w:ascii="宋体" w:hAnsi="宋体" w:hint="eastAsia"/>
          <w:szCs w:val="21"/>
        </w:rPr>
        <w:t>招标人应当确定中标候选人为中标人。中标候选人放弃中标、因中标单位不按招标文件规定签订合同，或者招标文件规定应当提交履约保证金而在规定期限内未能提交的，招标人可以依法组织重新招标。</w:t>
      </w:r>
    </w:p>
    <w:p w:rsidR="005B6411" w:rsidRDefault="005B6411" w:rsidP="00062C90">
      <w:pPr>
        <w:tabs>
          <w:tab w:val="left" w:pos="0"/>
        </w:tabs>
        <w:spacing w:line="440" w:lineRule="exact"/>
        <w:rPr>
          <w:rFonts w:ascii="宋体"/>
          <w:b/>
          <w:szCs w:val="21"/>
        </w:rPr>
      </w:pPr>
      <w:r>
        <w:rPr>
          <w:rFonts w:ascii="宋体" w:hAnsi="宋体"/>
          <w:b/>
          <w:szCs w:val="21"/>
        </w:rPr>
        <w:t>3.7</w:t>
      </w:r>
      <w:r>
        <w:rPr>
          <w:rFonts w:ascii="宋体" w:hAnsi="宋体" w:hint="eastAsia"/>
          <w:b/>
          <w:szCs w:val="21"/>
        </w:rPr>
        <w:t>中标通知书</w:t>
      </w:r>
    </w:p>
    <w:p w:rsidR="005B6411" w:rsidRDefault="005B6411" w:rsidP="00800EF6">
      <w:pPr>
        <w:pStyle w:val="BodyText"/>
        <w:snapToGrid w:val="0"/>
        <w:spacing w:line="400" w:lineRule="exact"/>
        <w:ind w:firstLineChars="200" w:firstLine="31680"/>
        <w:rPr>
          <w:rFonts w:ascii="宋体"/>
          <w:b/>
          <w:u w:val="single"/>
        </w:rPr>
      </w:pPr>
      <w:r>
        <w:rPr>
          <w:rFonts w:ascii="宋体" w:hAnsi="宋体"/>
          <w:szCs w:val="21"/>
        </w:rPr>
        <w:t>3.7.1</w:t>
      </w:r>
      <w:r>
        <w:rPr>
          <w:rFonts w:ascii="宋体" w:hAnsi="宋体" w:hint="eastAsia"/>
          <w:szCs w:val="21"/>
        </w:rPr>
        <w:t>中标候选人名单经苍南县龙港公共资源交易中心网上公示期后，经龙港镇国土资源与城乡规划建设局核准同意后向中标单位签发中标通知书。</w:t>
      </w:r>
      <w:r>
        <w:rPr>
          <w:rFonts w:ascii="宋体" w:hAnsi="宋体" w:hint="eastAsia"/>
          <w:b/>
          <w:szCs w:val="21"/>
          <w:u w:val="single"/>
        </w:rPr>
        <w:t>中标人接到招标单位通知后</w:t>
      </w:r>
      <w:r>
        <w:rPr>
          <w:rFonts w:ascii="宋体" w:hAnsi="宋体" w:hint="eastAsia"/>
          <w:szCs w:val="21"/>
        </w:rPr>
        <w:t>，</w:t>
      </w:r>
      <w:r>
        <w:rPr>
          <w:rFonts w:ascii="宋体" w:hAnsi="宋体" w:hint="eastAsia"/>
          <w:b/>
          <w:szCs w:val="21"/>
          <w:u w:val="single"/>
        </w:rPr>
        <w:t>必须在</w:t>
      </w:r>
      <w:r>
        <w:rPr>
          <w:rFonts w:ascii="宋体" w:hAnsi="宋体"/>
          <w:b/>
          <w:szCs w:val="21"/>
          <w:u w:val="single"/>
        </w:rPr>
        <w:t>5</w:t>
      </w:r>
      <w:r>
        <w:rPr>
          <w:rFonts w:ascii="宋体" w:hAnsi="宋体" w:hint="eastAsia"/>
          <w:b/>
          <w:szCs w:val="21"/>
          <w:u w:val="single"/>
        </w:rPr>
        <w:t>天内到招标单位领取中标通知书，否则招标单位有权视为中标人自动放弃中标，招标单位将没收其投标担保。招标单位于</w:t>
      </w:r>
      <w:r>
        <w:rPr>
          <w:rFonts w:ascii="宋体" w:hAnsi="宋体"/>
          <w:b/>
          <w:szCs w:val="21"/>
          <w:u w:val="single"/>
        </w:rPr>
        <w:t>15</w:t>
      </w:r>
      <w:r>
        <w:rPr>
          <w:rFonts w:ascii="宋体" w:hAnsi="宋体" w:hint="eastAsia"/>
          <w:b/>
          <w:szCs w:val="21"/>
          <w:u w:val="single"/>
        </w:rPr>
        <w:t>日内将评标报告及评标有关资料送</w:t>
      </w:r>
      <w:r>
        <w:rPr>
          <w:rFonts w:ascii="宋体" w:hAnsi="宋体" w:hint="eastAsia"/>
          <w:b/>
          <w:color w:val="FF0000"/>
          <w:szCs w:val="21"/>
          <w:u w:val="single"/>
        </w:rPr>
        <w:t>苍南县龙港镇国土资源与城乡规划建设局</w:t>
      </w:r>
      <w:r>
        <w:rPr>
          <w:rFonts w:ascii="宋体" w:hAnsi="宋体" w:hint="eastAsia"/>
          <w:b/>
          <w:szCs w:val="21"/>
          <w:u w:val="single"/>
        </w:rPr>
        <w:t>备案</w:t>
      </w:r>
      <w:r>
        <w:rPr>
          <w:rFonts w:ascii="宋体" w:hAnsi="宋体" w:hint="eastAsia"/>
          <w:b/>
          <w:u w:val="single"/>
        </w:rPr>
        <w:t>。</w:t>
      </w:r>
    </w:p>
    <w:p w:rsidR="005B6411" w:rsidRDefault="005B6411" w:rsidP="00800EF6">
      <w:pPr>
        <w:pStyle w:val="BodyText"/>
        <w:snapToGrid w:val="0"/>
        <w:spacing w:line="400" w:lineRule="exact"/>
        <w:ind w:firstLineChars="200" w:firstLine="31680"/>
        <w:rPr>
          <w:rFonts w:ascii="宋体"/>
          <w:b/>
          <w:szCs w:val="21"/>
          <w:shd w:val="pct10" w:color="auto" w:fill="FFFFFF"/>
        </w:rPr>
      </w:pPr>
      <w:r>
        <w:rPr>
          <w:rFonts w:ascii="宋体" w:hAnsi="宋体" w:hint="eastAsia"/>
          <w:b/>
          <w:szCs w:val="21"/>
          <w:shd w:val="pct10" w:color="auto" w:fill="FFFFFF"/>
        </w:rPr>
        <w:t>公示期满后，在押证环节审核前须已录入温州市建设工程合同履约管理系统，否则取消中标资格，一切后果、责任均由投标人承担</w:t>
      </w:r>
      <w:r>
        <w:rPr>
          <w:rFonts w:ascii="宋体" w:hAnsi="宋体" w:hint="eastAsia"/>
          <w:color w:val="0000FF"/>
          <w:szCs w:val="21"/>
        </w:rPr>
        <w:t>。</w:t>
      </w:r>
      <w:r>
        <w:rPr>
          <w:rFonts w:ascii="宋体" w:hAnsi="宋体" w:hint="eastAsia"/>
          <w:b/>
          <w:szCs w:val="21"/>
          <w:shd w:val="pct10" w:color="auto" w:fill="FFFFFF"/>
        </w:rPr>
        <w:t>根据市住建委关于开展建设工程合同履约评价工作的要求，在温州承建工程施工类别项目的建设工程（勘察、设计、监理、代理、造价咨询等暂缓执行）施工企业必须进入温州造价网站中的合同履约评价系统（</w:t>
      </w:r>
      <w:r>
        <w:rPr>
          <w:rFonts w:ascii="宋体" w:hAnsi="宋体"/>
          <w:b/>
          <w:szCs w:val="21"/>
          <w:u w:val="single"/>
          <w:shd w:val="pct10" w:color="auto" w:fill="FFFFFF"/>
        </w:rPr>
        <w:t>http://www.wzzj.net.cn:8088/</w:t>
      </w:r>
      <w:r>
        <w:rPr>
          <w:rFonts w:ascii="宋体" w:hAnsi="宋体" w:hint="eastAsia"/>
          <w:b/>
          <w:szCs w:val="21"/>
          <w:shd w:val="pct10" w:color="auto" w:fill="FFFFFF"/>
        </w:rPr>
        <w:t>）</w:t>
      </w:r>
      <w:r>
        <w:rPr>
          <w:rFonts w:ascii="宋体" w:hAnsi="宋体" w:hint="eastAsia"/>
          <w:b/>
          <w:color w:val="0000FF"/>
          <w:szCs w:val="21"/>
          <w:shd w:val="pct10" w:color="auto" w:fill="FFFFFF"/>
        </w:rPr>
        <w:t>自行注册</w:t>
      </w:r>
      <w:r>
        <w:rPr>
          <w:rFonts w:ascii="宋体" w:hAnsi="宋体" w:hint="eastAsia"/>
          <w:b/>
          <w:szCs w:val="21"/>
          <w:shd w:val="pct10" w:color="auto" w:fill="FFFFFF"/>
        </w:rPr>
        <w:t>并打印注册信息。温州市外企业将打印好的履约评价系统注册信息表盖章并带营业执照和资质证书原件到温州造价处审核通过，苍南企业到县住建局建筑业科审核通过，之后方可办理工程中标及开工事宜</w:t>
      </w:r>
      <w:r>
        <w:rPr>
          <w:rFonts w:ascii="宋体" w:hAnsi="宋体" w:cs="Arial" w:hint="eastAsia"/>
          <w:b/>
          <w:color w:val="000000"/>
          <w:shd w:val="clear" w:color="auto" w:fill="FFEDC4"/>
        </w:rPr>
        <w:t>。</w:t>
      </w:r>
    </w:p>
    <w:p w:rsidR="005B6411" w:rsidRDefault="005B6411" w:rsidP="00800EF6">
      <w:pPr>
        <w:pStyle w:val="BodyText"/>
        <w:snapToGrid w:val="0"/>
        <w:spacing w:line="400" w:lineRule="exact"/>
        <w:ind w:firstLineChars="200" w:firstLine="31680"/>
        <w:rPr>
          <w:rFonts w:ascii="宋体"/>
          <w:b/>
          <w:szCs w:val="21"/>
        </w:rPr>
      </w:pPr>
      <w:r>
        <w:rPr>
          <w:rFonts w:ascii="宋体" w:hAnsi="宋体"/>
          <w:b/>
          <w:szCs w:val="21"/>
        </w:rPr>
        <w:t>3.7.2</w:t>
      </w:r>
      <w:r>
        <w:rPr>
          <w:rFonts w:ascii="宋体" w:hAnsi="宋体" w:hint="eastAsia"/>
          <w:b/>
          <w:szCs w:val="21"/>
        </w:rPr>
        <w:t>在签发中标通知书之前，本工程拟派项目负责人必须已在温州市招投标监督部门办理完备案手续，必须满足以下要求：公示期满后</w:t>
      </w:r>
      <w:r>
        <w:rPr>
          <w:rFonts w:ascii="宋体" w:hAnsi="宋体"/>
          <w:b/>
          <w:szCs w:val="21"/>
        </w:rPr>
        <w:t>5</w:t>
      </w:r>
      <w:r>
        <w:rPr>
          <w:rFonts w:ascii="宋体" w:hAnsi="宋体" w:hint="eastAsia"/>
          <w:b/>
          <w:szCs w:val="21"/>
        </w:rPr>
        <w:t>日内中标人必须将原拟定的项目班组成员（项目负责人、技术负责人、施工员、质检员、现场安全生产专职管理人员）岗位证书原件送交苍南县龙港镇国土资源与城乡规划建设局有关部门，将原拟定的项目班组成员录入温州市建造师管理系统，并审查“三类人员”证书原件及企业安全生产许可证原件。未按时录入温州市建造师管理系统的中标人，招标单位视为中标人自动放弃中标，招标单位将没收其投标担保。项目负责人（建造师）不得有在建工程，否则不具备中标资格，业主有权取消其中标资格，并按法律及相关规定追究其责任（包括经济索赔等）；投标企业未录入浙江省建筑市场监管与诚信信息平台，取消其中标资格。</w:t>
      </w:r>
    </w:p>
    <w:p w:rsidR="005B6411" w:rsidRDefault="005B6411" w:rsidP="00800EF6">
      <w:pPr>
        <w:autoSpaceDE w:val="0"/>
        <w:spacing w:line="440" w:lineRule="exact"/>
        <w:ind w:firstLineChars="225" w:firstLine="31680"/>
        <w:jc w:val="left"/>
        <w:rPr>
          <w:rFonts w:ascii="宋体"/>
          <w:b/>
          <w:szCs w:val="21"/>
          <w:u w:val="single"/>
        </w:rPr>
      </w:pPr>
      <w:r>
        <w:rPr>
          <w:rFonts w:ascii="宋体" w:hAnsi="宋体"/>
          <w:b/>
          <w:szCs w:val="21"/>
          <w:u w:val="single"/>
        </w:rPr>
        <w:t>3.7.3</w:t>
      </w:r>
      <w:r>
        <w:rPr>
          <w:rFonts w:ascii="宋体" w:hAnsi="宋体" w:hint="eastAsia"/>
          <w:b/>
          <w:szCs w:val="21"/>
          <w:u w:val="single"/>
        </w:rPr>
        <w:t>施工现场管理人员（项目组人员）的变更须严格遵守《苍南县住建局施工现场管理人员变更管理规定》的通知（苍住建【</w:t>
      </w:r>
      <w:r>
        <w:rPr>
          <w:rFonts w:ascii="宋体" w:hAnsi="宋体"/>
          <w:b/>
          <w:szCs w:val="21"/>
          <w:u w:val="single"/>
        </w:rPr>
        <w:t>2016</w:t>
      </w:r>
      <w:r>
        <w:rPr>
          <w:rFonts w:ascii="宋体" w:hAnsi="宋体" w:hint="eastAsia"/>
          <w:b/>
          <w:szCs w:val="21"/>
          <w:u w:val="single"/>
        </w:rPr>
        <w:t>】</w:t>
      </w:r>
      <w:r>
        <w:rPr>
          <w:rFonts w:ascii="宋体" w:hAnsi="宋体"/>
          <w:b/>
          <w:szCs w:val="21"/>
          <w:u w:val="single"/>
        </w:rPr>
        <w:t>322</w:t>
      </w:r>
      <w:r>
        <w:rPr>
          <w:rFonts w:ascii="宋体" w:hAnsi="宋体" w:hint="eastAsia"/>
          <w:b/>
          <w:szCs w:val="21"/>
          <w:u w:val="single"/>
        </w:rPr>
        <w:t>号），项目经理（或总监）除因疾病、死亡、长期出国、脱产学习、职务变动、调离原工作企业、违法被责令停止执业、涉嫌犯罪或犯罪被羁押或判刑、执业注册证书依法注销等原因确实无法履行职责外，其余原则上不予变更。施工、监理和业主单位不得擅自进行施工现场管理人员的变更。符合以上变更条件的，须出具相关证明材料并经业主同意盖章，报县住建局备案。变更后的项目经理（或总监）应不低于原项目经理（或总监）资格条件和业绩条件，同时须提供在该单位半年以上的社保证明。</w:t>
      </w:r>
    </w:p>
    <w:p w:rsidR="005B6411" w:rsidRDefault="005B6411" w:rsidP="00062C90">
      <w:pPr>
        <w:tabs>
          <w:tab w:val="left" w:pos="0"/>
        </w:tabs>
        <w:spacing w:line="440" w:lineRule="exact"/>
        <w:rPr>
          <w:rFonts w:ascii="宋体"/>
          <w:b/>
          <w:szCs w:val="21"/>
        </w:rPr>
      </w:pPr>
      <w:r>
        <w:rPr>
          <w:rFonts w:ascii="宋体" w:hAnsi="宋体"/>
          <w:b/>
          <w:szCs w:val="21"/>
        </w:rPr>
        <w:t>3.8</w:t>
      </w:r>
      <w:r>
        <w:rPr>
          <w:rFonts w:ascii="宋体" w:hAnsi="宋体" w:hint="eastAsia"/>
          <w:b/>
          <w:szCs w:val="21"/>
        </w:rPr>
        <w:t>合同协议书的签订</w:t>
      </w:r>
    </w:p>
    <w:p w:rsidR="005B6411" w:rsidRDefault="005B6411" w:rsidP="00800EF6">
      <w:pPr>
        <w:pStyle w:val="BodyText"/>
        <w:snapToGrid w:val="0"/>
        <w:spacing w:after="0" w:line="440" w:lineRule="exact"/>
        <w:ind w:firstLineChars="200" w:firstLine="31680"/>
        <w:rPr>
          <w:rFonts w:ascii="宋体"/>
          <w:szCs w:val="21"/>
        </w:rPr>
      </w:pPr>
      <w:r>
        <w:rPr>
          <w:rFonts w:ascii="宋体" w:hAnsi="宋体"/>
          <w:szCs w:val="21"/>
        </w:rPr>
        <w:t>3</w:t>
      </w:r>
      <w:r>
        <w:rPr>
          <w:rFonts w:ascii="宋体" w:hAnsi="宋体" w:hint="eastAsia"/>
          <w:szCs w:val="21"/>
        </w:rPr>
        <w:t>．</w:t>
      </w:r>
      <w:r>
        <w:rPr>
          <w:rFonts w:ascii="宋体" w:hAnsi="宋体"/>
          <w:szCs w:val="21"/>
        </w:rPr>
        <w:t>8.1</w:t>
      </w:r>
      <w:r>
        <w:rPr>
          <w:rFonts w:ascii="宋体" w:hAnsi="宋体" w:hint="eastAsia"/>
          <w:szCs w:val="21"/>
        </w:rPr>
        <w:t>招标人将在中标通知书发出之日起</w:t>
      </w:r>
      <w:r>
        <w:rPr>
          <w:rFonts w:ascii="宋体" w:hAnsi="宋体"/>
          <w:szCs w:val="21"/>
          <w:u w:val="single"/>
        </w:rPr>
        <w:t>30</w:t>
      </w:r>
      <w:r>
        <w:rPr>
          <w:rFonts w:ascii="宋体" w:hAnsi="宋体" w:hint="eastAsia"/>
          <w:szCs w:val="21"/>
        </w:rPr>
        <w:t>天内按照招标文件和中标人的投标文件签订书面工程施工合同并报送</w:t>
      </w:r>
      <w:r w:rsidRPr="002B18FC">
        <w:rPr>
          <w:rFonts w:ascii="宋体" w:hAnsi="宋体" w:hint="eastAsia"/>
          <w:color w:val="FF0000"/>
          <w:szCs w:val="21"/>
        </w:rPr>
        <w:t>苍南县住房和城乡规划建设局、</w:t>
      </w:r>
      <w:r>
        <w:rPr>
          <w:rFonts w:ascii="宋体" w:hAnsi="宋体" w:cs="宋体" w:hint="eastAsia"/>
        </w:rPr>
        <w:t>苍南县龙港镇国土资源与城乡规划建设局</w:t>
      </w:r>
      <w:r>
        <w:rPr>
          <w:rFonts w:ascii="宋体" w:hAnsi="宋体" w:hint="eastAsia"/>
          <w:szCs w:val="21"/>
        </w:rPr>
        <w:t>备案。</w:t>
      </w:r>
    </w:p>
    <w:p w:rsidR="005B6411" w:rsidRDefault="005B6411" w:rsidP="00062C90">
      <w:pPr>
        <w:tabs>
          <w:tab w:val="left" w:pos="0"/>
        </w:tabs>
        <w:spacing w:line="440" w:lineRule="exact"/>
        <w:rPr>
          <w:rFonts w:ascii="宋体"/>
          <w:b/>
          <w:szCs w:val="21"/>
        </w:rPr>
      </w:pPr>
      <w:r>
        <w:rPr>
          <w:rFonts w:ascii="宋体" w:hAnsi="宋体"/>
          <w:b/>
          <w:szCs w:val="21"/>
        </w:rPr>
        <w:t>3.9</w:t>
      </w:r>
      <w:r>
        <w:rPr>
          <w:rFonts w:ascii="宋体" w:hAnsi="宋体" w:hint="eastAsia"/>
          <w:b/>
          <w:szCs w:val="21"/>
        </w:rPr>
        <w:t>工程担保</w:t>
      </w:r>
    </w:p>
    <w:p w:rsidR="005B6411" w:rsidRDefault="005B6411" w:rsidP="00800EF6">
      <w:pPr>
        <w:pStyle w:val="BodyText"/>
        <w:snapToGrid w:val="0"/>
        <w:spacing w:line="440" w:lineRule="exact"/>
        <w:ind w:firstLineChars="200" w:firstLine="31680"/>
        <w:rPr>
          <w:rFonts w:ascii="宋体"/>
          <w:szCs w:val="21"/>
        </w:rPr>
      </w:pPr>
      <w:r>
        <w:rPr>
          <w:rFonts w:ascii="宋体" w:hAnsi="宋体"/>
          <w:szCs w:val="21"/>
        </w:rPr>
        <w:t>3</w:t>
      </w:r>
      <w:r>
        <w:rPr>
          <w:rFonts w:ascii="宋体" w:hAnsi="宋体" w:hint="eastAsia"/>
          <w:szCs w:val="21"/>
        </w:rPr>
        <w:t>．</w:t>
      </w:r>
      <w:r>
        <w:rPr>
          <w:rFonts w:ascii="宋体" w:hAnsi="宋体"/>
          <w:szCs w:val="21"/>
        </w:rPr>
        <w:t>9.1</w:t>
      </w:r>
      <w:r>
        <w:rPr>
          <w:rFonts w:ascii="宋体" w:hAnsi="宋体" w:hint="eastAsia"/>
          <w:szCs w:val="21"/>
        </w:rPr>
        <w:t>中标人在签订合同之前应按本须知前附表规定的金额向招标人提交履约担保</w:t>
      </w:r>
      <w:r>
        <w:rPr>
          <w:rFonts w:ascii="宋体"/>
          <w:szCs w:val="21"/>
        </w:rPr>
        <w:t>,</w:t>
      </w:r>
      <w:r>
        <w:rPr>
          <w:rFonts w:ascii="宋体" w:hAnsi="宋体" w:hint="eastAsia"/>
          <w:szCs w:val="21"/>
        </w:rPr>
        <w:t>否则按自动放弃论处。</w:t>
      </w:r>
    </w:p>
    <w:p w:rsidR="005B6411" w:rsidRDefault="005B6411" w:rsidP="00800EF6">
      <w:pPr>
        <w:pStyle w:val="BodyText"/>
        <w:snapToGrid w:val="0"/>
        <w:spacing w:line="440" w:lineRule="exact"/>
        <w:ind w:firstLineChars="200" w:firstLine="31680"/>
        <w:rPr>
          <w:rFonts w:ascii="宋体"/>
          <w:szCs w:val="21"/>
        </w:rPr>
      </w:pPr>
      <w:r>
        <w:rPr>
          <w:rFonts w:ascii="宋体" w:hAnsi="宋体"/>
          <w:szCs w:val="21"/>
        </w:rPr>
        <w:t>3.9.2</w:t>
      </w:r>
      <w:r>
        <w:rPr>
          <w:rFonts w:ascii="宋体" w:hAnsi="宋体" w:hint="eastAsia"/>
          <w:szCs w:val="21"/>
        </w:rPr>
        <w:t>若中标人不能按招标文件规定提交履约担保的，招标人将有充分的理由解除合同，并没收其投标保证金，给招标人造成的损失超过投标担保数额的，还应当对超过部分予以赔偿。</w:t>
      </w:r>
    </w:p>
    <w:p w:rsidR="005B6411" w:rsidRDefault="005B6411" w:rsidP="001A2766">
      <w:pPr>
        <w:tabs>
          <w:tab w:val="left" w:pos="0"/>
        </w:tabs>
        <w:spacing w:line="440" w:lineRule="exact"/>
        <w:rPr>
          <w:rFonts w:ascii="宋体"/>
          <w:b/>
          <w:szCs w:val="21"/>
        </w:rPr>
      </w:pPr>
      <w:r>
        <w:rPr>
          <w:rFonts w:ascii="宋体" w:hAnsi="宋体"/>
          <w:b/>
          <w:szCs w:val="21"/>
        </w:rPr>
        <w:t>3.10.</w:t>
      </w:r>
      <w:r>
        <w:rPr>
          <w:rFonts w:ascii="宋体" w:hAnsi="宋体" w:hint="eastAsia"/>
          <w:b/>
          <w:szCs w:val="21"/>
        </w:rPr>
        <w:t>招标文件的备案</w:t>
      </w:r>
    </w:p>
    <w:p w:rsidR="005B6411" w:rsidRPr="00A817B8" w:rsidRDefault="005B6411" w:rsidP="00800EF6">
      <w:pPr>
        <w:pStyle w:val="BodyText"/>
        <w:snapToGrid w:val="0"/>
        <w:spacing w:line="440" w:lineRule="exact"/>
        <w:ind w:firstLineChars="200" w:firstLine="31680"/>
        <w:rPr>
          <w:rFonts w:ascii="宋体"/>
          <w:szCs w:val="21"/>
        </w:rPr>
      </w:pPr>
      <w:r w:rsidRPr="00A817B8">
        <w:rPr>
          <w:rFonts w:ascii="宋体" w:hAnsi="宋体" w:hint="eastAsia"/>
          <w:szCs w:val="21"/>
        </w:rPr>
        <w:t>本招标文件已经苍南县住房和城乡规划建设局</w:t>
      </w:r>
      <w:r>
        <w:rPr>
          <w:rFonts w:ascii="宋体" w:hAnsi="宋体" w:hint="eastAsia"/>
          <w:szCs w:val="21"/>
        </w:rPr>
        <w:t>、</w:t>
      </w:r>
      <w:r>
        <w:rPr>
          <w:rFonts w:ascii="宋体" w:hAnsi="宋体" w:cs="宋体" w:hint="eastAsia"/>
        </w:rPr>
        <w:t>苍南县龙港镇国土资源与城乡规划建设局</w:t>
      </w:r>
      <w:r w:rsidRPr="00A817B8">
        <w:rPr>
          <w:rFonts w:ascii="宋体" w:hAnsi="宋体" w:hint="eastAsia"/>
          <w:szCs w:val="21"/>
        </w:rPr>
        <w:t>备案，未尽事宜将另发补充文件或按有关法律、法规、规章、政策性文件规定办理。</w:t>
      </w:r>
    </w:p>
    <w:p w:rsidR="005B6411" w:rsidRPr="00A817B8" w:rsidRDefault="005B6411" w:rsidP="001A2766">
      <w:pPr>
        <w:autoSpaceDE w:val="0"/>
        <w:autoSpaceDN w:val="0"/>
        <w:adjustRightInd w:val="0"/>
        <w:rPr>
          <w:rFonts w:ascii="宋体"/>
          <w:szCs w:val="21"/>
        </w:rPr>
      </w:pPr>
    </w:p>
    <w:p w:rsidR="005B6411" w:rsidRDefault="005B6411" w:rsidP="001A2766">
      <w:pPr>
        <w:autoSpaceDE w:val="0"/>
        <w:autoSpaceDN w:val="0"/>
        <w:adjustRightInd w:val="0"/>
        <w:jc w:val="center"/>
        <w:rPr>
          <w:rFonts w:ascii="宋体" w:cs="黑体"/>
          <w:kern w:val="0"/>
          <w:sz w:val="32"/>
          <w:szCs w:val="32"/>
        </w:rPr>
      </w:pPr>
    </w:p>
    <w:p w:rsidR="005B6411" w:rsidRDefault="005B6411" w:rsidP="001A2766">
      <w:pPr>
        <w:autoSpaceDE w:val="0"/>
        <w:autoSpaceDN w:val="0"/>
        <w:adjustRightInd w:val="0"/>
        <w:jc w:val="center"/>
        <w:rPr>
          <w:rFonts w:ascii="宋体" w:cs="黑体"/>
          <w:kern w:val="0"/>
          <w:sz w:val="32"/>
          <w:szCs w:val="32"/>
        </w:rPr>
      </w:pPr>
    </w:p>
    <w:p w:rsidR="005B6411" w:rsidRDefault="005B6411" w:rsidP="001A2766">
      <w:pPr>
        <w:autoSpaceDE w:val="0"/>
        <w:autoSpaceDN w:val="0"/>
        <w:adjustRightInd w:val="0"/>
        <w:jc w:val="center"/>
        <w:rPr>
          <w:rFonts w:ascii="宋体" w:cs="黑体"/>
          <w:kern w:val="0"/>
          <w:sz w:val="32"/>
          <w:szCs w:val="32"/>
        </w:rPr>
      </w:pPr>
    </w:p>
    <w:p w:rsidR="005B6411" w:rsidRDefault="005B6411" w:rsidP="001A2766">
      <w:pPr>
        <w:autoSpaceDE w:val="0"/>
        <w:autoSpaceDN w:val="0"/>
        <w:adjustRightInd w:val="0"/>
        <w:jc w:val="center"/>
        <w:rPr>
          <w:rFonts w:ascii="宋体" w:cs="黑体"/>
          <w:kern w:val="0"/>
          <w:sz w:val="32"/>
          <w:szCs w:val="32"/>
        </w:rPr>
      </w:pPr>
      <w:r>
        <w:rPr>
          <w:rFonts w:ascii="宋体" w:cs="黑体"/>
          <w:kern w:val="0"/>
          <w:sz w:val="32"/>
          <w:szCs w:val="32"/>
        </w:rPr>
        <w:br w:type="page"/>
      </w:r>
      <w:r>
        <w:rPr>
          <w:rFonts w:ascii="宋体" w:hAnsi="宋体" w:cs="黑体" w:hint="eastAsia"/>
          <w:kern w:val="0"/>
          <w:sz w:val="32"/>
          <w:szCs w:val="32"/>
        </w:rPr>
        <w:t>第四章</w:t>
      </w:r>
      <w:r>
        <w:rPr>
          <w:rFonts w:ascii="宋体" w:hAnsi="宋体" w:cs="黑体"/>
          <w:kern w:val="0"/>
          <w:sz w:val="32"/>
          <w:szCs w:val="32"/>
        </w:rPr>
        <w:t xml:space="preserve"> </w:t>
      </w:r>
      <w:r>
        <w:rPr>
          <w:rFonts w:ascii="宋体" w:hAnsi="宋体" w:cs="黑体" w:hint="eastAsia"/>
          <w:kern w:val="0"/>
          <w:sz w:val="32"/>
          <w:szCs w:val="32"/>
        </w:rPr>
        <w:t>合同条款及格式</w:t>
      </w:r>
    </w:p>
    <w:p w:rsidR="005B6411" w:rsidRDefault="005B6411" w:rsidP="00800EF6">
      <w:pPr>
        <w:spacing w:line="400" w:lineRule="exact"/>
        <w:ind w:firstLineChars="200" w:firstLine="31680"/>
        <w:rPr>
          <w:rFonts w:ascii="宋体"/>
          <w:sz w:val="27"/>
          <w:szCs w:val="27"/>
        </w:rPr>
      </w:pPr>
      <w:r>
        <w:rPr>
          <w:rFonts w:ascii="宋体" w:hAnsi="宋体" w:hint="eastAsia"/>
          <w:sz w:val="27"/>
          <w:szCs w:val="27"/>
        </w:rPr>
        <w:t>使用住房和城乡建设部、国家工商行政管理总局印发的《建设工程施工合同（示范文本）》（</w:t>
      </w:r>
      <w:r>
        <w:rPr>
          <w:rFonts w:ascii="宋体" w:hAnsi="宋体"/>
          <w:sz w:val="27"/>
          <w:szCs w:val="27"/>
        </w:rPr>
        <w:t>GF-2013-0201</w:t>
      </w:r>
      <w:r>
        <w:rPr>
          <w:rFonts w:ascii="宋体" w:hAnsi="宋体" w:hint="eastAsia"/>
          <w:sz w:val="27"/>
          <w:szCs w:val="27"/>
        </w:rPr>
        <w:t>）（以下简称《示范文本》）。（建市</w:t>
      </w:r>
      <w:r>
        <w:rPr>
          <w:rFonts w:ascii="宋体" w:hAnsi="宋体"/>
          <w:sz w:val="27"/>
          <w:szCs w:val="27"/>
        </w:rPr>
        <w:t>[2013]56</w:t>
      </w:r>
      <w:r>
        <w:rPr>
          <w:rFonts w:ascii="宋体" w:hAnsi="宋体" w:hint="eastAsia"/>
          <w:sz w:val="27"/>
          <w:szCs w:val="27"/>
        </w:rPr>
        <w:t>号）。</w:t>
      </w:r>
    </w:p>
    <w:p w:rsidR="005B6411" w:rsidRDefault="005B6411" w:rsidP="001A2766">
      <w:pPr>
        <w:spacing w:line="400" w:lineRule="exact"/>
        <w:rPr>
          <w:rFonts w:ascii="宋体"/>
          <w:sz w:val="27"/>
          <w:szCs w:val="27"/>
        </w:rPr>
      </w:pPr>
    </w:p>
    <w:p w:rsidR="005B6411" w:rsidRDefault="005B6411" w:rsidP="001A2766">
      <w:pPr>
        <w:autoSpaceDE w:val="0"/>
        <w:autoSpaceDN w:val="0"/>
        <w:adjustRightInd w:val="0"/>
        <w:jc w:val="center"/>
        <w:rPr>
          <w:rFonts w:ascii="宋体"/>
          <w:color w:val="000000"/>
          <w:sz w:val="27"/>
          <w:szCs w:val="27"/>
          <w:shd w:val="clear" w:color="auto" w:fill="FFFFFF"/>
        </w:rPr>
      </w:pPr>
      <w:r>
        <w:rPr>
          <w:rFonts w:ascii="宋体" w:hAnsi="宋体" w:hint="eastAsia"/>
          <w:color w:val="000000"/>
          <w:sz w:val="27"/>
          <w:szCs w:val="27"/>
          <w:shd w:val="clear" w:color="auto" w:fill="FFFFFF"/>
        </w:rPr>
        <w:t>第一部分</w:t>
      </w:r>
      <w:r>
        <w:rPr>
          <w:rFonts w:ascii="宋体"/>
          <w:color w:val="000000"/>
          <w:sz w:val="27"/>
          <w:szCs w:val="27"/>
          <w:shd w:val="clear" w:color="auto" w:fill="FFFFFF"/>
        </w:rPr>
        <w:t> </w:t>
      </w:r>
      <w:r>
        <w:rPr>
          <w:rFonts w:ascii="宋体" w:hAnsi="宋体" w:hint="eastAsia"/>
          <w:color w:val="000000"/>
          <w:sz w:val="27"/>
          <w:szCs w:val="27"/>
          <w:shd w:val="clear" w:color="auto" w:fill="FFFFFF"/>
        </w:rPr>
        <w:t>合同协议书</w:t>
      </w:r>
      <w:r>
        <w:rPr>
          <w:rFonts w:ascii="宋体" w:hAnsi="宋体"/>
          <w:color w:val="000000"/>
          <w:sz w:val="27"/>
          <w:szCs w:val="27"/>
          <w:shd w:val="clear" w:color="auto" w:fill="FFFFFF"/>
        </w:rPr>
        <w:t>(</w:t>
      </w:r>
      <w:r>
        <w:rPr>
          <w:rFonts w:ascii="宋体" w:hAnsi="宋体" w:hint="eastAsia"/>
          <w:color w:val="000000"/>
          <w:sz w:val="27"/>
          <w:szCs w:val="27"/>
          <w:shd w:val="clear" w:color="auto" w:fill="FFFFFF"/>
        </w:rPr>
        <w:t>略</w:t>
      </w:r>
      <w:r>
        <w:rPr>
          <w:rFonts w:ascii="宋体" w:hAnsi="宋体"/>
          <w:color w:val="000000"/>
          <w:sz w:val="27"/>
          <w:szCs w:val="27"/>
          <w:shd w:val="clear" w:color="auto" w:fill="FFFFFF"/>
        </w:rPr>
        <w:t>)</w:t>
      </w:r>
    </w:p>
    <w:p w:rsidR="005B6411" w:rsidRDefault="005B6411" w:rsidP="001A2766">
      <w:pPr>
        <w:autoSpaceDE w:val="0"/>
        <w:autoSpaceDN w:val="0"/>
        <w:adjustRightInd w:val="0"/>
        <w:jc w:val="center"/>
        <w:rPr>
          <w:rFonts w:ascii="宋体"/>
          <w:color w:val="000000"/>
          <w:sz w:val="27"/>
          <w:szCs w:val="27"/>
          <w:shd w:val="clear" w:color="auto" w:fill="FFFFFF"/>
        </w:rPr>
      </w:pPr>
      <w:r>
        <w:rPr>
          <w:rFonts w:ascii="宋体" w:hAnsi="宋体"/>
          <w:color w:val="000000"/>
          <w:sz w:val="27"/>
          <w:szCs w:val="27"/>
          <w:shd w:val="clear" w:color="auto" w:fill="FFFFFF"/>
        </w:rPr>
        <w:t xml:space="preserve">     </w:t>
      </w:r>
      <w:r>
        <w:rPr>
          <w:rFonts w:ascii="宋体" w:hAnsi="宋体" w:hint="eastAsia"/>
          <w:color w:val="000000"/>
          <w:sz w:val="27"/>
          <w:szCs w:val="27"/>
          <w:shd w:val="clear" w:color="auto" w:fill="FFFFFF"/>
        </w:rPr>
        <w:t>第二部分</w:t>
      </w:r>
      <w:r>
        <w:rPr>
          <w:rFonts w:ascii="宋体" w:hAnsi="宋体"/>
          <w:color w:val="000000"/>
          <w:sz w:val="27"/>
          <w:szCs w:val="27"/>
          <w:shd w:val="clear" w:color="auto" w:fill="FFFFFF"/>
        </w:rPr>
        <w:t xml:space="preserve">  </w:t>
      </w:r>
      <w:r>
        <w:rPr>
          <w:rFonts w:ascii="宋体" w:hAnsi="宋体" w:hint="eastAsia"/>
          <w:color w:val="000000"/>
          <w:sz w:val="27"/>
          <w:szCs w:val="27"/>
          <w:shd w:val="clear" w:color="auto" w:fill="FFFFFF"/>
        </w:rPr>
        <w:t>通用合同条款（略）</w:t>
      </w:r>
    </w:p>
    <w:p w:rsidR="005B6411" w:rsidRDefault="005B6411" w:rsidP="001A2766">
      <w:pPr>
        <w:autoSpaceDE w:val="0"/>
        <w:autoSpaceDN w:val="0"/>
        <w:adjustRightInd w:val="0"/>
        <w:rPr>
          <w:rFonts w:ascii="宋体"/>
          <w:color w:val="000000"/>
          <w:sz w:val="27"/>
          <w:szCs w:val="27"/>
          <w:shd w:val="clear" w:color="auto" w:fill="FFFFFF"/>
        </w:rPr>
      </w:pPr>
      <w:r>
        <w:rPr>
          <w:rFonts w:ascii="宋体" w:hAnsi="宋体"/>
          <w:color w:val="000000"/>
          <w:sz w:val="27"/>
          <w:szCs w:val="27"/>
          <w:shd w:val="clear" w:color="auto" w:fill="FFFFFF"/>
        </w:rPr>
        <w:t xml:space="preserve">                       </w:t>
      </w:r>
      <w:r>
        <w:rPr>
          <w:rFonts w:ascii="宋体" w:hAnsi="宋体" w:hint="eastAsia"/>
          <w:color w:val="000000"/>
          <w:sz w:val="27"/>
          <w:szCs w:val="27"/>
          <w:shd w:val="clear" w:color="auto" w:fill="FFFFFF"/>
        </w:rPr>
        <w:t>第三部分</w:t>
      </w:r>
      <w:r>
        <w:rPr>
          <w:rFonts w:ascii="宋体" w:hAnsi="宋体"/>
          <w:color w:val="000000"/>
          <w:sz w:val="27"/>
          <w:szCs w:val="27"/>
          <w:shd w:val="clear" w:color="auto" w:fill="FFFFFF"/>
        </w:rPr>
        <w:t xml:space="preserve">  </w:t>
      </w:r>
      <w:r>
        <w:rPr>
          <w:rFonts w:ascii="宋体" w:hAnsi="宋体" w:hint="eastAsia"/>
          <w:color w:val="000000"/>
          <w:sz w:val="27"/>
          <w:szCs w:val="27"/>
          <w:shd w:val="clear" w:color="auto" w:fill="FFFFFF"/>
        </w:rPr>
        <w:t>专用合同条款</w:t>
      </w:r>
    </w:p>
    <w:p w:rsidR="005B6411" w:rsidRDefault="005B6411" w:rsidP="001A2766">
      <w:pPr>
        <w:spacing w:line="400" w:lineRule="exact"/>
        <w:rPr>
          <w:rFonts w:ascii="宋体"/>
          <w:szCs w:val="21"/>
        </w:rPr>
      </w:pPr>
      <w:r>
        <w:rPr>
          <w:rFonts w:ascii="宋体" w:hAnsi="宋体"/>
          <w:szCs w:val="21"/>
        </w:rPr>
        <w:t>1</w:t>
      </w:r>
      <w:bookmarkStart w:id="66" w:name="_Toc297120456"/>
      <w:bookmarkStart w:id="67" w:name="_Toc297048342"/>
      <w:bookmarkStart w:id="68" w:name="_Toc292559866"/>
      <w:bookmarkStart w:id="69" w:name="_Toc296891196"/>
      <w:bookmarkStart w:id="70" w:name="_Toc296890984"/>
      <w:bookmarkStart w:id="71" w:name="_Toc296346657"/>
      <w:bookmarkStart w:id="72" w:name="_Toc292559361"/>
      <w:bookmarkStart w:id="73" w:name="_Toc296503156"/>
      <w:bookmarkStart w:id="74" w:name="_Toc296347155"/>
      <w:bookmarkStart w:id="75" w:name="_Toc296944495"/>
      <w:r>
        <w:rPr>
          <w:rFonts w:ascii="宋体" w:hAnsi="宋体"/>
          <w:szCs w:val="21"/>
        </w:rPr>
        <w:t xml:space="preserve">. </w:t>
      </w:r>
      <w:r>
        <w:rPr>
          <w:rFonts w:ascii="宋体" w:hAnsi="宋体" w:hint="eastAsia"/>
          <w:szCs w:val="21"/>
        </w:rPr>
        <w:t>一般约定</w:t>
      </w:r>
    </w:p>
    <w:bookmarkEnd w:id="66"/>
    <w:bookmarkEnd w:id="67"/>
    <w:bookmarkEnd w:id="68"/>
    <w:bookmarkEnd w:id="69"/>
    <w:bookmarkEnd w:id="70"/>
    <w:bookmarkEnd w:id="71"/>
    <w:bookmarkEnd w:id="72"/>
    <w:bookmarkEnd w:id="73"/>
    <w:bookmarkEnd w:id="74"/>
    <w:bookmarkEnd w:id="75"/>
    <w:p w:rsidR="005B6411" w:rsidRDefault="005B6411" w:rsidP="00800EF6">
      <w:pPr>
        <w:spacing w:line="400" w:lineRule="exact"/>
        <w:ind w:firstLineChars="200" w:firstLine="31680"/>
        <w:rPr>
          <w:rFonts w:ascii="宋体"/>
          <w:szCs w:val="21"/>
        </w:rPr>
      </w:pPr>
      <w:r>
        <w:rPr>
          <w:rFonts w:ascii="宋体" w:hAnsi="宋体"/>
          <w:szCs w:val="21"/>
        </w:rPr>
        <w:t xml:space="preserve">1.1 </w:t>
      </w:r>
      <w:r>
        <w:rPr>
          <w:rFonts w:ascii="宋体" w:hAnsi="宋体" w:hint="eastAsia"/>
          <w:szCs w:val="21"/>
        </w:rPr>
        <w:t>词语定义</w:t>
      </w:r>
    </w:p>
    <w:p w:rsidR="005B6411" w:rsidRDefault="005B6411" w:rsidP="00800EF6">
      <w:pPr>
        <w:spacing w:line="400" w:lineRule="exact"/>
        <w:ind w:firstLineChars="200" w:firstLine="31680"/>
        <w:rPr>
          <w:rFonts w:ascii="宋体"/>
          <w:szCs w:val="21"/>
        </w:rPr>
      </w:pPr>
      <w:r>
        <w:rPr>
          <w:rFonts w:ascii="宋体" w:hAnsi="宋体"/>
          <w:szCs w:val="21"/>
        </w:rPr>
        <w:t>1.1.1</w:t>
      </w:r>
      <w:r>
        <w:rPr>
          <w:rFonts w:ascii="宋体" w:hAnsi="宋体" w:hint="eastAsia"/>
          <w:szCs w:val="21"/>
        </w:rPr>
        <w:t>合同</w:t>
      </w:r>
    </w:p>
    <w:p w:rsidR="005B6411" w:rsidRDefault="005B6411" w:rsidP="00800EF6">
      <w:pPr>
        <w:spacing w:line="400" w:lineRule="exact"/>
        <w:ind w:firstLineChars="200" w:firstLine="31680"/>
        <w:rPr>
          <w:rFonts w:ascii="宋体"/>
          <w:color w:val="FF0000"/>
          <w:szCs w:val="21"/>
        </w:rPr>
      </w:pPr>
      <w:r>
        <w:rPr>
          <w:rFonts w:ascii="宋体" w:hAnsi="宋体"/>
          <w:szCs w:val="21"/>
        </w:rPr>
        <w:t>1.1.1.10</w:t>
      </w:r>
      <w:r>
        <w:rPr>
          <w:rFonts w:ascii="宋体" w:hAnsi="宋体" w:hint="eastAsia"/>
          <w:szCs w:val="21"/>
        </w:rPr>
        <w:t>其他合同文件包括：</w:t>
      </w:r>
      <w:r>
        <w:rPr>
          <w:rFonts w:ascii="宋体" w:hAnsi="宋体" w:hint="eastAsia"/>
          <w:color w:val="FF0000"/>
          <w:szCs w:val="21"/>
          <w:u w:val="single"/>
        </w:rPr>
        <w:t>招标文件及其补充文件（含招标单位发的工程量清单及招标控制价），投标文件及其补充文件，经发包方批准的施工组织设计、合同履行过程中经双方确认的会议纪要、除投标函及附录和已标价工程量清单或预算书外的投标文件，双方有关工程洽商、变更等书面协议或文件均视为协议书的组成部分</w:t>
      </w:r>
      <w:r>
        <w:rPr>
          <w:rFonts w:ascii="宋体" w:hAnsi="宋体" w:hint="eastAsia"/>
          <w:color w:val="FF0000"/>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1.1.2 </w:t>
      </w:r>
      <w:r>
        <w:rPr>
          <w:rFonts w:ascii="宋体" w:hAnsi="宋体" w:hint="eastAsia"/>
          <w:szCs w:val="21"/>
        </w:rPr>
        <w:t>合同当事人及其他相关方</w:t>
      </w:r>
    </w:p>
    <w:p w:rsidR="005B6411" w:rsidRDefault="005B6411" w:rsidP="00800EF6">
      <w:pPr>
        <w:spacing w:line="400" w:lineRule="exact"/>
        <w:ind w:firstLineChars="200" w:firstLine="31680"/>
        <w:rPr>
          <w:rFonts w:ascii="宋体"/>
          <w:szCs w:val="21"/>
        </w:rPr>
      </w:pPr>
      <w:r>
        <w:rPr>
          <w:rFonts w:ascii="宋体" w:hAnsi="宋体"/>
          <w:szCs w:val="21"/>
        </w:rPr>
        <w:t>1.1.2.4</w:t>
      </w:r>
      <w:r>
        <w:rPr>
          <w:rFonts w:ascii="宋体" w:hAnsi="宋体" w:hint="eastAsia"/>
          <w:szCs w:val="21"/>
        </w:rPr>
        <w:t>监理人：</w:t>
      </w:r>
    </w:p>
    <w:p w:rsidR="005B6411" w:rsidRDefault="005B6411" w:rsidP="00800EF6">
      <w:pPr>
        <w:spacing w:line="400" w:lineRule="exact"/>
        <w:ind w:firstLineChars="200" w:firstLine="31680"/>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称：</w:t>
      </w:r>
      <w:r>
        <w:rPr>
          <w:rFonts w:ascii="宋体" w:hAnsi="宋体"/>
          <w:szCs w:val="21"/>
          <w:u w:val="single"/>
        </w:rPr>
        <w:t xml:space="preserve">          </w:t>
      </w:r>
      <w:r>
        <w:rPr>
          <w:rFonts w:ascii="宋体" w:hAnsi="宋体" w:cs="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资质类别和等级：</w:t>
      </w:r>
      <w:r>
        <w:rPr>
          <w:rFonts w:ascii="MingLiU_HKSCS" w:hAnsi="MingLiU_HKSCS" w:cs="MingLiU_HKSCS"/>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联系电话：</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电子信箱：</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通信地址：</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1.1.2.5 </w:t>
      </w:r>
      <w:r>
        <w:rPr>
          <w:rFonts w:ascii="宋体" w:hAnsi="宋体" w:hint="eastAsia"/>
          <w:szCs w:val="21"/>
        </w:rPr>
        <w:t>设计人：</w:t>
      </w:r>
    </w:p>
    <w:p w:rsidR="005B6411" w:rsidRDefault="005B6411" w:rsidP="00800EF6">
      <w:pPr>
        <w:spacing w:line="400" w:lineRule="exact"/>
        <w:ind w:firstLineChars="200" w:firstLine="31680"/>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称：</w:t>
      </w:r>
      <w:r>
        <w:rPr>
          <w:rFonts w:ascii="MingLiU_HKSCS" w:hAnsi="MingLiU_HKSCS" w:cs="MingLiU_HKSCS"/>
          <w:szCs w:val="21"/>
          <w:u w:val="single"/>
        </w:rPr>
        <w:t xml:space="preserve">                                          </w:t>
      </w:r>
      <w:r>
        <w:rPr>
          <w:rFonts w:ascii="宋体" w:hAnsi="宋体" w:cs="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资质类别和等级：</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联系电话：</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电子信箱：</w:t>
      </w:r>
      <w:r>
        <w:rPr>
          <w:rFonts w:ascii="MingLiU_HKSCS" w:hAnsi="MingLiU_HKSCS" w:cs="MingLiU_HKSCS"/>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通信地址：</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1.1.3 </w:t>
      </w:r>
      <w:r>
        <w:rPr>
          <w:rFonts w:ascii="宋体" w:hAnsi="宋体" w:hint="eastAsia"/>
          <w:szCs w:val="21"/>
        </w:rPr>
        <w:t>工程和设备</w:t>
      </w:r>
    </w:p>
    <w:p w:rsidR="005B6411" w:rsidRDefault="005B6411" w:rsidP="00800EF6">
      <w:pPr>
        <w:spacing w:line="400" w:lineRule="exact"/>
        <w:ind w:firstLineChars="200" w:firstLine="31680"/>
        <w:rPr>
          <w:rFonts w:ascii="宋体"/>
          <w:szCs w:val="21"/>
          <w:u w:val="single"/>
        </w:rPr>
      </w:pPr>
      <w:r>
        <w:rPr>
          <w:rFonts w:ascii="宋体" w:hAnsi="宋体"/>
          <w:szCs w:val="21"/>
        </w:rPr>
        <w:t xml:space="preserve">1.1.3.7 </w:t>
      </w:r>
      <w:r>
        <w:rPr>
          <w:rFonts w:ascii="宋体" w:hAnsi="宋体" w:hint="eastAsia"/>
          <w:szCs w:val="21"/>
        </w:rPr>
        <w:t>作为施工现场组成部分的其他场所包括：</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1.1.3.9 </w:t>
      </w:r>
      <w:r>
        <w:rPr>
          <w:rFonts w:ascii="宋体" w:hAnsi="宋体" w:hint="eastAsia"/>
          <w:szCs w:val="21"/>
        </w:rPr>
        <w:t>永久占地包括：</w:t>
      </w:r>
      <w:r>
        <w:rPr>
          <w:rFonts w:ascii="宋体" w:hAnsi="宋体"/>
          <w:szCs w:val="21"/>
          <w:u w:val="single"/>
        </w:rPr>
        <w:t xml:space="preserve">           </w:t>
      </w:r>
      <w:r>
        <w:rPr>
          <w:rFonts w:ascii="MingLiU_HKSCS" w:hAnsi="MingLiU_HKSCS" w:cs="MingLiU_HKSCS"/>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1.1.3.10 </w:t>
      </w:r>
      <w:r>
        <w:rPr>
          <w:rFonts w:ascii="宋体" w:hAnsi="宋体" w:hint="eastAsia"/>
          <w:szCs w:val="21"/>
        </w:rPr>
        <w:t>临时占地包括：</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1.3</w:t>
      </w:r>
      <w:r>
        <w:rPr>
          <w:rFonts w:ascii="宋体" w:hAnsi="宋体" w:hint="eastAsia"/>
          <w:szCs w:val="21"/>
        </w:rPr>
        <w:t>法律</w:t>
      </w:r>
      <w:r>
        <w:rPr>
          <w:rFonts w:ascii="宋体" w:hAnsi="宋体"/>
          <w:szCs w:val="21"/>
        </w:rPr>
        <w:t xml:space="preserve"> </w:t>
      </w:r>
    </w:p>
    <w:p w:rsidR="005B6411" w:rsidRDefault="005B6411" w:rsidP="00800EF6">
      <w:pPr>
        <w:autoSpaceDE w:val="0"/>
        <w:autoSpaceDN w:val="0"/>
        <w:spacing w:line="400" w:lineRule="exact"/>
        <w:ind w:firstLineChars="324" w:firstLine="31680"/>
        <w:jc w:val="left"/>
        <w:rPr>
          <w:rFonts w:ascii="宋体"/>
          <w:szCs w:val="21"/>
        </w:rPr>
      </w:pPr>
      <w:r>
        <w:rPr>
          <w:rFonts w:ascii="宋体" w:hAnsi="宋体" w:hint="eastAsia"/>
          <w:szCs w:val="21"/>
        </w:rPr>
        <w:t>适用于合同的其他规范性文件：</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《关于印发〈温州市建设工程担保实施办法（试行）〉的通知》（温建建〔</w:t>
      </w:r>
      <w:r>
        <w:rPr>
          <w:rFonts w:ascii="宋体" w:hAnsi="宋体"/>
          <w:szCs w:val="21"/>
        </w:rPr>
        <w:t>2003</w:t>
      </w:r>
      <w:r>
        <w:rPr>
          <w:rFonts w:ascii="宋体" w:hAnsi="宋体" w:hint="eastAsia"/>
          <w:szCs w:val="21"/>
        </w:rPr>
        <w:t>〕</w:t>
      </w:r>
      <w:r>
        <w:rPr>
          <w:rFonts w:ascii="宋体" w:hAnsi="宋体"/>
          <w:szCs w:val="21"/>
        </w:rPr>
        <w:t>373</w:t>
      </w:r>
      <w:r>
        <w:rPr>
          <w:rFonts w:ascii="宋体" w:hAnsi="宋体" w:hint="eastAsia"/>
          <w:szCs w:val="21"/>
        </w:rPr>
        <w:t>号）；</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《建设工程价款结算暂行办法》（财建</w:t>
      </w:r>
      <w:r>
        <w:rPr>
          <w:rFonts w:ascii="宋体" w:hAnsi="宋体"/>
          <w:szCs w:val="21"/>
        </w:rPr>
        <w:t>[2004]369</w:t>
      </w:r>
      <w:r>
        <w:rPr>
          <w:rFonts w:ascii="宋体" w:hAnsi="宋体" w:hint="eastAsia"/>
          <w:szCs w:val="21"/>
        </w:rPr>
        <w:t>号）；</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《关于进一步加强建设工程造价动态管理的通知》（温建建〔</w:t>
      </w:r>
      <w:r>
        <w:rPr>
          <w:rFonts w:ascii="宋体" w:hAnsi="宋体"/>
          <w:szCs w:val="21"/>
        </w:rPr>
        <w:t>2008</w:t>
      </w:r>
      <w:r>
        <w:rPr>
          <w:rFonts w:ascii="宋体" w:hAnsi="宋体" w:hint="eastAsia"/>
          <w:szCs w:val="21"/>
        </w:rPr>
        <w:t>〕</w:t>
      </w:r>
      <w:r>
        <w:rPr>
          <w:rFonts w:ascii="宋体" w:hAnsi="宋体"/>
          <w:szCs w:val="21"/>
        </w:rPr>
        <w:t>35</w:t>
      </w:r>
      <w:r>
        <w:rPr>
          <w:rFonts w:ascii="宋体" w:hAnsi="宋体" w:hint="eastAsia"/>
          <w:szCs w:val="21"/>
        </w:rPr>
        <w:t>号）；</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《关于印发加强政府投资项目工程造价控制的意见的通知》（温建建〔</w:t>
      </w:r>
      <w:r>
        <w:rPr>
          <w:rFonts w:ascii="宋体" w:hAnsi="宋体"/>
          <w:szCs w:val="21"/>
        </w:rPr>
        <w:t>2010</w:t>
      </w:r>
      <w:r>
        <w:rPr>
          <w:rFonts w:ascii="宋体" w:hAnsi="宋体" w:hint="eastAsia"/>
          <w:szCs w:val="21"/>
        </w:rPr>
        <w:t>〕</w:t>
      </w:r>
      <w:r>
        <w:rPr>
          <w:rFonts w:ascii="宋体" w:hAnsi="宋体"/>
          <w:szCs w:val="21"/>
        </w:rPr>
        <w:t>316</w:t>
      </w:r>
      <w:r>
        <w:rPr>
          <w:rFonts w:ascii="宋体" w:hAnsi="宋体" w:hint="eastAsia"/>
          <w:szCs w:val="21"/>
        </w:rPr>
        <w:t>号）；</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《关于全面开展安全生产文明施工标准化工地创建活动的通知》（苍规建〔</w:t>
      </w:r>
      <w:r>
        <w:rPr>
          <w:rFonts w:ascii="宋体" w:hAnsi="宋体"/>
          <w:szCs w:val="21"/>
        </w:rPr>
        <w:t>2011</w:t>
      </w:r>
      <w:r>
        <w:rPr>
          <w:rFonts w:ascii="宋体" w:hAnsi="宋体" w:hint="eastAsia"/>
          <w:szCs w:val="21"/>
        </w:rPr>
        <w:t>〕</w:t>
      </w:r>
      <w:r>
        <w:rPr>
          <w:rFonts w:ascii="宋体" w:hAnsi="宋体"/>
          <w:szCs w:val="21"/>
        </w:rPr>
        <w:t>46</w:t>
      </w:r>
      <w:r>
        <w:rPr>
          <w:rFonts w:ascii="宋体" w:hAnsi="宋体" w:hint="eastAsia"/>
          <w:szCs w:val="21"/>
        </w:rPr>
        <w:t>号）；</w:t>
      </w:r>
    </w:p>
    <w:p w:rsidR="005B6411" w:rsidRDefault="005B6411" w:rsidP="00800EF6">
      <w:pPr>
        <w:numPr>
          <w:ilvl w:val="0"/>
          <w:numId w:val="1"/>
        </w:numPr>
        <w:spacing w:line="400" w:lineRule="exact"/>
        <w:ind w:firstLineChars="175" w:firstLine="31680"/>
        <w:jc w:val="left"/>
        <w:rPr>
          <w:rFonts w:ascii="宋体"/>
          <w:szCs w:val="21"/>
        </w:rPr>
      </w:pPr>
      <w:r>
        <w:rPr>
          <w:rFonts w:ascii="宋体" w:hAnsi="宋体" w:hint="eastAsia"/>
          <w:szCs w:val="21"/>
        </w:rPr>
        <w:t>《转发浙江省住房和城乡建设厅关于进一步规范人工市场信息价发布管理的通知》（温住建发〔</w:t>
      </w:r>
      <w:r>
        <w:rPr>
          <w:rFonts w:ascii="宋体" w:hAnsi="宋体"/>
          <w:szCs w:val="21"/>
        </w:rPr>
        <w:t>2011</w:t>
      </w:r>
      <w:r>
        <w:rPr>
          <w:rFonts w:ascii="宋体" w:hAnsi="宋体" w:hint="eastAsia"/>
          <w:szCs w:val="21"/>
        </w:rPr>
        <w:t>〕</w:t>
      </w:r>
      <w:r>
        <w:rPr>
          <w:rFonts w:ascii="宋体" w:hAnsi="宋体"/>
          <w:szCs w:val="21"/>
        </w:rPr>
        <w:t>219</w:t>
      </w:r>
      <w:r>
        <w:rPr>
          <w:rFonts w:ascii="宋体" w:hAnsi="宋体" w:hint="eastAsia"/>
          <w:szCs w:val="21"/>
        </w:rPr>
        <w:t>号）；</w:t>
      </w:r>
    </w:p>
    <w:p w:rsidR="005B6411" w:rsidRPr="00983BDE" w:rsidRDefault="005B6411" w:rsidP="00800EF6">
      <w:pPr>
        <w:numPr>
          <w:ilvl w:val="0"/>
          <w:numId w:val="1"/>
        </w:numPr>
        <w:spacing w:line="400" w:lineRule="exact"/>
        <w:ind w:firstLineChars="175" w:firstLine="31680"/>
        <w:jc w:val="left"/>
        <w:rPr>
          <w:rFonts w:ascii="宋体"/>
          <w:szCs w:val="21"/>
        </w:rPr>
      </w:pPr>
      <w:r w:rsidRPr="00983BDE">
        <w:rPr>
          <w:rFonts w:ascii="宋体" w:hAnsi="宋体" w:hint="eastAsia"/>
          <w:szCs w:val="21"/>
        </w:rPr>
        <w:t>《转发</w:t>
      </w:r>
      <w:r w:rsidRPr="00983BDE">
        <w:rPr>
          <w:rFonts w:ascii="宋体" w:hAnsi="宋体"/>
          <w:szCs w:val="21"/>
        </w:rPr>
        <w:t>&lt;</w:t>
      </w:r>
      <w:r w:rsidRPr="00983BDE">
        <w:rPr>
          <w:rFonts w:ascii="宋体" w:hAnsi="宋体" w:hint="eastAsia"/>
          <w:szCs w:val="21"/>
        </w:rPr>
        <w:t>浙江省建设工程价格信息动态管理办法</w:t>
      </w:r>
      <w:r w:rsidRPr="00983BDE">
        <w:rPr>
          <w:rFonts w:ascii="宋体" w:hAnsi="宋体"/>
          <w:szCs w:val="21"/>
        </w:rPr>
        <w:t>&gt;</w:t>
      </w:r>
      <w:r w:rsidRPr="00983BDE">
        <w:rPr>
          <w:rFonts w:ascii="宋体" w:hAnsi="宋体" w:hint="eastAsia"/>
          <w:szCs w:val="21"/>
        </w:rPr>
        <w:t>的通知》（温住建发〔</w:t>
      </w:r>
      <w:r w:rsidRPr="00983BDE">
        <w:rPr>
          <w:rFonts w:ascii="宋体" w:hAnsi="宋体"/>
          <w:szCs w:val="21"/>
        </w:rPr>
        <w:t>2012</w:t>
      </w:r>
      <w:r w:rsidRPr="00983BDE">
        <w:rPr>
          <w:rFonts w:ascii="宋体" w:hAnsi="宋体" w:hint="eastAsia"/>
          <w:szCs w:val="21"/>
        </w:rPr>
        <w:t>〕</w:t>
      </w:r>
      <w:r w:rsidRPr="00983BDE">
        <w:rPr>
          <w:rFonts w:ascii="宋体" w:hAnsi="宋体"/>
          <w:szCs w:val="21"/>
        </w:rPr>
        <w:t>38</w:t>
      </w:r>
      <w:r w:rsidRPr="00983BDE">
        <w:rPr>
          <w:rFonts w:ascii="宋体" w:hAnsi="宋体" w:hint="eastAsia"/>
          <w:szCs w:val="21"/>
        </w:rPr>
        <w:t>号）；</w:t>
      </w:r>
    </w:p>
    <w:p w:rsidR="005B6411" w:rsidRPr="00983BDE" w:rsidRDefault="005B6411" w:rsidP="00800EF6">
      <w:pPr>
        <w:numPr>
          <w:ilvl w:val="0"/>
          <w:numId w:val="1"/>
        </w:numPr>
        <w:spacing w:line="400" w:lineRule="exact"/>
        <w:ind w:firstLineChars="175" w:firstLine="31680"/>
        <w:jc w:val="left"/>
        <w:rPr>
          <w:rFonts w:ascii="宋体"/>
          <w:szCs w:val="21"/>
        </w:rPr>
      </w:pPr>
      <w:r w:rsidRPr="00983BDE">
        <w:rPr>
          <w:rFonts w:ascii="宋体" w:hAnsi="宋体" w:hint="eastAsia"/>
          <w:szCs w:val="21"/>
        </w:rPr>
        <w:t>《关于建设工程实施优质优价和职工教育经费专款专用的指导意见》（温住建发〔</w:t>
      </w:r>
      <w:r w:rsidRPr="00983BDE">
        <w:rPr>
          <w:rFonts w:ascii="宋体" w:hAnsi="宋体"/>
          <w:szCs w:val="21"/>
        </w:rPr>
        <w:t>2012</w:t>
      </w:r>
      <w:r w:rsidRPr="00983BDE">
        <w:rPr>
          <w:rFonts w:ascii="宋体" w:hAnsi="宋体" w:hint="eastAsia"/>
          <w:szCs w:val="21"/>
        </w:rPr>
        <w:t>〕</w:t>
      </w:r>
      <w:r w:rsidRPr="00983BDE">
        <w:rPr>
          <w:rFonts w:ascii="宋体" w:hAnsi="宋体"/>
          <w:szCs w:val="21"/>
        </w:rPr>
        <w:t xml:space="preserve">39 </w:t>
      </w:r>
      <w:r w:rsidRPr="00983BDE">
        <w:rPr>
          <w:rFonts w:ascii="宋体" w:hAnsi="宋体" w:hint="eastAsia"/>
          <w:szCs w:val="21"/>
        </w:rPr>
        <w:t>号）；</w:t>
      </w:r>
    </w:p>
    <w:p w:rsidR="005B6411" w:rsidRPr="00983BDE" w:rsidRDefault="005B6411" w:rsidP="00800EF6">
      <w:pPr>
        <w:numPr>
          <w:ilvl w:val="0"/>
          <w:numId w:val="1"/>
        </w:numPr>
        <w:spacing w:line="400" w:lineRule="exact"/>
        <w:ind w:firstLineChars="175" w:firstLine="31680"/>
        <w:jc w:val="left"/>
        <w:rPr>
          <w:rFonts w:ascii="宋体"/>
          <w:szCs w:val="21"/>
        </w:rPr>
      </w:pPr>
      <w:r w:rsidRPr="00983BDE">
        <w:rPr>
          <w:rFonts w:ascii="宋体" w:hAnsi="宋体" w:hint="eastAsia"/>
          <w:szCs w:val="21"/>
        </w:rPr>
        <w:t>《关于印发〈苍南县建筑施工领域企业安全生产费用提取和使用管理办法〉的通知》（苍住建〔</w:t>
      </w:r>
      <w:r w:rsidRPr="00983BDE">
        <w:rPr>
          <w:rFonts w:ascii="宋体" w:hAnsi="宋体"/>
          <w:szCs w:val="21"/>
        </w:rPr>
        <w:t>2012</w:t>
      </w:r>
      <w:r w:rsidRPr="00983BDE">
        <w:rPr>
          <w:rFonts w:ascii="宋体" w:hAnsi="宋体" w:hint="eastAsia"/>
          <w:szCs w:val="21"/>
        </w:rPr>
        <w:t>〕</w:t>
      </w:r>
      <w:r w:rsidRPr="00983BDE">
        <w:rPr>
          <w:rFonts w:ascii="宋体" w:hAnsi="宋体"/>
          <w:szCs w:val="21"/>
        </w:rPr>
        <w:t>238</w:t>
      </w:r>
      <w:r w:rsidRPr="00983BDE">
        <w:rPr>
          <w:rFonts w:ascii="宋体" w:hAnsi="宋体" w:hint="eastAsia"/>
          <w:szCs w:val="21"/>
        </w:rPr>
        <w:t>号）；</w:t>
      </w:r>
    </w:p>
    <w:p w:rsidR="005B6411" w:rsidRPr="00983BDE" w:rsidRDefault="005B6411" w:rsidP="00983BDE">
      <w:pPr>
        <w:pStyle w:val="ListParagraph"/>
        <w:numPr>
          <w:ilvl w:val="0"/>
          <w:numId w:val="1"/>
        </w:numPr>
        <w:tabs>
          <w:tab w:val="left" w:pos="0"/>
        </w:tabs>
        <w:snapToGrid w:val="0"/>
        <w:spacing w:line="400" w:lineRule="exact"/>
        <w:ind w:firstLineChars="0"/>
        <w:rPr>
          <w:rFonts w:ascii="宋体"/>
          <w:szCs w:val="21"/>
        </w:rPr>
      </w:pPr>
      <w:r w:rsidRPr="00983BDE">
        <w:rPr>
          <w:rFonts w:ascii="宋体" w:hAnsi="宋体" w:hint="eastAsia"/>
          <w:szCs w:val="21"/>
        </w:rPr>
        <w:t>苍南县人民政府关于印发苍南县政府投资建设项目财政财务监督管理办法的通知》苍政发〔</w:t>
      </w:r>
      <w:r w:rsidRPr="00983BDE">
        <w:rPr>
          <w:rFonts w:ascii="宋体" w:hAnsi="宋体"/>
          <w:szCs w:val="21"/>
        </w:rPr>
        <w:t>2011</w:t>
      </w:r>
      <w:r w:rsidRPr="00983BDE">
        <w:rPr>
          <w:rFonts w:ascii="宋体" w:hAnsi="宋体" w:hint="eastAsia"/>
          <w:szCs w:val="21"/>
        </w:rPr>
        <w:t>〕</w:t>
      </w:r>
      <w:r w:rsidRPr="00983BDE">
        <w:rPr>
          <w:rFonts w:ascii="宋体" w:hAnsi="宋体"/>
          <w:szCs w:val="21"/>
        </w:rPr>
        <w:t>139</w:t>
      </w:r>
      <w:r w:rsidRPr="00983BDE">
        <w:rPr>
          <w:rFonts w:ascii="宋体" w:hAnsi="宋体" w:hint="eastAsia"/>
          <w:szCs w:val="21"/>
        </w:rPr>
        <w:t>号；</w:t>
      </w:r>
    </w:p>
    <w:p w:rsidR="005B6411" w:rsidRPr="00983BDE" w:rsidRDefault="005B6411" w:rsidP="00983BDE">
      <w:pPr>
        <w:pStyle w:val="ListParagraph"/>
        <w:numPr>
          <w:ilvl w:val="0"/>
          <w:numId w:val="1"/>
        </w:numPr>
        <w:tabs>
          <w:tab w:val="left" w:pos="0"/>
        </w:tabs>
        <w:snapToGrid w:val="0"/>
        <w:spacing w:line="400" w:lineRule="exact"/>
        <w:ind w:firstLineChars="0"/>
        <w:rPr>
          <w:rFonts w:ascii="宋体"/>
          <w:szCs w:val="21"/>
        </w:rPr>
      </w:pPr>
      <w:r w:rsidRPr="00983BDE">
        <w:rPr>
          <w:rFonts w:ascii="宋体" w:hAnsi="宋体" w:hint="eastAsia"/>
          <w:szCs w:val="21"/>
        </w:rPr>
        <w:t>《苍南县财政局关于加强工程变更签证管理的通知》苍财建〔</w:t>
      </w:r>
      <w:r w:rsidRPr="00983BDE">
        <w:rPr>
          <w:rFonts w:ascii="宋体" w:hAnsi="宋体"/>
          <w:szCs w:val="21"/>
        </w:rPr>
        <w:t>2011</w:t>
      </w:r>
      <w:r w:rsidRPr="00983BDE">
        <w:rPr>
          <w:rFonts w:ascii="宋体" w:hAnsi="宋体" w:hint="eastAsia"/>
          <w:szCs w:val="21"/>
        </w:rPr>
        <w:t>〕</w:t>
      </w:r>
      <w:r w:rsidRPr="00983BDE">
        <w:rPr>
          <w:rFonts w:ascii="宋体" w:hAnsi="宋体"/>
          <w:szCs w:val="21"/>
        </w:rPr>
        <w:t>24</w:t>
      </w:r>
      <w:r w:rsidRPr="00983BDE">
        <w:rPr>
          <w:rFonts w:ascii="宋体" w:hAnsi="宋体" w:hint="eastAsia"/>
          <w:szCs w:val="21"/>
        </w:rPr>
        <w:t>号。</w:t>
      </w:r>
    </w:p>
    <w:p w:rsidR="005B6411" w:rsidRPr="00983BDE" w:rsidRDefault="005B6411" w:rsidP="00983BDE">
      <w:pPr>
        <w:pStyle w:val="ListParagraph"/>
        <w:tabs>
          <w:tab w:val="left" w:pos="0"/>
        </w:tabs>
        <w:snapToGrid w:val="0"/>
        <w:spacing w:line="400" w:lineRule="exact"/>
        <w:ind w:left="420" w:firstLineChars="0" w:firstLine="0"/>
        <w:rPr>
          <w:rFonts w:ascii="宋体"/>
          <w:szCs w:val="21"/>
          <w:highlight w:val="yellow"/>
        </w:rPr>
      </w:pPr>
      <w:r w:rsidRPr="00983BDE">
        <w:rPr>
          <w:rFonts w:ascii="宋体" w:hAnsi="宋体"/>
          <w:szCs w:val="21"/>
        </w:rPr>
        <w:t>12</w:t>
      </w:r>
      <w:r w:rsidRPr="00983BDE">
        <w:rPr>
          <w:rFonts w:ascii="宋体" w:hAnsi="宋体" w:hint="eastAsia"/>
          <w:szCs w:val="21"/>
        </w:rPr>
        <w:t>、《苍南县政府性投资工程项目招投标及建设变更管理规定（试行）》的通知（苍政办</w:t>
      </w:r>
      <w:r w:rsidRPr="00983BDE">
        <w:rPr>
          <w:rFonts w:ascii="宋体" w:hAnsi="宋体"/>
          <w:szCs w:val="21"/>
        </w:rPr>
        <w:t>[2015]125</w:t>
      </w:r>
      <w:r w:rsidRPr="00983BDE">
        <w:rPr>
          <w:rFonts w:ascii="宋体" w:hAnsi="宋体" w:hint="eastAsia"/>
          <w:szCs w:val="21"/>
        </w:rPr>
        <w:t>号）。</w:t>
      </w:r>
    </w:p>
    <w:p w:rsidR="005B6411" w:rsidRPr="00983BDE" w:rsidRDefault="005B6411" w:rsidP="00800EF6">
      <w:pPr>
        <w:spacing w:line="400" w:lineRule="exact"/>
        <w:ind w:firstLineChars="200" w:firstLine="31680"/>
        <w:rPr>
          <w:rFonts w:ascii="宋体"/>
          <w:szCs w:val="21"/>
        </w:rPr>
      </w:pPr>
      <w:r w:rsidRPr="00983BDE">
        <w:rPr>
          <w:rFonts w:ascii="宋体" w:hAnsi="宋体"/>
          <w:szCs w:val="21"/>
        </w:rPr>
        <w:t>13</w:t>
      </w:r>
      <w:r w:rsidRPr="00983BDE">
        <w:rPr>
          <w:rFonts w:ascii="宋体" w:hAnsi="宋体" w:hint="eastAsia"/>
          <w:szCs w:val="21"/>
        </w:rPr>
        <w:t>、《关于建设工程部分施工费用费率调整的通知》（温住建发〔</w:t>
      </w:r>
      <w:r w:rsidRPr="00983BDE">
        <w:rPr>
          <w:rFonts w:ascii="宋体" w:hAnsi="宋体"/>
          <w:szCs w:val="21"/>
        </w:rPr>
        <w:t>2014</w:t>
      </w:r>
      <w:r w:rsidRPr="00983BDE">
        <w:rPr>
          <w:rFonts w:ascii="宋体" w:hAnsi="宋体" w:hint="eastAsia"/>
          <w:szCs w:val="21"/>
        </w:rPr>
        <w:t>〕</w:t>
      </w:r>
      <w:r w:rsidRPr="00983BDE">
        <w:rPr>
          <w:rFonts w:ascii="宋体" w:hAnsi="宋体"/>
          <w:szCs w:val="21"/>
        </w:rPr>
        <w:t xml:space="preserve">100 </w:t>
      </w:r>
      <w:r w:rsidRPr="00983BDE">
        <w:rPr>
          <w:rFonts w:ascii="宋体" w:hAnsi="宋体" w:hint="eastAsia"/>
          <w:szCs w:val="21"/>
        </w:rPr>
        <w:t>号）。</w:t>
      </w:r>
    </w:p>
    <w:p w:rsidR="005B6411" w:rsidRPr="00983BDE" w:rsidRDefault="005B6411" w:rsidP="00800EF6">
      <w:pPr>
        <w:spacing w:line="400" w:lineRule="exact"/>
        <w:ind w:firstLineChars="200" w:firstLine="31680"/>
        <w:jc w:val="left"/>
        <w:rPr>
          <w:rFonts w:ascii="宋体"/>
          <w:szCs w:val="21"/>
        </w:rPr>
      </w:pPr>
      <w:r w:rsidRPr="00983BDE">
        <w:rPr>
          <w:rFonts w:ascii="宋体" w:hAnsi="宋体"/>
          <w:szCs w:val="21"/>
        </w:rPr>
        <w:t>14</w:t>
      </w:r>
      <w:r w:rsidRPr="00983BDE">
        <w:rPr>
          <w:rFonts w:ascii="宋体" w:hAnsi="宋体" w:hint="eastAsia"/>
          <w:szCs w:val="21"/>
        </w:rPr>
        <w:t>、</w:t>
      </w:r>
      <w:r w:rsidRPr="00983BDE">
        <w:rPr>
          <w:rFonts w:ascii="宋体" w:hAnsi="宋体" w:hint="eastAsia"/>
          <w:spacing w:val="20"/>
          <w:szCs w:val="21"/>
        </w:rPr>
        <w:t>《转发关于建筑业实施营改增后浙江省建设工程计价规则、施工取费费率及工程材料价格信息</w:t>
      </w:r>
      <w:r w:rsidRPr="00983BDE">
        <w:rPr>
          <w:rFonts w:ascii="宋体" w:hAnsi="宋体" w:hint="eastAsia"/>
          <w:snapToGrid w:val="0"/>
          <w:kern w:val="0"/>
          <w:szCs w:val="21"/>
        </w:rPr>
        <w:t>发布调整的通知》（温住建发</w:t>
      </w:r>
      <w:r w:rsidRPr="00983BDE">
        <w:rPr>
          <w:rFonts w:ascii="宋体" w:hAnsi="宋体"/>
          <w:snapToGrid w:val="0"/>
          <w:kern w:val="0"/>
          <w:szCs w:val="21"/>
        </w:rPr>
        <w:t>[2016]87</w:t>
      </w:r>
      <w:r w:rsidRPr="00983BDE">
        <w:rPr>
          <w:rFonts w:ascii="宋体" w:hAnsi="宋体" w:hint="eastAsia"/>
          <w:snapToGrid w:val="0"/>
          <w:kern w:val="0"/>
          <w:szCs w:val="21"/>
        </w:rPr>
        <w:t>号）及</w:t>
      </w:r>
      <w:r w:rsidRPr="00983BDE">
        <w:rPr>
          <w:rFonts w:ascii="宋体" w:hAnsi="宋体" w:cs="Arial" w:hint="eastAsia"/>
          <w:szCs w:val="21"/>
          <w:u w:val="single"/>
        </w:rPr>
        <w:t>《</w:t>
      </w:r>
      <w:r w:rsidRPr="00983BDE">
        <w:rPr>
          <w:rFonts w:ascii="宋体" w:hAnsi="宋体" w:hint="eastAsia"/>
          <w:snapToGrid w:val="0"/>
          <w:kern w:val="0"/>
          <w:szCs w:val="21"/>
          <w:u w:val="single"/>
        </w:rPr>
        <w:t>关于调整浙江省建设工程造价税金费率的通知</w:t>
      </w:r>
      <w:r w:rsidRPr="00983BDE">
        <w:rPr>
          <w:rFonts w:ascii="宋体" w:hAnsi="宋体" w:cs="Arial" w:hint="eastAsia"/>
          <w:szCs w:val="21"/>
          <w:u w:val="single"/>
        </w:rPr>
        <w:t>》（</w:t>
      </w:r>
      <w:r w:rsidRPr="00983BDE">
        <w:rPr>
          <w:rFonts w:ascii="宋体" w:hAnsi="宋体" w:hint="eastAsia"/>
          <w:snapToGrid w:val="0"/>
          <w:kern w:val="0"/>
          <w:szCs w:val="21"/>
          <w:u w:val="single"/>
        </w:rPr>
        <w:t>浙建站定</w:t>
      </w:r>
      <w:r w:rsidRPr="00983BDE">
        <w:rPr>
          <w:rFonts w:ascii="宋体" w:hAnsi="宋体"/>
          <w:snapToGrid w:val="0"/>
          <w:kern w:val="0"/>
          <w:szCs w:val="21"/>
          <w:u w:val="single"/>
        </w:rPr>
        <w:t>[2016]35</w:t>
      </w:r>
      <w:r w:rsidRPr="00983BDE">
        <w:rPr>
          <w:rFonts w:ascii="宋体" w:hAnsi="宋体" w:hint="eastAsia"/>
          <w:snapToGrid w:val="0"/>
          <w:kern w:val="0"/>
          <w:szCs w:val="21"/>
          <w:u w:val="single"/>
        </w:rPr>
        <w:t>号）</w:t>
      </w:r>
      <w:r w:rsidRPr="00983BDE">
        <w:rPr>
          <w:rFonts w:ascii="宋体" w:hAnsi="宋体" w:hint="eastAsia"/>
          <w:snapToGrid w:val="0"/>
          <w:kern w:val="0"/>
          <w:szCs w:val="21"/>
        </w:rPr>
        <w:t>规定</w:t>
      </w:r>
      <w:r w:rsidRPr="00983BDE">
        <w:rPr>
          <w:rFonts w:ascii="宋体" w:hAnsi="宋体" w:hint="eastAsia"/>
          <w:szCs w:val="21"/>
        </w:rPr>
        <w:t>。</w:t>
      </w:r>
    </w:p>
    <w:p w:rsidR="005B6411" w:rsidRPr="00983BDE" w:rsidRDefault="005B6411" w:rsidP="00800EF6">
      <w:pPr>
        <w:spacing w:line="400" w:lineRule="exact"/>
        <w:ind w:leftChars="175" w:left="31680"/>
        <w:jc w:val="left"/>
        <w:rPr>
          <w:rFonts w:ascii="宋体"/>
          <w:szCs w:val="21"/>
        </w:rPr>
      </w:pPr>
      <w:r w:rsidRPr="00983BDE">
        <w:rPr>
          <w:rFonts w:ascii="宋体" w:hAnsi="宋体"/>
          <w:szCs w:val="21"/>
        </w:rPr>
        <w:t xml:space="preserve">1.4 </w:t>
      </w:r>
      <w:r w:rsidRPr="00983BDE">
        <w:rPr>
          <w:rFonts w:ascii="宋体" w:hAnsi="宋体" w:hint="eastAsia"/>
          <w:szCs w:val="21"/>
        </w:rPr>
        <w:t>标准和规范</w:t>
      </w:r>
    </w:p>
    <w:p w:rsidR="005B6411" w:rsidRDefault="005B6411" w:rsidP="00800EF6">
      <w:pPr>
        <w:spacing w:line="400" w:lineRule="exact"/>
        <w:ind w:firstLineChars="175" w:firstLine="31680"/>
        <w:rPr>
          <w:rFonts w:ascii="宋体"/>
          <w:szCs w:val="21"/>
        </w:rPr>
      </w:pPr>
      <w:r>
        <w:rPr>
          <w:rFonts w:ascii="宋体" w:hAnsi="宋体"/>
          <w:szCs w:val="21"/>
        </w:rPr>
        <w:t>1.4.1</w:t>
      </w:r>
      <w:r w:rsidRPr="009E4B4A">
        <w:rPr>
          <w:rFonts w:ascii="宋体" w:hAnsi="宋体" w:hint="eastAsia"/>
          <w:szCs w:val="21"/>
        </w:rPr>
        <w:t>适用于工程的标准规范包括</w:t>
      </w:r>
      <w:r>
        <w:rPr>
          <w:rFonts w:ascii="宋体" w:hAnsi="宋体" w:hint="eastAsia"/>
          <w:szCs w:val="21"/>
        </w:rPr>
        <w:t>：</w:t>
      </w:r>
      <w:r>
        <w:rPr>
          <w:rFonts w:ascii="宋体" w:hAnsi="宋体" w:hint="eastAsia"/>
          <w:szCs w:val="21"/>
          <w:u w:val="single"/>
        </w:rPr>
        <w:t>现行的按现行国家、浙江省和温州市苍南县的有关标准规范、质量评定标准和竣工验收规范。</w:t>
      </w:r>
    </w:p>
    <w:p w:rsidR="005B6411" w:rsidRDefault="005B6411" w:rsidP="00800EF6">
      <w:pPr>
        <w:spacing w:line="400" w:lineRule="exact"/>
        <w:ind w:firstLineChars="200" w:firstLine="31680"/>
        <w:rPr>
          <w:rFonts w:ascii="宋体"/>
          <w:szCs w:val="21"/>
          <w:u w:val="single"/>
        </w:rPr>
      </w:pPr>
      <w:r>
        <w:rPr>
          <w:rFonts w:ascii="宋体" w:hAnsi="宋体"/>
          <w:szCs w:val="21"/>
        </w:rPr>
        <w:t xml:space="preserve">1.4.2 </w:t>
      </w:r>
      <w:r>
        <w:rPr>
          <w:rFonts w:ascii="宋体" w:hAnsi="宋体" w:hint="eastAsia"/>
          <w:szCs w:val="21"/>
        </w:rPr>
        <w:t>发包人提供国外标准、规范的名称：</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发包人提供国外标准、规范的份数：</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发包人提供国外标准、规范的名称：</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1.4.3</w:t>
      </w:r>
      <w:r>
        <w:rPr>
          <w:rFonts w:ascii="宋体" w:hAnsi="宋体" w:hint="eastAsia"/>
          <w:szCs w:val="21"/>
        </w:rPr>
        <w:t>发包人对工程的技术标准和功能要求的特殊要求：</w:t>
      </w:r>
      <w:r>
        <w:rPr>
          <w:rFonts w:ascii="MingLiU_HKSCS" w:hAnsi="MingLiU_HKSCS" w:cs="MingLiU_HKSCS"/>
          <w:szCs w:val="21"/>
          <w:u w:val="single"/>
        </w:rPr>
        <w:t xml:space="preserve">        </w:t>
      </w:r>
      <w:r>
        <w:rPr>
          <w:rFonts w:ascii="宋体" w:hAnsi="宋体"/>
          <w:szCs w:val="21"/>
          <w:u w:val="single"/>
        </w:rPr>
        <w:t xml:space="preserve"> /</w:t>
      </w:r>
      <w:r>
        <w:rPr>
          <w:rFonts w:ascii="MingLiU_HKSCS" w:hAnsi="MingLiU_HKSCS" w:cs="MingLiU_HKSCS"/>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1.5 </w:t>
      </w:r>
      <w:r>
        <w:rPr>
          <w:rFonts w:ascii="宋体" w:hAnsi="宋体" w:hint="eastAsia"/>
          <w:szCs w:val="21"/>
        </w:rPr>
        <w:t>合同文件的优先顺序</w:t>
      </w:r>
    </w:p>
    <w:p w:rsidR="005B6411" w:rsidRDefault="005B6411" w:rsidP="00800EF6">
      <w:pPr>
        <w:spacing w:line="400" w:lineRule="exact"/>
        <w:ind w:firstLineChars="200" w:firstLine="31680"/>
        <w:rPr>
          <w:rFonts w:ascii="宋体"/>
          <w:color w:val="FF0000"/>
          <w:szCs w:val="21"/>
          <w:u w:val="single"/>
        </w:rPr>
      </w:pPr>
      <w:r>
        <w:rPr>
          <w:rFonts w:ascii="宋体" w:hAnsi="宋体" w:hint="eastAsia"/>
          <w:szCs w:val="21"/>
        </w:rPr>
        <w:t>合同文件组成及优先顺序为：</w:t>
      </w:r>
      <w:r>
        <w:rPr>
          <w:rFonts w:ascii="宋体" w:hAnsi="宋体" w:hint="eastAsia"/>
          <w:color w:val="FF0000"/>
          <w:szCs w:val="21"/>
          <w:u w:val="single"/>
        </w:rPr>
        <w:t>（</w:t>
      </w:r>
      <w:r>
        <w:rPr>
          <w:rFonts w:ascii="宋体" w:hAnsi="宋体"/>
          <w:color w:val="FF0000"/>
          <w:szCs w:val="21"/>
          <w:u w:val="single"/>
        </w:rPr>
        <w:t>1</w:t>
      </w:r>
      <w:r>
        <w:rPr>
          <w:rFonts w:ascii="宋体" w:hAnsi="宋体" w:hint="eastAsia"/>
          <w:color w:val="FF0000"/>
          <w:szCs w:val="21"/>
          <w:u w:val="single"/>
        </w:rPr>
        <w:t>）本合同协议书；（</w:t>
      </w:r>
      <w:r>
        <w:rPr>
          <w:rFonts w:ascii="宋体" w:hAnsi="宋体"/>
          <w:color w:val="FF0000"/>
          <w:szCs w:val="21"/>
          <w:u w:val="single"/>
        </w:rPr>
        <w:t>2</w:t>
      </w:r>
      <w:r>
        <w:rPr>
          <w:rFonts w:ascii="宋体" w:hAnsi="宋体" w:hint="eastAsia"/>
          <w:color w:val="FF0000"/>
          <w:szCs w:val="21"/>
          <w:u w:val="single"/>
        </w:rPr>
        <w:t>）中标通知书；（</w:t>
      </w:r>
      <w:r>
        <w:rPr>
          <w:rFonts w:ascii="宋体" w:hAnsi="宋体"/>
          <w:color w:val="FF0000"/>
          <w:szCs w:val="21"/>
          <w:u w:val="single"/>
        </w:rPr>
        <w:t>3</w:t>
      </w:r>
      <w:r>
        <w:rPr>
          <w:rFonts w:ascii="宋体" w:hAnsi="宋体" w:hint="eastAsia"/>
          <w:color w:val="FF0000"/>
          <w:szCs w:val="21"/>
          <w:u w:val="single"/>
        </w:rPr>
        <w:t>）投标书及其附件；（</w:t>
      </w:r>
      <w:r>
        <w:rPr>
          <w:rFonts w:ascii="宋体" w:hAnsi="宋体"/>
          <w:color w:val="FF0000"/>
          <w:szCs w:val="21"/>
          <w:u w:val="single"/>
        </w:rPr>
        <w:t>4</w:t>
      </w:r>
      <w:r>
        <w:rPr>
          <w:rFonts w:ascii="宋体" w:hAnsi="宋体" w:hint="eastAsia"/>
          <w:color w:val="FF0000"/>
          <w:szCs w:val="21"/>
          <w:u w:val="single"/>
        </w:rPr>
        <w:t>）本合同专用条款及附件；（</w:t>
      </w:r>
      <w:r>
        <w:rPr>
          <w:rFonts w:ascii="宋体" w:hAnsi="宋体"/>
          <w:color w:val="FF0000"/>
          <w:szCs w:val="21"/>
          <w:u w:val="single"/>
        </w:rPr>
        <w:t>5</w:t>
      </w:r>
      <w:r>
        <w:rPr>
          <w:rFonts w:ascii="宋体" w:hAnsi="宋体" w:hint="eastAsia"/>
          <w:color w:val="FF0000"/>
          <w:szCs w:val="21"/>
          <w:u w:val="single"/>
        </w:rPr>
        <w:t>）招标文件及其补充文件（含招标单位发的工程量清单及招标控制价）；（</w:t>
      </w:r>
      <w:r>
        <w:rPr>
          <w:rFonts w:ascii="宋体" w:hAnsi="宋体"/>
          <w:color w:val="FF0000"/>
          <w:szCs w:val="21"/>
          <w:u w:val="single"/>
        </w:rPr>
        <w:t>6</w:t>
      </w:r>
      <w:r>
        <w:rPr>
          <w:rFonts w:ascii="宋体" w:hAnsi="宋体" w:hint="eastAsia"/>
          <w:color w:val="FF0000"/>
          <w:szCs w:val="21"/>
          <w:u w:val="single"/>
        </w:rPr>
        <w:t>）本合同通用条款；（</w:t>
      </w:r>
      <w:r>
        <w:rPr>
          <w:rFonts w:ascii="宋体" w:hAnsi="宋体"/>
          <w:color w:val="FF0000"/>
          <w:szCs w:val="21"/>
          <w:u w:val="single"/>
        </w:rPr>
        <w:t>7</w:t>
      </w:r>
      <w:r>
        <w:rPr>
          <w:rFonts w:ascii="宋体" w:hAnsi="宋体" w:hint="eastAsia"/>
          <w:color w:val="FF0000"/>
          <w:szCs w:val="21"/>
          <w:u w:val="single"/>
        </w:rPr>
        <w:t>）投标文件及其补充文件；（</w:t>
      </w:r>
      <w:r>
        <w:rPr>
          <w:rFonts w:ascii="宋体" w:hAnsi="宋体"/>
          <w:color w:val="FF0000"/>
          <w:szCs w:val="21"/>
          <w:u w:val="single"/>
        </w:rPr>
        <w:t>8</w:t>
      </w:r>
      <w:r>
        <w:rPr>
          <w:rFonts w:ascii="宋体" w:hAnsi="宋体" w:hint="eastAsia"/>
          <w:color w:val="FF0000"/>
          <w:szCs w:val="21"/>
          <w:u w:val="single"/>
        </w:rPr>
        <w:t>）标准、规范及有关技术标准和要求；（</w:t>
      </w:r>
      <w:r>
        <w:rPr>
          <w:rFonts w:ascii="宋体" w:hAnsi="宋体"/>
          <w:color w:val="FF0000"/>
          <w:szCs w:val="21"/>
          <w:u w:val="single"/>
        </w:rPr>
        <w:t>9</w:t>
      </w:r>
      <w:r>
        <w:rPr>
          <w:rFonts w:ascii="宋体" w:hAnsi="宋体" w:hint="eastAsia"/>
          <w:color w:val="FF0000"/>
          <w:szCs w:val="21"/>
          <w:u w:val="single"/>
        </w:rPr>
        <w:t>）图纸；（</w:t>
      </w:r>
      <w:r>
        <w:rPr>
          <w:rFonts w:ascii="宋体" w:hAnsi="宋体"/>
          <w:color w:val="FF0000"/>
          <w:szCs w:val="21"/>
          <w:u w:val="single"/>
        </w:rPr>
        <w:t>10</w:t>
      </w:r>
      <w:r>
        <w:rPr>
          <w:rFonts w:ascii="宋体" w:hAnsi="宋体" w:hint="eastAsia"/>
          <w:color w:val="FF0000"/>
          <w:szCs w:val="21"/>
          <w:u w:val="single"/>
        </w:rPr>
        <w:t>）已标价工程量清单或预算书。</w:t>
      </w:r>
    </w:p>
    <w:p w:rsidR="005B6411" w:rsidRPr="00EF2F46" w:rsidRDefault="005B6411" w:rsidP="00800EF6">
      <w:pPr>
        <w:spacing w:line="400" w:lineRule="exact"/>
        <w:ind w:firstLineChars="200" w:firstLine="31680"/>
        <w:rPr>
          <w:rFonts w:ascii="宋体"/>
          <w:color w:val="FF0000"/>
          <w:szCs w:val="21"/>
          <w:u w:val="single"/>
        </w:rPr>
      </w:pPr>
      <w:r>
        <w:rPr>
          <w:rFonts w:ascii="宋体" w:hAnsi="宋体" w:hint="eastAsia"/>
          <w:color w:val="FF0000"/>
          <w:szCs w:val="21"/>
          <w:u w:val="single"/>
        </w:rPr>
        <w:t>注：双方有关工程洽商、变更等书面协议或文件视为</w:t>
      </w:r>
      <w:r w:rsidRPr="00EF2F46">
        <w:rPr>
          <w:rFonts w:ascii="宋体" w:hAnsi="宋体" w:hint="eastAsia"/>
          <w:color w:val="FF0000"/>
          <w:szCs w:val="21"/>
          <w:u w:val="single"/>
        </w:rPr>
        <w:t>协议书的组成部分。</w:t>
      </w:r>
      <w:r w:rsidRPr="00EF2F46">
        <w:rPr>
          <w:rFonts w:ascii="宋体" w:hAnsi="宋体" w:hint="eastAsia"/>
          <w:szCs w:val="21"/>
          <w:u w:val="single"/>
        </w:rPr>
        <w:t>上述合同文件的优先顺序如果涉及合同价款事项的，如在不同合同文件中对同一内容存在不同约定或描述的，且时间在后签订的合同文件的计价方式如对招标人不利的，则以对招标人最有利的合同文件中的约定执行（招标人与中标人双方明确重新约定作出修改的除外）。</w:t>
      </w:r>
    </w:p>
    <w:p w:rsidR="005B6411" w:rsidRDefault="005B6411" w:rsidP="00800EF6">
      <w:pPr>
        <w:spacing w:line="400" w:lineRule="exact"/>
        <w:ind w:firstLineChars="200" w:firstLine="31680"/>
        <w:rPr>
          <w:rFonts w:ascii="宋体"/>
          <w:szCs w:val="21"/>
        </w:rPr>
      </w:pPr>
      <w:r>
        <w:rPr>
          <w:rFonts w:ascii="宋体" w:hAnsi="宋体"/>
          <w:szCs w:val="21"/>
        </w:rPr>
        <w:t xml:space="preserve">1.6 </w:t>
      </w:r>
      <w:r>
        <w:rPr>
          <w:rFonts w:ascii="宋体" w:hAnsi="宋体" w:hint="eastAsia"/>
          <w:szCs w:val="21"/>
        </w:rPr>
        <w:t>图纸和承包人文件</w:t>
      </w:r>
      <w:r>
        <w:rPr>
          <w:rFonts w:ascii="宋体"/>
          <w:szCs w:val="21"/>
        </w:rPr>
        <w:tab/>
      </w:r>
    </w:p>
    <w:p w:rsidR="005B6411" w:rsidRDefault="005B6411" w:rsidP="00800EF6">
      <w:pPr>
        <w:spacing w:line="400" w:lineRule="exact"/>
        <w:ind w:firstLineChars="200" w:firstLine="31680"/>
        <w:rPr>
          <w:rFonts w:ascii="宋体"/>
          <w:szCs w:val="21"/>
        </w:rPr>
      </w:pPr>
      <w:r>
        <w:rPr>
          <w:rFonts w:ascii="宋体" w:hAnsi="宋体"/>
          <w:szCs w:val="21"/>
        </w:rPr>
        <w:t xml:space="preserve">1.6.1 </w:t>
      </w:r>
      <w:r>
        <w:rPr>
          <w:rFonts w:ascii="宋体" w:hAnsi="宋体" w:hint="eastAsia"/>
          <w:szCs w:val="21"/>
        </w:rPr>
        <w:t>图纸的提供</w:t>
      </w:r>
    </w:p>
    <w:p w:rsidR="005B6411" w:rsidRDefault="005B6411" w:rsidP="00800EF6">
      <w:pPr>
        <w:spacing w:line="400" w:lineRule="exact"/>
        <w:ind w:firstLineChars="200" w:firstLine="31680"/>
        <w:rPr>
          <w:rFonts w:ascii="宋体"/>
          <w:szCs w:val="21"/>
        </w:rPr>
      </w:pPr>
      <w:r>
        <w:rPr>
          <w:rFonts w:ascii="宋体" w:hAnsi="宋体" w:hint="eastAsia"/>
          <w:szCs w:val="21"/>
        </w:rPr>
        <w:t>发包人向承包人提供图纸的期限：</w:t>
      </w:r>
      <w:r>
        <w:rPr>
          <w:rFonts w:ascii="宋体" w:hAnsi="宋体" w:hint="eastAsia"/>
          <w:szCs w:val="21"/>
          <w:u w:val="single"/>
        </w:rPr>
        <w:t>开工前</w:t>
      </w:r>
      <w:r>
        <w:rPr>
          <w:rFonts w:ascii="宋体" w:hAnsi="宋体"/>
          <w:szCs w:val="21"/>
          <w:u w:val="single"/>
        </w:rPr>
        <w:t>14</w:t>
      </w:r>
      <w:r>
        <w:rPr>
          <w:rFonts w:ascii="宋体" w:hAnsi="宋体" w:hint="eastAsia"/>
          <w:szCs w:val="21"/>
          <w:u w:val="single"/>
        </w:rPr>
        <w:t>天</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发包人向承包人提供图纸的数量：</w:t>
      </w:r>
      <w:r>
        <w:rPr>
          <w:rFonts w:ascii="宋体" w:hAnsi="宋体" w:hint="eastAsia"/>
          <w:szCs w:val="21"/>
          <w:u w:val="single"/>
        </w:rPr>
        <w:t>陆套</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发包人向承包人提供图纸的内容：</w:t>
      </w:r>
      <w:r>
        <w:rPr>
          <w:rFonts w:ascii="宋体" w:hAnsi="宋体" w:hint="eastAsia"/>
          <w:szCs w:val="21"/>
          <w:u w:val="single"/>
        </w:rPr>
        <w:t>完整的施工图纸</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1.6.4 </w:t>
      </w:r>
      <w:r>
        <w:rPr>
          <w:rFonts w:ascii="宋体" w:hAnsi="宋体" w:hint="eastAsia"/>
          <w:szCs w:val="21"/>
        </w:rPr>
        <w:t>承包人文件</w:t>
      </w:r>
    </w:p>
    <w:p w:rsidR="005B6411" w:rsidRDefault="005B6411" w:rsidP="00800EF6">
      <w:pPr>
        <w:spacing w:line="400" w:lineRule="exact"/>
        <w:ind w:firstLineChars="284" w:firstLine="31680"/>
        <w:jc w:val="left"/>
        <w:rPr>
          <w:rFonts w:ascii="宋体"/>
          <w:szCs w:val="21"/>
          <w:u w:val="single"/>
        </w:rPr>
      </w:pPr>
      <w:r>
        <w:rPr>
          <w:rFonts w:ascii="宋体" w:hAnsi="宋体" w:hint="eastAsia"/>
          <w:szCs w:val="21"/>
        </w:rPr>
        <w:t>需要由承包人提供的文件，包括：</w:t>
      </w:r>
      <w:r>
        <w:rPr>
          <w:rFonts w:ascii="宋体" w:hAnsi="宋体" w:hint="eastAsia"/>
          <w:szCs w:val="21"/>
          <w:u w:val="single"/>
        </w:rPr>
        <w:t>工程施工进度计划表，每月提供实际完成工程量月报表，下月进度计划表；</w:t>
      </w:r>
    </w:p>
    <w:p w:rsidR="005B6411" w:rsidRDefault="005B6411" w:rsidP="00800EF6">
      <w:pPr>
        <w:spacing w:line="400" w:lineRule="exact"/>
        <w:ind w:firstLineChars="200" w:firstLine="31680"/>
        <w:rPr>
          <w:rFonts w:ascii="宋体"/>
          <w:szCs w:val="21"/>
        </w:rPr>
      </w:pPr>
      <w:r>
        <w:rPr>
          <w:rFonts w:ascii="宋体" w:hAnsi="宋体" w:hint="eastAsia"/>
          <w:szCs w:val="21"/>
        </w:rPr>
        <w:t>承包人提供的文件的期限为：</w:t>
      </w:r>
      <w:r>
        <w:rPr>
          <w:rFonts w:ascii="宋体" w:hAnsi="宋体" w:hint="eastAsia"/>
          <w:szCs w:val="21"/>
          <w:u w:val="single"/>
        </w:rPr>
        <w:t>开工前</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承包人提供的文件的数量为：</w:t>
      </w:r>
      <w:r>
        <w:rPr>
          <w:rFonts w:ascii="宋体" w:hAnsi="宋体" w:cs="仿宋_GB2312"/>
          <w:szCs w:val="21"/>
          <w:u w:val="single"/>
        </w:rPr>
        <w:t xml:space="preserve"> </w:t>
      </w:r>
      <w:r>
        <w:rPr>
          <w:rFonts w:ascii="宋体" w:hAnsi="宋体" w:cs="仿宋_GB2312" w:hint="eastAsia"/>
          <w:szCs w:val="21"/>
          <w:u w:val="single"/>
        </w:rPr>
        <w:t>肆份</w:t>
      </w:r>
      <w:r>
        <w:rPr>
          <w:rFonts w:ascii="宋体" w:hAnsi="宋体" w:cs="仿宋_GB2312"/>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承包人提供的文件的形式为：</w:t>
      </w:r>
      <w:r>
        <w:rPr>
          <w:rFonts w:ascii="宋体" w:hAnsi="宋体" w:cs="宋体" w:hint="eastAsia"/>
          <w:szCs w:val="21"/>
          <w:u w:val="single"/>
        </w:rPr>
        <w:t>文本及电子光盘</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发包人审批承包人文件的期限：</w:t>
      </w:r>
      <w:r>
        <w:rPr>
          <w:rFonts w:ascii="宋体" w:hAnsi="宋体" w:hint="eastAsia"/>
          <w:szCs w:val="21"/>
          <w:u w:val="single"/>
        </w:rPr>
        <w:t>收到承包人文件后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1.6.5 </w:t>
      </w:r>
      <w:r>
        <w:rPr>
          <w:rFonts w:ascii="宋体" w:hAnsi="宋体" w:hint="eastAsia"/>
          <w:szCs w:val="21"/>
        </w:rPr>
        <w:t>现场图纸准备</w:t>
      </w:r>
    </w:p>
    <w:p w:rsidR="005B6411" w:rsidRDefault="005B6411" w:rsidP="00800EF6">
      <w:pPr>
        <w:spacing w:line="400" w:lineRule="exact"/>
        <w:ind w:firstLineChars="200" w:firstLine="31680"/>
        <w:rPr>
          <w:rFonts w:ascii="宋体"/>
          <w:szCs w:val="21"/>
        </w:rPr>
      </w:pPr>
      <w:r>
        <w:rPr>
          <w:rFonts w:ascii="宋体" w:hAnsi="宋体" w:hint="eastAsia"/>
          <w:szCs w:val="21"/>
        </w:rPr>
        <w:t>关于现场图纸准备的约定：</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1.7 </w:t>
      </w:r>
      <w:r>
        <w:rPr>
          <w:rFonts w:ascii="宋体" w:hAnsi="宋体" w:hint="eastAsia"/>
          <w:szCs w:val="21"/>
        </w:rPr>
        <w:t>联络</w:t>
      </w:r>
    </w:p>
    <w:p w:rsidR="005B6411" w:rsidRDefault="005B6411" w:rsidP="00800EF6">
      <w:pPr>
        <w:spacing w:line="400" w:lineRule="exact"/>
        <w:ind w:firstLineChars="200" w:firstLine="31680"/>
        <w:rPr>
          <w:rFonts w:ascii="宋体"/>
          <w:szCs w:val="21"/>
        </w:rPr>
      </w:pPr>
      <w:r>
        <w:rPr>
          <w:rFonts w:ascii="宋体" w:hAnsi="宋体"/>
          <w:szCs w:val="21"/>
        </w:rPr>
        <w:t>1.7.1</w:t>
      </w:r>
      <w:r>
        <w:rPr>
          <w:rFonts w:ascii="宋体" w:hAnsi="宋体" w:hint="eastAsia"/>
          <w:szCs w:val="21"/>
        </w:rPr>
        <w:t>发包人和承包人应当在</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宋体" w:hAnsi="宋体" w:hint="eastAsia"/>
          <w:szCs w:val="21"/>
        </w:rPr>
        <w:t>天内将与合同有关的通知、批准、证明、证书、指示、指令、要求、请求、同意、意见、确定和决定等书面函件送达对方当事人。</w:t>
      </w:r>
    </w:p>
    <w:p w:rsidR="005B6411" w:rsidRDefault="005B6411" w:rsidP="00800EF6">
      <w:pPr>
        <w:spacing w:line="400" w:lineRule="exact"/>
        <w:ind w:firstLineChars="200" w:firstLine="31680"/>
        <w:rPr>
          <w:rFonts w:ascii="宋体"/>
          <w:szCs w:val="21"/>
        </w:rPr>
      </w:pPr>
      <w:r>
        <w:rPr>
          <w:rFonts w:ascii="宋体" w:hAnsi="宋体"/>
          <w:szCs w:val="21"/>
        </w:rPr>
        <w:t xml:space="preserve">1.7.2 </w:t>
      </w:r>
      <w:r>
        <w:rPr>
          <w:rFonts w:ascii="宋体" w:hAnsi="宋体" w:hint="eastAsia"/>
          <w:szCs w:val="21"/>
        </w:rPr>
        <w:t>发包人接收文件的地点：</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发包人指定的接收人为：</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承包人接收文件的地点：</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承包人指定的接收人为：</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监理人接收文件的地点：</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监理人指定的接收人为：</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1.10 </w:t>
      </w:r>
      <w:r>
        <w:rPr>
          <w:rFonts w:ascii="宋体" w:hAnsi="宋体" w:hint="eastAsia"/>
          <w:szCs w:val="21"/>
        </w:rPr>
        <w:t>交通运输</w:t>
      </w:r>
    </w:p>
    <w:p w:rsidR="005B6411" w:rsidRDefault="005B6411" w:rsidP="00F41FA6">
      <w:pPr>
        <w:spacing w:line="400" w:lineRule="exact"/>
        <w:ind w:firstLineChars="200" w:firstLine="31680"/>
        <w:rPr>
          <w:rFonts w:ascii="宋体"/>
          <w:szCs w:val="21"/>
        </w:rPr>
      </w:pPr>
      <w:r>
        <w:rPr>
          <w:rFonts w:ascii="宋体" w:hAnsi="宋体"/>
          <w:szCs w:val="21"/>
        </w:rPr>
        <w:t>1</w:t>
      </w:r>
      <w:bookmarkStart w:id="76" w:name="_Toc304295521"/>
      <w:bookmarkStart w:id="77" w:name="_Toc318581155"/>
      <w:bookmarkStart w:id="78" w:name="_Toc303539100"/>
      <w:bookmarkStart w:id="79" w:name="_Toc312677986"/>
      <w:bookmarkStart w:id="80" w:name="_Toc300934943"/>
      <w:r>
        <w:rPr>
          <w:rFonts w:ascii="宋体" w:hAnsi="宋体"/>
          <w:szCs w:val="21"/>
        </w:rPr>
        <w:t xml:space="preserve">.10.1 </w:t>
      </w:r>
      <w:r>
        <w:rPr>
          <w:rFonts w:ascii="宋体" w:hAnsi="宋体" w:hint="eastAsia"/>
          <w:szCs w:val="21"/>
        </w:rPr>
        <w:t>出入现场的权利</w:t>
      </w:r>
    </w:p>
    <w:p w:rsidR="005B6411" w:rsidRDefault="005B6411" w:rsidP="00F41FA6">
      <w:pPr>
        <w:spacing w:line="400" w:lineRule="exact"/>
        <w:ind w:leftChars="284" w:left="31680"/>
        <w:rPr>
          <w:rFonts w:ascii="宋体"/>
          <w:szCs w:val="21"/>
          <w:u w:val="single"/>
        </w:rPr>
      </w:pPr>
      <w:r>
        <w:rPr>
          <w:rFonts w:ascii="宋体" w:hAnsi="宋体" w:hint="eastAsia"/>
          <w:szCs w:val="21"/>
        </w:rPr>
        <w:t>关于出入现场的权利的约定：</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p>
    <w:bookmarkEnd w:id="76"/>
    <w:bookmarkEnd w:id="77"/>
    <w:bookmarkEnd w:id="78"/>
    <w:bookmarkEnd w:id="79"/>
    <w:bookmarkEnd w:id="80"/>
    <w:p w:rsidR="005B6411" w:rsidRDefault="005B6411" w:rsidP="00F41FA6">
      <w:pPr>
        <w:spacing w:line="400" w:lineRule="exact"/>
        <w:ind w:firstLineChars="200" w:firstLine="31680"/>
        <w:jc w:val="left"/>
        <w:rPr>
          <w:rFonts w:ascii="宋体"/>
          <w:szCs w:val="21"/>
        </w:rPr>
      </w:pPr>
      <w:r>
        <w:rPr>
          <w:rFonts w:ascii="宋体" w:hAnsi="宋体"/>
          <w:szCs w:val="21"/>
        </w:rPr>
        <w:t>1</w:t>
      </w:r>
      <w:bookmarkStart w:id="81" w:name="_Toc312677987"/>
      <w:bookmarkStart w:id="82" w:name="_Toc300934944"/>
      <w:bookmarkStart w:id="83" w:name="_Toc318581156"/>
      <w:bookmarkStart w:id="84" w:name="_Toc303539101"/>
      <w:bookmarkStart w:id="85" w:name="_Toc304295522"/>
      <w:r>
        <w:rPr>
          <w:rFonts w:ascii="宋体" w:hAnsi="宋体"/>
          <w:szCs w:val="21"/>
        </w:rPr>
        <w:t xml:space="preserve">.10.3 </w:t>
      </w:r>
      <w:r>
        <w:rPr>
          <w:rFonts w:ascii="宋体" w:hAnsi="宋体" w:hint="eastAsia"/>
          <w:szCs w:val="21"/>
        </w:rPr>
        <w:t>场内交通</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关于场外交通和场内交通的边界的约定：</w:t>
      </w:r>
      <w:r>
        <w:rPr>
          <w:rFonts w:ascii="MingLiU_HKSCS" w:eastAsia="MingLiU_HKSCS" w:hAnsi="MingLiU_HKSCS" w:cs="MingLiU_HKSCS"/>
          <w:szCs w:val="21"/>
          <w:u w:val="single"/>
        </w:rPr>
        <w:t xml:space="preserve">    </w:t>
      </w:r>
      <w:r>
        <w:rPr>
          <w:rFonts w:ascii="宋体" w:hAnsi="宋体" w:cs="宋体" w:hint="eastAsia"/>
          <w:szCs w:val="21"/>
          <w:u w:val="single"/>
        </w:rPr>
        <w:t>以项目规划红线为场内外边界</w:t>
      </w:r>
      <w:r>
        <w:rPr>
          <w:rFonts w:ascii="宋体" w:hAnsi="宋体"/>
          <w:szCs w:val="21"/>
          <w:u w:val="single"/>
        </w:rPr>
        <w:t xml:space="preserve">   </w:t>
      </w:r>
      <w:r>
        <w:rPr>
          <w:rFonts w:ascii="宋体" w:hAnsi="宋体" w:hint="eastAsia"/>
          <w:szCs w:val="21"/>
        </w:rPr>
        <w:t>。</w:t>
      </w:r>
    </w:p>
    <w:p w:rsidR="005B6411" w:rsidRDefault="005B6411" w:rsidP="00F41FA6">
      <w:pPr>
        <w:spacing w:line="400" w:lineRule="exact"/>
        <w:ind w:firstLineChars="200" w:firstLine="31680"/>
        <w:jc w:val="left"/>
        <w:rPr>
          <w:rFonts w:ascii="宋体" w:cs="仿宋_GB2312"/>
          <w:szCs w:val="21"/>
          <w:u w:val="single"/>
        </w:rPr>
      </w:pPr>
      <w:r>
        <w:rPr>
          <w:rFonts w:ascii="宋体" w:hAnsi="宋体" w:hint="eastAsia"/>
          <w:szCs w:val="21"/>
        </w:rPr>
        <w:t>关于发包人向承包人免费提供满足工程施工需要的场内道路和交通设施的约定：</w:t>
      </w:r>
      <w:r>
        <w:rPr>
          <w:rFonts w:ascii="宋体" w:hAnsi="宋体" w:cs="宋体" w:hint="eastAsia"/>
          <w:szCs w:val="21"/>
          <w:u w:val="single"/>
        </w:rPr>
        <w:t>由承包人负责施工现场的材料运输道路开通及施工道</w:t>
      </w:r>
      <w:r>
        <w:rPr>
          <w:rFonts w:ascii="宋体" w:hAnsi="宋体" w:cs="仿宋_GB2312" w:hint="eastAsia"/>
          <w:szCs w:val="21"/>
          <w:u w:val="single"/>
        </w:rPr>
        <w:t>路与城区道路开通，包含城市交通管制协调承包人处理。费用由承包人承担。</w:t>
      </w:r>
      <w:bookmarkStart w:id="86" w:name="_Toc318581157"/>
      <w:bookmarkEnd w:id="81"/>
      <w:bookmarkEnd w:id="82"/>
      <w:bookmarkEnd w:id="83"/>
      <w:bookmarkEnd w:id="84"/>
      <w:bookmarkEnd w:id="85"/>
    </w:p>
    <w:p w:rsidR="005B6411" w:rsidRDefault="005B6411" w:rsidP="00800EF6">
      <w:pPr>
        <w:spacing w:line="400" w:lineRule="exact"/>
        <w:ind w:firstLineChars="200" w:firstLine="31680"/>
        <w:jc w:val="left"/>
        <w:rPr>
          <w:rFonts w:ascii="宋体"/>
          <w:szCs w:val="21"/>
        </w:rPr>
      </w:pPr>
      <w:r>
        <w:rPr>
          <w:rFonts w:ascii="宋体" w:hAnsi="宋体"/>
          <w:szCs w:val="21"/>
        </w:rPr>
        <w:t>1.10.4</w:t>
      </w:r>
      <w:r>
        <w:rPr>
          <w:rFonts w:ascii="宋体" w:hAnsi="宋体" w:hint="eastAsia"/>
          <w:szCs w:val="21"/>
        </w:rPr>
        <w:t>超大件和超重件的运输</w:t>
      </w:r>
    </w:p>
    <w:p w:rsidR="005B6411" w:rsidRDefault="005B6411" w:rsidP="00F41FA6">
      <w:pPr>
        <w:spacing w:line="400" w:lineRule="exact"/>
        <w:ind w:firstLineChars="200" w:firstLine="31680"/>
        <w:jc w:val="left"/>
        <w:rPr>
          <w:rFonts w:ascii="宋体"/>
          <w:szCs w:val="21"/>
        </w:rPr>
      </w:pPr>
      <w:r>
        <w:rPr>
          <w:rFonts w:ascii="宋体" w:hAnsi="宋体" w:hint="eastAsia"/>
          <w:szCs w:val="21"/>
        </w:rPr>
        <w:t>运输超大件或超重件所需的道路和桥梁临时加固改造费用和其他有关费用由</w:t>
      </w:r>
      <w:r>
        <w:rPr>
          <w:rFonts w:ascii="宋体" w:hAnsi="宋体"/>
          <w:szCs w:val="21"/>
          <w:u w:val="single"/>
        </w:rPr>
        <w:t xml:space="preserve">   </w:t>
      </w:r>
      <w:r>
        <w:rPr>
          <w:rFonts w:ascii="宋体" w:hAnsi="宋体" w:hint="eastAsia"/>
          <w:szCs w:val="21"/>
          <w:u w:val="single"/>
        </w:rPr>
        <w:t>承包人</w:t>
      </w:r>
      <w:r>
        <w:rPr>
          <w:rFonts w:ascii="宋体" w:hAnsi="宋体"/>
          <w:szCs w:val="21"/>
          <w:u w:val="single"/>
        </w:rPr>
        <w:t xml:space="preserve">  </w:t>
      </w:r>
      <w:r>
        <w:rPr>
          <w:rFonts w:ascii="宋体" w:hAnsi="宋体" w:hint="eastAsia"/>
          <w:szCs w:val="21"/>
        </w:rPr>
        <w:t>承担。</w:t>
      </w:r>
    </w:p>
    <w:bookmarkEnd w:id="86"/>
    <w:p w:rsidR="005B6411" w:rsidRDefault="005B6411" w:rsidP="00800EF6">
      <w:pPr>
        <w:spacing w:line="400" w:lineRule="exact"/>
        <w:ind w:firstLineChars="200" w:firstLine="31680"/>
        <w:rPr>
          <w:rFonts w:ascii="宋体"/>
          <w:szCs w:val="21"/>
        </w:rPr>
      </w:pPr>
      <w:r>
        <w:rPr>
          <w:rFonts w:ascii="宋体" w:hAnsi="宋体"/>
          <w:szCs w:val="21"/>
        </w:rPr>
        <w:t xml:space="preserve">1.11 </w:t>
      </w:r>
      <w:r>
        <w:rPr>
          <w:rFonts w:ascii="宋体" w:hAnsi="宋体" w:hint="eastAsia"/>
          <w:szCs w:val="21"/>
        </w:rPr>
        <w:t>知识产权</w:t>
      </w:r>
    </w:p>
    <w:p w:rsidR="005B6411" w:rsidRDefault="005B6411" w:rsidP="00800EF6">
      <w:pPr>
        <w:spacing w:line="400" w:lineRule="exact"/>
        <w:ind w:firstLineChars="200" w:firstLine="31680"/>
        <w:rPr>
          <w:rFonts w:ascii="宋体"/>
          <w:szCs w:val="21"/>
          <w:u w:val="single"/>
        </w:rPr>
      </w:pPr>
      <w:r>
        <w:rPr>
          <w:rFonts w:ascii="宋体" w:hAnsi="宋体"/>
          <w:szCs w:val="21"/>
        </w:rPr>
        <w:t>1.11.1</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著作权属于发包人。</w:t>
      </w:r>
    </w:p>
    <w:p w:rsidR="005B6411" w:rsidRDefault="005B6411" w:rsidP="00800EF6">
      <w:pPr>
        <w:spacing w:line="400" w:lineRule="exact"/>
        <w:ind w:firstLineChars="200" w:firstLine="31680"/>
        <w:rPr>
          <w:rFonts w:ascii="宋体"/>
          <w:color w:val="FF0000"/>
          <w:szCs w:val="21"/>
          <w:u w:val="single"/>
        </w:rPr>
      </w:pPr>
      <w:r>
        <w:rPr>
          <w:rFonts w:ascii="宋体" w:hAnsi="宋体" w:hint="eastAsia"/>
          <w:color w:val="FF0000"/>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rsidR="005B6411" w:rsidRDefault="005B6411" w:rsidP="00800EF6">
      <w:pPr>
        <w:spacing w:line="400" w:lineRule="exact"/>
        <w:ind w:leftChars="284" w:left="31680"/>
        <w:rPr>
          <w:rFonts w:ascii="宋体"/>
          <w:szCs w:val="21"/>
        </w:rPr>
      </w:pPr>
      <w:r>
        <w:rPr>
          <w:rFonts w:ascii="宋体" w:hAnsi="宋体" w:hint="eastAsia"/>
          <w:szCs w:val="21"/>
        </w:rPr>
        <w:t>关于发包人提供的上述文件的使用限制的要求：</w:t>
      </w:r>
      <w:r>
        <w:rPr>
          <w:rFonts w:ascii="宋体" w:hAnsi="宋体"/>
          <w:szCs w:val="21"/>
          <w:u w:val="single"/>
        </w:rPr>
        <w:t xml:space="preserve">  </w:t>
      </w:r>
      <w:r>
        <w:rPr>
          <w:rFonts w:ascii="宋体" w:hAnsi="宋体" w:hint="eastAsia"/>
          <w:szCs w:val="21"/>
          <w:u w:val="single"/>
        </w:rPr>
        <w:t>永久性限制</w:t>
      </w:r>
      <w:r>
        <w:rPr>
          <w:rFonts w:ascii="宋体" w:hAnsi="宋体"/>
          <w:szCs w:val="21"/>
          <w:u w:val="single"/>
        </w:rPr>
        <w:t xml:space="preserve"> </w:t>
      </w:r>
      <w:r>
        <w:rPr>
          <w:rFonts w:ascii="宋体" w:hAnsi="宋体" w:hint="eastAsia"/>
          <w:szCs w:val="21"/>
          <w:u w:val="single"/>
        </w:rPr>
        <w:t>。</w:t>
      </w:r>
    </w:p>
    <w:p w:rsidR="005B6411" w:rsidRDefault="005B6411" w:rsidP="00800EF6">
      <w:pPr>
        <w:spacing w:line="400" w:lineRule="exact"/>
        <w:ind w:firstLineChars="284" w:firstLine="31680"/>
        <w:rPr>
          <w:rFonts w:ascii="宋体"/>
          <w:szCs w:val="21"/>
          <w:u w:val="single"/>
        </w:rPr>
      </w:pPr>
      <w:r>
        <w:rPr>
          <w:rFonts w:ascii="宋体" w:hAnsi="宋体"/>
          <w:szCs w:val="21"/>
        </w:rPr>
        <w:t xml:space="preserve">1.11.2 </w:t>
      </w:r>
      <w:r>
        <w:rPr>
          <w:rFonts w:ascii="宋体" w:hAnsi="宋体" w:hint="eastAsia"/>
          <w:szCs w:val="21"/>
        </w:rPr>
        <w:t>关于承包人为实施工程所编制文件的著作权的归属：</w:t>
      </w:r>
      <w:r>
        <w:rPr>
          <w:rFonts w:ascii="宋体" w:hAnsi="宋体" w:hint="eastAsia"/>
          <w:szCs w:val="21"/>
          <w:u w:val="single"/>
        </w:rPr>
        <w:t>除署名权以外的著作权属于发包人。</w:t>
      </w:r>
    </w:p>
    <w:p w:rsidR="005B6411" w:rsidRDefault="005B6411" w:rsidP="00800EF6">
      <w:pPr>
        <w:spacing w:line="400" w:lineRule="exact"/>
        <w:ind w:firstLineChars="284" w:firstLine="31680"/>
        <w:rPr>
          <w:rFonts w:ascii="宋体"/>
          <w:szCs w:val="21"/>
        </w:rPr>
      </w:pPr>
      <w:r>
        <w:rPr>
          <w:rFonts w:ascii="宋体" w:hAnsi="宋体" w:hint="eastAsia"/>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关于承包人提供的上述文件的使用限制的要求：</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u w:val="single"/>
        </w:rPr>
        <w:t>。</w:t>
      </w:r>
    </w:p>
    <w:p w:rsidR="005B6411" w:rsidRDefault="005B6411" w:rsidP="00800EF6">
      <w:pPr>
        <w:spacing w:line="400" w:lineRule="exact"/>
        <w:ind w:firstLineChars="200" w:firstLine="31680"/>
        <w:rPr>
          <w:rFonts w:ascii="宋体"/>
          <w:szCs w:val="21"/>
        </w:rPr>
      </w:pPr>
      <w:r>
        <w:rPr>
          <w:rFonts w:ascii="宋体" w:hAnsi="宋体"/>
          <w:szCs w:val="21"/>
        </w:rPr>
        <w:t xml:space="preserve">1.11.4 </w:t>
      </w:r>
      <w:r>
        <w:rPr>
          <w:rFonts w:ascii="宋体" w:hAnsi="宋体" w:hint="eastAsia"/>
          <w:szCs w:val="21"/>
        </w:rPr>
        <w:t>承包人在施工过程中所采用的专利、专有技术、技术秘密的使用费的承担方式：</w:t>
      </w:r>
      <w:r>
        <w:rPr>
          <w:rFonts w:ascii="宋体" w:hAnsi="宋体"/>
          <w:szCs w:val="21"/>
          <w:u w:val="single"/>
        </w:rPr>
        <w:t xml:space="preserve">  </w:t>
      </w:r>
      <w:r>
        <w:rPr>
          <w:rFonts w:ascii="宋体" w:hAnsi="宋体" w:hint="eastAsia"/>
          <w:szCs w:val="21"/>
          <w:u w:val="single"/>
        </w:rPr>
        <w:t>承包人自行承担</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1.13</w:t>
      </w:r>
      <w:r>
        <w:rPr>
          <w:rFonts w:ascii="宋体" w:hAnsi="宋体" w:hint="eastAsia"/>
          <w:szCs w:val="21"/>
        </w:rPr>
        <w:t>工程量清单错误的修正</w:t>
      </w:r>
    </w:p>
    <w:p w:rsidR="005B6411" w:rsidRDefault="005B6411" w:rsidP="00800EF6">
      <w:pPr>
        <w:spacing w:line="400" w:lineRule="exact"/>
        <w:ind w:firstLineChars="200" w:firstLine="31680"/>
        <w:rPr>
          <w:rFonts w:ascii="宋体"/>
          <w:szCs w:val="21"/>
        </w:rPr>
      </w:pPr>
      <w:r>
        <w:rPr>
          <w:rFonts w:ascii="宋体" w:hAnsi="宋体" w:hint="eastAsia"/>
          <w:szCs w:val="21"/>
        </w:rPr>
        <w:t>出现工程量清单错误时，是否调整合同价格：</w:t>
      </w:r>
      <w:r>
        <w:rPr>
          <w:rFonts w:ascii="宋体" w:hAnsi="宋体"/>
          <w:szCs w:val="21"/>
          <w:u w:val="single"/>
        </w:rPr>
        <w:t xml:space="preserve">  </w:t>
      </w:r>
      <w:r>
        <w:rPr>
          <w:rFonts w:ascii="宋体" w:hAnsi="宋体" w:hint="eastAsia"/>
          <w:szCs w:val="21"/>
          <w:u w:val="single"/>
        </w:rPr>
        <w:t>是</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color w:val="FF0000"/>
          <w:szCs w:val="21"/>
        </w:rPr>
      </w:pPr>
      <w:r>
        <w:rPr>
          <w:rFonts w:ascii="宋体" w:hAnsi="宋体" w:hint="eastAsia"/>
          <w:szCs w:val="21"/>
        </w:rPr>
        <w:t>允许调整合同价格的工程量偏差范围：</w:t>
      </w:r>
      <w:r w:rsidRPr="00BA3D27">
        <w:rPr>
          <w:rFonts w:ascii="宋体" w:hAnsi="宋体" w:hint="eastAsia"/>
          <w:color w:val="FF0000"/>
          <w:szCs w:val="21"/>
          <w:u w:val="single"/>
        </w:rPr>
        <w:t>本工程开标前，各投标人不得对招标人提供的工程量清单中的项目或数量进行变动或修改。确定中标人后，中标人应在收到中标通知书后</w:t>
      </w:r>
      <w:r w:rsidRPr="00BA3D27">
        <w:rPr>
          <w:rFonts w:ascii="宋体" w:hAnsi="宋体"/>
          <w:color w:val="FF0000"/>
          <w:szCs w:val="21"/>
          <w:u w:val="single"/>
        </w:rPr>
        <w:t>15</w:t>
      </w:r>
      <w:r w:rsidRPr="00BA3D27">
        <w:rPr>
          <w:rFonts w:ascii="宋体" w:hAnsi="宋体" w:hint="eastAsia"/>
          <w:color w:val="FF0000"/>
          <w:szCs w:val="21"/>
          <w:u w:val="single"/>
        </w:rPr>
        <w:t>日内对工程量清单进行认真重新核对，如与设计施工图不符，单项工程量差异绝对值≥</w:t>
      </w:r>
      <w:r w:rsidRPr="00BA3D27">
        <w:rPr>
          <w:rFonts w:ascii="宋体" w:hAnsi="宋体"/>
          <w:color w:val="FF0000"/>
          <w:szCs w:val="21"/>
          <w:u w:val="single"/>
        </w:rPr>
        <w:t>5%</w:t>
      </w:r>
      <w:r w:rsidRPr="00BA3D27">
        <w:rPr>
          <w:rFonts w:ascii="宋体" w:hAnsi="宋体" w:hint="eastAsia"/>
          <w:color w:val="FF0000"/>
          <w:szCs w:val="21"/>
          <w:u w:val="single"/>
        </w:rPr>
        <w:t>的或各差异部分工程造价的绝对值之和达到中标总造价</w:t>
      </w:r>
      <w:r w:rsidRPr="00BA3D27">
        <w:rPr>
          <w:rFonts w:ascii="宋体" w:hAnsi="宋体"/>
          <w:color w:val="FF0000"/>
          <w:szCs w:val="21"/>
          <w:u w:val="single"/>
        </w:rPr>
        <w:t>1%</w:t>
      </w:r>
      <w:r w:rsidRPr="00BA3D27">
        <w:rPr>
          <w:rFonts w:ascii="宋体" w:hAnsi="宋体" w:hint="eastAsia"/>
          <w:color w:val="FF0000"/>
          <w:szCs w:val="21"/>
          <w:u w:val="single"/>
        </w:rPr>
        <w:t>（含</w:t>
      </w:r>
      <w:r w:rsidRPr="00BA3D27">
        <w:rPr>
          <w:rFonts w:ascii="宋体" w:hAnsi="宋体"/>
          <w:color w:val="FF0000"/>
          <w:szCs w:val="21"/>
          <w:u w:val="single"/>
        </w:rPr>
        <w:t>1%</w:t>
      </w:r>
      <w:r w:rsidRPr="00BA3D27">
        <w:rPr>
          <w:rFonts w:ascii="宋体" w:hAnsi="宋体" w:hint="eastAsia"/>
          <w:color w:val="FF0000"/>
          <w:szCs w:val="21"/>
          <w:u w:val="single"/>
        </w:rPr>
        <w:t>）以上的，应向招标人提出书面请求，要求对工程量清单进行核对，但投标单价不予调整，工程量清单及合同造价予以调整，并作为签订合同和办理竣工结算的依据，并报主管部门备案。中标人如在规定时间内未提出核对请求，或经双方复核后，各差异部分工程造价的绝对值之和未达到中标总造价</w:t>
      </w:r>
      <w:r w:rsidRPr="00BA3D27">
        <w:rPr>
          <w:rFonts w:ascii="宋体" w:hAnsi="宋体"/>
          <w:color w:val="FF0000"/>
          <w:szCs w:val="21"/>
          <w:u w:val="single"/>
        </w:rPr>
        <w:t>1%</w:t>
      </w:r>
      <w:r w:rsidRPr="00BA3D27">
        <w:rPr>
          <w:rFonts w:ascii="宋体" w:hAnsi="宋体" w:hint="eastAsia"/>
          <w:color w:val="FF0000"/>
          <w:szCs w:val="21"/>
          <w:u w:val="single"/>
        </w:rPr>
        <w:t>的，则工程合同造价不予调整。</w:t>
      </w:r>
    </w:p>
    <w:p w:rsidR="005B6411" w:rsidRDefault="005B6411" w:rsidP="001A2766">
      <w:pPr>
        <w:pStyle w:val="Heading4"/>
        <w:spacing w:before="0" w:after="0" w:line="400" w:lineRule="exact"/>
        <w:rPr>
          <w:rFonts w:ascii="宋体" w:eastAsia="宋体" w:hAnsi="宋体"/>
          <w:sz w:val="21"/>
          <w:szCs w:val="21"/>
        </w:rPr>
      </w:pPr>
      <w:bookmarkStart w:id="87" w:name="_Toc351203634"/>
      <w:r>
        <w:rPr>
          <w:rFonts w:ascii="宋体" w:eastAsia="宋体" w:hAnsi="宋体"/>
          <w:sz w:val="21"/>
          <w:szCs w:val="21"/>
        </w:rPr>
        <w:t>2</w:t>
      </w:r>
      <w:bookmarkStart w:id="88" w:name="_Toc296890985"/>
      <w:bookmarkStart w:id="89" w:name="_Toc296347156"/>
      <w:bookmarkStart w:id="90" w:name="_Toc292559867"/>
      <w:bookmarkStart w:id="91" w:name="_Toc297048343"/>
      <w:bookmarkStart w:id="92" w:name="_Toc292559362"/>
      <w:bookmarkStart w:id="93" w:name="_Toc296346658"/>
      <w:bookmarkStart w:id="94" w:name="_Toc296944496"/>
      <w:bookmarkStart w:id="95" w:name="_Toc297120457"/>
      <w:bookmarkStart w:id="96" w:name="_Toc296891197"/>
      <w:bookmarkStart w:id="97" w:name="_Toc296503157"/>
      <w:r>
        <w:rPr>
          <w:rFonts w:ascii="宋体" w:eastAsia="宋体" w:hAnsi="宋体"/>
          <w:sz w:val="21"/>
          <w:szCs w:val="21"/>
        </w:rPr>
        <w:t xml:space="preserve">. </w:t>
      </w:r>
      <w:r>
        <w:rPr>
          <w:rFonts w:ascii="宋体" w:eastAsia="宋体" w:hAnsi="宋体" w:hint="eastAsia"/>
          <w:sz w:val="21"/>
          <w:szCs w:val="21"/>
        </w:rPr>
        <w:t>发包人</w:t>
      </w:r>
      <w:bookmarkEnd w:id="87"/>
    </w:p>
    <w:bookmarkEnd w:id="88"/>
    <w:bookmarkEnd w:id="89"/>
    <w:bookmarkEnd w:id="90"/>
    <w:bookmarkEnd w:id="91"/>
    <w:bookmarkEnd w:id="92"/>
    <w:bookmarkEnd w:id="93"/>
    <w:bookmarkEnd w:id="94"/>
    <w:bookmarkEnd w:id="95"/>
    <w:bookmarkEnd w:id="96"/>
    <w:bookmarkEnd w:id="97"/>
    <w:p w:rsidR="005B6411" w:rsidRDefault="005B6411" w:rsidP="00800EF6">
      <w:pPr>
        <w:spacing w:line="400" w:lineRule="exact"/>
        <w:ind w:firstLineChars="200" w:firstLine="31680"/>
        <w:rPr>
          <w:rFonts w:ascii="宋体"/>
          <w:szCs w:val="21"/>
        </w:rPr>
      </w:pPr>
      <w:r>
        <w:rPr>
          <w:rFonts w:ascii="宋体" w:hAnsi="宋体"/>
          <w:szCs w:val="21"/>
        </w:rPr>
        <w:t xml:space="preserve">2.2 </w:t>
      </w:r>
      <w:r>
        <w:rPr>
          <w:rFonts w:ascii="宋体" w:hAnsi="宋体" w:hint="eastAsia"/>
          <w:szCs w:val="21"/>
        </w:rPr>
        <w:t>发包人代表</w:t>
      </w:r>
    </w:p>
    <w:p w:rsidR="005B6411" w:rsidRDefault="005B6411" w:rsidP="00800EF6">
      <w:pPr>
        <w:spacing w:line="400" w:lineRule="exact"/>
        <w:ind w:firstLineChars="200" w:firstLine="31680"/>
        <w:rPr>
          <w:rFonts w:ascii="宋体"/>
          <w:szCs w:val="21"/>
        </w:rPr>
      </w:pPr>
      <w:r>
        <w:rPr>
          <w:rFonts w:ascii="宋体" w:hAnsi="宋体" w:hint="eastAsia"/>
          <w:szCs w:val="21"/>
        </w:rPr>
        <w:t>发包人代表：</w:t>
      </w:r>
    </w:p>
    <w:p w:rsidR="005B6411" w:rsidRDefault="005B6411" w:rsidP="00800EF6">
      <w:pPr>
        <w:spacing w:line="400" w:lineRule="exact"/>
        <w:ind w:firstLineChars="200" w:firstLine="3168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身份证号：</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务：</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联系电话：</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电子信箱：</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通信地址：</w:t>
      </w:r>
      <w:r>
        <w:rPr>
          <w:rFonts w:ascii="MingLiU_HKSCS" w:eastAsia="MingLiU_HKSCS" w:hAnsi="MingLiU_HKSCS" w:cs="MingLiU_HKSCS"/>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发包人对发包人代表的授权范围如下：</w:t>
      </w:r>
      <w:r>
        <w:rPr>
          <w:rFonts w:ascii="宋体" w:hAnsi="宋体" w:hint="eastAsia"/>
          <w:szCs w:val="21"/>
          <w:u w:val="single"/>
        </w:rPr>
        <w:t>对工程施工进行全过程的进度计划、施工质量、安全生产文明施工等督促工作，对工程款的支付进行审核和签认；工程结算复核签认。</w:t>
      </w:r>
    </w:p>
    <w:p w:rsidR="005B6411" w:rsidRDefault="005B6411" w:rsidP="00800EF6">
      <w:pPr>
        <w:spacing w:line="400" w:lineRule="exact"/>
        <w:ind w:firstLineChars="200" w:firstLine="31680"/>
        <w:rPr>
          <w:rFonts w:ascii="宋体"/>
          <w:szCs w:val="21"/>
        </w:rPr>
      </w:pPr>
      <w:r>
        <w:rPr>
          <w:rFonts w:ascii="宋体" w:hAnsi="宋体"/>
          <w:szCs w:val="21"/>
        </w:rPr>
        <w:t xml:space="preserve">2.4 </w:t>
      </w:r>
      <w:r>
        <w:rPr>
          <w:rFonts w:ascii="宋体" w:hAnsi="宋体" w:hint="eastAsia"/>
          <w:szCs w:val="21"/>
        </w:rPr>
        <w:t>施工现场、施工条件和基础资料的提供</w:t>
      </w:r>
    </w:p>
    <w:p w:rsidR="005B6411" w:rsidRDefault="005B6411" w:rsidP="00800EF6">
      <w:pPr>
        <w:spacing w:line="400" w:lineRule="exact"/>
        <w:ind w:firstLineChars="200" w:firstLine="31680"/>
        <w:rPr>
          <w:rFonts w:ascii="宋体"/>
          <w:szCs w:val="21"/>
        </w:rPr>
      </w:pPr>
      <w:r>
        <w:rPr>
          <w:rFonts w:ascii="宋体" w:hAnsi="宋体"/>
          <w:szCs w:val="21"/>
        </w:rPr>
        <w:t xml:space="preserve">2.4.1 </w:t>
      </w:r>
      <w:r>
        <w:rPr>
          <w:rFonts w:ascii="宋体" w:hAnsi="宋体" w:hint="eastAsia"/>
          <w:szCs w:val="21"/>
        </w:rPr>
        <w:t>提供施工现场</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关于发包人移交施工现场的期限要求：</w:t>
      </w:r>
      <w:r>
        <w:rPr>
          <w:rFonts w:ascii="宋体" w:hAnsi="宋体" w:hint="eastAsia"/>
          <w:szCs w:val="21"/>
          <w:u w:val="single"/>
        </w:rPr>
        <w:t>开工日前</w:t>
      </w:r>
      <w:r>
        <w:rPr>
          <w:rFonts w:ascii="宋体" w:hAnsi="宋体"/>
          <w:szCs w:val="21"/>
          <w:u w:val="single"/>
        </w:rPr>
        <w:t>7</w:t>
      </w:r>
      <w:r>
        <w:rPr>
          <w:rFonts w:ascii="宋体" w:hAnsi="宋体" w:hint="eastAsia"/>
          <w:szCs w:val="21"/>
          <w:u w:val="single"/>
        </w:rPr>
        <w:t>天前</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2.4.2 </w:t>
      </w:r>
      <w:r>
        <w:rPr>
          <w:rFonts w:ascii="宋体" w:hAnsi="宋体" w:hint="eastAsia"/>
          <w:szCs w:val="21"/>
        </w:rPr>
        <w:t>提供施工条件</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关于发包人应负责提供施工所需要的条件，包括：</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施工场地具备施工条件的要求及完成的时间：已经具备施工条件</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将施工所需的水、电、电讯线路接至施工场地的时间、地点和供应要求：所需供电、供水、电讯线路由自行解决，发包方配合；施工中发生的各项费用、通讯费用由承包方承担。</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工程地质和地下管线资料的提供时间：合同签订后由发包人提供</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由发包人办理的施工所需证件、批件的名称和完成时间：按有关规定执行</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图纸会审和设计交底时间：按实际施工进度进行技术交底</w:t>
      </w:r>
      <w:r>
        <w:rPr>
          <w:rFonts w:ascii="宋体" w:hAnsi="宋体"/>
          <w:color w:val="0000FF"/>
          <w:szCs w:val="21"/>
          <w:u w:val="single"/>
        </w:rPr>
        <w:t xml:space="preserve">   </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协调处理施工场地周围地下管线和邻近建筑物、构筑物（含文物保护建筑）、古树名木的保护工作：由承包人负责保护工作，其费用由承包人负责。</w:t>
      </w:r>
    </w:p>
    <w:p w:rsidR="005B6411" w:rsidRDefault="005B6411" w:rsidP="001A2766">
      <w:pPr>
        <w:numPr>
          <w:ilvl w:val="1"/>
          <w:numId w:val="2"/>
        </w:numPr>
        <w:tabs>
          <w:tab w:val="clear" w:pos="1483"/>
          <w:tab w:val="left" w:pos="720"/>
        </w:tabs>
        <w:snapToGrid w:val="0"/>
        <w:spacing w:line="400" w:lineRule="exact"/>
        <w:ind w:left="1140"/>
        <w:rPr>
          <w:rFonts w:ascii="宋体"/>
          <w:color w:val="0000FF"/>
          <w:szCs w:val="21"/>
          <w:u w:val="single"/>
        </w:rPr>
      </w:pPr>
      <w:r>
        <w:rPr>
          <w:rFonts w:ascii="宋体" w:hAnsi="宋体" w:hint="eastAsia"/>
          <w:color w:val="0000FF"/>
          <w:szCs w:val="21"/>
          <w:u w:val="single"/>
        </w:rPr>
        <w:t>双方约定发包人应做的其他工作：发生时另行协商解决</w:t>
      </w:r>
      <w:r>
        <w:rPr>
          <w:rFonts w:ascii="宋体" w:hAnsi="宋体"/>
          <w:color w:val="0000FF"/>
          <w:szCs w:val="21"/>
          <w:u w:val="single"/>
        </w:rPr>
        <w:t xml:space="preserve"> </w:t>
      </w:r>
      <w:r>
        <w:rPr>
          <w:rFonts w:ascii="宋体" w:hAnsi="宋体" w:hint="eastAsia"/>
          <w:color w:val="0000FF"/>
          <w:szCs w:val="21"/>
          <w:u w:val="single"/>
        </w:rPr>
        <w:t>。</w:t>
      </w:r>
    </w:p>
    <w:p w:rsidR="005B6411" w:rsidRDefault="005B6411" w:rsidP="00800EF6">
      <w:pPr>
        <w:spacing w:line="400" w:lineRule="exact"/>
        <w:ind w:firstLineChars="200" w:firstLine="31680"/>
        <w:rPr>
          <w:rFonts w:ascii="宋体"/>
          <w:szCs w:val="21"/>
        </w:rPr>
      </w:pPr>
      <w:r>
        <w:rPr>
          <w:rFonts w:ascii="宋体" w:hAnsi="宋体"/>
          <w:szCs w:val="21"/>
        </w:rPr>
        <w:t xml:space="preserve">2.5 </w:t>
      </w:r>
      <w:r>
        <w:rPr>
          <w:rFonts w:ascii="宋体" w:hAnsi="宋体" w:hint="eastAsia"/>
          <w:szCs w:val="21"/>
        </w:rPr>
        <w:t>资金来源证明及支付担保</w:t>
      </w:r>
    </w:p>
    <w:p w:rsidR="005B6411" w:rsidRDefault="005B6411" w:rsidP="00800EF6">
      <w:pPr>
        <w:spacing w:line="400" w:lineRule="exact"/>
        <w:ind w:firstLineChars="200" w:firstLine="31680"/>
        <w:rPr>
          <w:rFonts w:ascii="宋体"/>
          <w:szCs w:val="21"/>
        </w:rPr>
      </w:pPr>
      <w:r>
        <w:rPr>
          <w:rFonts w:ascii="宋体" w:hAnsi="宋体" w:hint="eastAsia"/>
          <w:szCs w:val="21"/>
        </w:rPr>
        <w:t>发包人提供资金来源证明的期限要求：</w:t>
      </w:r>
      <w:r>
        <w:rPr>
          <w:rFonts w:ascii="宋体" w:hAnsi="宋体"/>
          <w:szCs w:val="21"/>
          <w:u w:val="single"/>
        </w:rPr>
        <w:t xml:space="preserve">   /   </w:t>
      </w:r>
    </w:p>
    <w:p w:rsidR="005B6411" w:rsidRDefault="005B6411" w:rsidP="00800EF6">
      <w:pPr>
        <w:spacing w:line="400" w:lineRule="exact"/>
        <w:ind w:firstLineChars="200" w:firstLine="31680"/>
        <w:rPr>
          <w:rFonts w:ascii="宋体"/>
          <w:szCs w:val="21"/>
        </w:rPr>
      </w:pPr>
      <w:r>
        <w:rPr>
          <w:rFonts w:ascii="宋体" w:hAnsi="宋体" w:hint="eastAsia"/>
          <w:szCs w:val="21"/>
        </w:rPr>
        <w:t>发包人是否提供支付担保：</w:t>
      </w:r>
      <w:r>
        <w:rPr>
          <w:rFonts w:ascii="MingLiU_HKSCS" w:eastAsia="MingLiU_HKSCS" w:hAnsi="MingLiU_HKSCS" w:cs="MingLiU_HKSCS"/>
          <w:szCs w:val="21"/>
          <w:u w:val="single"/>
        </w:rPr>
        <w:t xml:space="preserve">        </w:t>
      </w:r>
      <w:r>
        <w:rPr>
          <w:rFonts w:ascii="宋体" w:hAnsi="宋体" w:cs="宋体"/>
          <w:szCs w:val="21"/>
          <w:u w:val="single"/>
        </w:rPr>
        <w:t xml:space="preserve">  </w:t>
      </w:r>
      <w:r>
        <w:rPr>
          <w:rFonts w:ascii="宋体" w:hAnsi="宋体"/>
          <w:szCs w:val="21"/>
          <w:u w:val="single"/>
        </w:rPr>
        <w:t xml:space="preserve">/        </w:t>
      </w:r>
      <w:r>
        <w:rPr>
          <w:rFonts w:ascii="MingLiU_HKSCS" w:eastAsia="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发包人提供支付担保的形式：</w:t>
      </w:r>
      <w:r>
        <w:rPr>
          <w:rFonts w:ascii="宋体" w:hAnsi="宋体"/>
          <w:szCs w:val="21"/>
          <w:u w:val="single"/>
        </w:rPr>
        <w:t xml:space="preserve"> /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98" w:name="_Toc351203635"/>
      <w:r>
        <w:rPr>
          <w:rFonts w:ascii="宋体" w:eastAsia="宋体" w:hAnsi="宋体"/>
          <w:b w:val="0"/>
          <w:sz w:val="21"/>
          <w:szCs w:val="21"/>
        </w:rPr>
        <w:t>3</w:t>
      </w:r>
      <w:bookmarkStart w:id="99" w:name="_Toc292559868"/>
      <w:bookmarkStart w:id="100" w:name="_Toc297120458"/>
      <w:bookmarkStart w:id="101" w:name="_Toc297048344"/>
      <w:bookmarkStart w:id="102" w:name="_Toc296891198"/>
      <w:bookmarkStart w:id="103" w:name="_Toc296347157"/>
      <w:bookmarkStart w:id="104" w:name="_Toc296346659"/>
      <w:bookmarkStart w:id="105" w:name="_Toc296503158"/>
      <w:bookmarkStart w:id="106" w:name="_Toc296944497"/>
      <w:bookmarkStart w:id="107" w:name="_Toc296890986"/>
      <w:bookmarkStart w:id="108" w:name="_Toc292559363"/>
      <w:r>
        <w:rPr>
          <w:rFonts w:ascii="宋体" w:eastAsia="宋体" w:hAnsi="宋体"/>
          <w:b w:val="0"/>
          <w:sz w:val="21"/>
          <w:szCs w:val="21"/>
        </w:rPr>
        <w:t xml:space="preserve">. </w:t>
      </w:r>
      <w:r>
        <w:rPr>
          <w:rFonts w:ascii="宋体" w:eastAsia="宋体" w:hAnsi="宋体" w:hint="eastAsia"/>
          <w:b w:val="0"/>
          <w:sz w:val="21"/>
          <w:szCs w:val="21"/>
        </w:rPr>
        <w:t>承包人</w:t>
      </w:r>
      <w:bookmarkEnd w:id="98"/>
    </w:p>
    <w:bookmarkEnd w:id="99"/>
    <w:bookmarkEnd w:id="100"/>
    <w:bookmarkEnd w:id="101"/>
    <w:bookmarkEnd w:id="102"/>
    <w:bookmarkEnd w:id="103"/>
    <w:bookmarkEnd w:id="104"/>
    <w:bookmarkEnd w:id="105"/>
    <w:bookmarkEnd w:id="106"/>
    <w:bookmarkEnd w:id="107"/>
    <w:bookmarkEnd w:id="108"/>
    <w:p w:rsidR="005B6411" w:rsidRDefault="005B6411" w:rsidP="00800EF6">
      <w:pPr>
        <w:spacing w:line="400" w:lineRule="exact"/>
        <w:ind w:firstLineChars="200" w:firstLine="31680"/>
        <w:rPr>
          <w:rFonts w:ascii="宋体"/>
          <w:szCs w:val="21"/>
        </w:rPr>
      </w:pPr>
      <w:r>
        <w:rPr>
          <w:rFonts w:ascii="宋体" w:hAnsi="宋体"/>
          <w:szCs w:val="21"/>
        </w:rPr>
        <w:t xml:space="preserve">3.1 </w:t>
      </w:r>
      <w:r>
        <w:rPr>
          <w:rFonts w:ascii="宋体" w:hAnsi="宋体" w:hint="eastAsia"/>
          <w:szCs w:val="21"/>
        </w:rPr>
        <w:t>承包人的一般义务</w:t>
      </w:r>
    </w:p>
    <w:p w:rsidR="005B6411" w:rsidRDefault="005B6411" w:rsidP="00800EF6">
      <w:pPr>
        <w:snapToGrid w:val="0"/>
        <w:spacing w:line="400" w:lineRule="exact"/>
        <w:ind w:firstLineChars="200" w:firstLine="31680"/>
        <w:rPr>
          <w:rFonts w:ascii="宋体"/>
          <w:color w:val="000000"/>
          <w:szCs w:val="21"/>
        </w:rPr>
      </w:pPr>
      <w:r>
        <w:rPr>
          <w:rFonts w:ascii="宋体" w:hAnsi="宋体" w:hint="eastAsia"/>
          <w:szCs w:val="21"/>
        </w:rPr>
        <w:t>（</w:t>
      </w:r>
      <w:r>
        <w:rPr>
          <w:rFonts w:ascii="宋体" w:hAnsi="宋体"/>
          <w:color w:val="000000"/>
          <w:szCs w:val="21"/>
        </w:rPr>
        <w:t xml:space="preserve">3.1 </w:t>
      </w:r>
      <w:r>
        <w:rPr>
          <w:rFonts w:ascii="宋体" w:hAnsi="宋体" w:hint="eastAsia"/>
          <w:color w:val="000000"/>
          <w:szCs w:val="21"/>
        </w:rPr>
        <w:t>承包人的一般义务</w:t>
      </w:r>
    </w:p>
    <w:p w:rsidR="005B6411" w:rsidRDefault="005B6411" w:rsidP="00800EF6">
      <w:pPr>
        <w:snapToGrid w:val="0"/>
        <w:spacing w:line="400" w:lineRule="exact"/>
        <w:ind w:firstLineChars="200" w:firstLine="31680"/>
        <w:rPr>
          <w:rFonts w:ascii="宋体"/>
          <w:color w:val="0000FF"/>
          <w:szCs w:val="21"/>
          <w:u w:val="single"/>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）承包人提交的竣工资料的内容：</w:t>
      </w:r>
      <w:r>
        <w:rPr>
          <w:rFonts w:ascii="宋体" w:hAnsi="宋体" w:hint="eastAsia"/>
          <w:color w:val="0000FF"/>
          <w:szCs w:val="21"/>
          <w:u w:val="single"/>
        </w:rPr>
        <w:t>工程竣工报告、竣工验收及质量控制相关记录、施工合同、工程质量保修书、竣工图等。</w:t>
      </w:r>
    </w:p>
    <w:p w:rsidR="005B6411" w:rsidRDefault="005B6411" w:rsidP="00800EF6">
      <w:pPr>
        <w:snapToGrid w:val="0"/>
        <w:spacing w:line="400" w:lineRule="exact"/>
        <w:ind w:firstLineChars="300" w:firstLine="31680"/>
        <w:rPr>
          <w:rFonts w:ascii="宋体"/>
          <w:color w:val="000000"/>
          <w:szCs w:val="21"/>
        </w:rPr>
      </w:pPr>
      <w:r>
        <w:rPr>
          <w:rFonts w:ascii="宋体" w:hAnsi="宋体" w:hint="eastAsia"/>
          <w:color w:val="000000"/>
          <w:szCs w:val="21"/>
        </w:rPr>
        <w:t>承包人需要提交的竣工资料套数：</w:t>
      </w:r>
      <w:r>
        <w:rPr>
          <w:rFonts w:ascii="宋体" w:hAnsi="宋体"/>
          <w:color w:val="000000"/>
          <w:szCs w:val="21"/>
          <w:u w:val="single"/>
        </w:rPr>
        <w:t xml:space="preserve"> </w:t>
      </w:r>
      <w:r>
        <w:rPr>
          <w:rFonts w:ascii="宋体" w:hAnsi="宋体"/>
          <w:color w:val="0000FF"/>
          <w:szCs w:val="21"/>
          <w:u w:val="single"/>
        </w:rPr>
        <w:t xml:space="preserve"> </w:t>
      </w:r>
      <w:r>
        <w:rPr>
          <w:rFonts w:ascii="宋体" w:hAnsi="宋体" w:hint="eastAsia"/>
          <w:color w:val="0000FF"/>
          <w:szCs w:val="21"/>
          <w:u w:val="single"/>
        </w:rPr>
        <w:t>竣工图及竣工资料各肆套（要求计算机出图）</w:t>
      </w:r>
      <w:r>
        <w:rPr>
          <w:rFonts w:ascii="宋体" w:hAnsi="宋体" w:hint="eastAsia"/>
          <w:color w:val="000000"/>
          <w:szCs w:val="21"/>
        </w:rPr>
        <w:t>。</w:t>
      </w:r>
    </w:p>
    <w:p w:rsidR="005B6411" w:rsidRDefault="005B6411" w:rsidP="00800EF6">
      <w:pPr>
        <w:snapToGrid w:val="0"/>
        <w:spacing w:line="400" w:lineRule="exact"/>
        <w:ind w:leftChars="304" w:left="31680"/>
        <w:rPr>
          <w:rFonts w:ascii="宋体"/>
          <w:color w:val="000000"/>
          <w:szCs w:val="21"/>
        </w:rPr>
      </w:pPr>
      <w:r>
        <w:rPr>
          <w:rFonts w:ascii="宋体" w:hAnsi="宋体" w:hint="eastAsia"/>
          <w:color w:val="000000"/>
          <w:szCs w:val="21"/>
        </w:rPr>
        <w:t>承包人提交的竣工资料的费用承担：</w:t>
      </w:r>
      <w:r>
        <w:rPr>
          <w:rFonts w:ascii="宋体" w:hAnsi="宋体"/>
          <w:color w:val="000000"/>
          <w:szCs w:val="21"/>
          <w:u w:val="single"/>
        </w:rPr>
        <w:t xml:space="preserve">  </w:t>
      </w:r>
      <w:r>
        <w:rPr>
          <w:rFonts w:ascii="宋体" w:hAnsi="宋体" w:hint="eastAsia"/>
          <w:color w:val="0000FF"/>
          <w:szCs w:val="21"/>
          <w:u w:val="single"/>
        </w:rPr>
        <w:t>承包人自行承担</w:t>
      </w:r>
      <w:r>
        <w:rPr>
          <w:rFonts w:ascii="宋体" w:hAnsi="宋体"/>
          <w:color w:val="0000FF"/>
          <w:szCs w:val="21"/>
          <w:u w:val="single"/>
        </w:rPr>
        <w:t xml:space="preserve"> </w:t>
      </w:r>
      <w:r>
        <w:rPr>
          <w:rFonts w:ascii="宋体" w:hAnsi="宋体"/>
          <w:color w:val="000000"/>
          <w:szCs w:val="21"/>
          <w:u w:val="single"/>
        </w:rPr>
        <w:t xml:space="preserve"> </w:t>
      </w:r>
      <w:r>
        <w:rPr>
          <w:rFonts w:ascii="宋体" w:hAnsi="宋体" w:hint="eastAsia"/>
          <w:color w:val="000000"/>
          <w:szCs w:val="21"/>
        </w:rPr>
        <w:t>。</w:t>
      </w:r>
    </w:p>
    <w:p w:rsidR="005B6411" w:rsidRDefault="005B6411" w:rsidP="00800EF6">
      <w:pPr>
        <w:snapToGrid w:val="0"/>
        <w:spacing w:line="400" w:lineRule="exact"/>
        <w:ind w:leftChars="304" w:left="31680"/>
        <w:rPr>
          <w:rFonts w:ascii="宋体"/>
          <w:color w:val="000000"/>
          <w:szCs w:val="21"/>
        </w:rPr>
      </w:pPr>
      <w:r>
        <w:rPr>
          <w:rFonts w:ascii="宋体" w:hAnsi="宋体" w:hint="eastAsia"/>
          <w:color w:val="000000"/>
          <w:szCs w:val="21"/>
        </w:rPr>
        <w:t>承包人提交的竣工资料移交时间：</w:t>
      </w:r>
      <w:r>
        <w:rPr>
          <w:rFonts w:ascii="宋体" w:hAnsi="宋体"/>
          <w:color w:val="000000"/>
          <w:szCs w:val="21"/>
          <w:u w:val="single"/>
        </w:rPr>
        <w:t xml:space="preserve">  </w:t>
      </w:r>
      <w:r>
        <w:rPr>
          <w:rFonts w:ascii="宋体" w:hAnsi="宋体" w:hint="eastAsia"/>
          <w:color w:val="0000FF"/>
          <w:szCs w:val="21"/>
          <w:u w:val="single"/>
        </w:rPr>
        <w:t>竣工验收合格后</w:t>
      </w:r>
      <w:r>
        <w:rPr>
          <w:rFonts w:ascii="宋体" w:hAnsi="宋体"/>
          <w:color w:val="000000"/>
          <w:szCs w:val="21"/>
          <w:u w:val="single"/>
        </w:rPr>
        <w:t xml:space="preserve">  </w:t>
      </w:r>
      <w:r>
        <w:rPr>
          <w:rFonts w:ascii="宋体" w:hAnsi="宋体" w:hint="eastAsia"/>
          <w:color w:val="000000"/>
          <w:szCs w:val="21"/>
        </w:rPr>
        <w:t>。</w:t>
      </w:r>
    </w:p>
    <w:p w:rsidR="005B6411" w:rsidRDefault="005B6411" w:rsidP="00800EF6">
      <w:pPr>
        <w:snapToGrid w:val="0"/>
        <w:spacing w:line="400" w:lineRule="exact"/>
        <w:ind w:firstLineChars="300" w:firstLine="31680"/>
        <w:rPr>
          <w:rFonts w:ascii="宋体"/>
          <w:color w:val="000000"/>
          <w:szCs w:val="21"/>
        </w:rPr>
      </w:pPr>
      <w:r>
        <w:rPr>
          <w:rFonts w:ascii="宋体" w:hAnsi="宋体" w:hint="eastAsia"/>
          <w:color w:val="000000"/>
          <w:szCs w:val="21"/>
        </w:rPr>
        <w:t>承包人提交的竣工资料形式要求：</w:t>
      </w:r>
      <w:r>
        <w:rPr>
          <w:rFonts w:ascii="宋体" w:hAnsi="宋体"/>
          <w:color w:val="000000"/>
          <w:szCs w:val="21"/>
          <w:u w:val="single"/>
        </w:rPr>
        <w:t xml:space="preserve">  </w:t>
      </w:r>
      <w:r>
        <w:rPr>
          <w:rFonts w:ascii="宋体" w:hAnsi="宋体" w:hint="eastAsia"/>
          <w:color w:val="0000FF"/>
          <w:szCs w:val="21"/>
          <w:u w:val="single"/>
        </w:rPr>
        <w:t>文本资料及电子光盘</w:t>
      </w:r>
      <w:r>
        <w:rPr>
          <w:rFonts w:ascii="宋体" w:hAnsi="宋体"/>
          <w:color w:val="000000"/>
          <w:szCs w:val="21"/>
          <w:u w:val="single"/>
        </w:rPr>
        <w:t xml:space="preserve">  </w:t>
      </w:r>
      <w:r>
        <w:rPr>
          <w:rFonts w:ascii="宋体" w:hAnsi="宋体" w:hint="eastAsia"/>
          <w:color w:val="000000"/>
          <w:szCs w:val="21"/>
        </w:rPr>
        <w:t>。</w:t>
      </w:r>
    </w:p>
    <w:p w:rsidR="005B6411" w:rsidRDefault="005B6411" w:rsidP="00800EF6">
      <w:pPr>
        <w:snapToGrid w:val="0"/>
        <w:spacing w:line="400" w:lineRule="exact"/>
        <w:ind w:firstLineChars="200" w:firstLine="31680"/>
        <w:rPr>
          <w:rFonts w:ascii="宋体"/>
          <w:color w:val="000000"/>
          <w:szCs w:val="21"/>
          <w:u w:val="single"/>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）承包人应履行的其他义务：</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需由设计资质等级和业务范围允许的承包人完成的设计文件提交时间：不适用。</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应提供计划、报表的名称及完成时间：开工前提供由监理工程师签证的工程进度计划、完成工程量报表及形象进度情况。</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承担施工安全保卫工作及非夜间施工照明的责任和要求：由承包人承担施工安全保卫工作及非夜间施工照明的责任，并承担费用。</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需承包人办理的有关施工场地交通、环卫和施工噪声管理等手续：其发生的费用由承包方支付，因承包方未及时办理等责任由承包方负责</w:t>
      </w:r>
      <w:r>
        <w:rPr>
          <w:rFonts w:ascii="宋体" w:hAnsi="宋体"/>
          <w:color w:val="0000FF"/>
          <w:szCs w:val="21"/>
          <w:u w:val="single"/>
        </w:rPr>
        <w:t xml:space="preserve"> </w:t>
      </w:r>
      <w:r>
        <w:rPr>
          <w:rFonts w:ascii="宋体" w:hAnsi="宋体" w:hint="eastAsia"/>
          <w:color w:val="0000FF"/>
          <w:szCs w:val="21"/>
          <w:u w:val="single"/>
        </w:rPr>
        <w:t>，并书面通知发包人。</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已完工程成品保护的特殊要求及费用承担：由承包方负责并承担所需费用。</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施工场周围地下管线和邻近建筑物、构筑物（含文物保护建筑）、古树名木的保护要求及费用承担：由承包人作好保护工作，由承包人承担费用。</w:t>
      </w:r>
    </w:p>
    <w:p w:rsidR="005B6411" w:rsidRDefault="005B6411" w:rsidP="001A2766">
      <w:pPr>
        <w:numPr>
          <w:ilvl w:val="0"/>
          <w:numId w:val="3"/>
        </w:numPr>
        <w:tabs>
          <w:tab w:val="left" w:pos="1110"/>
        </w:tabs>
        <w:snapToGrid w:val="0"/>
        <w:spacing w:line="400" w:lineRule="exact"/>
        <w:rPr>
          <w:rFonts w:ascii="宋体"/>
          <w:color w:val="0000FF"/>
          <w:szCs w:val="21"/>
          <w:u w:val="single"/>
        </w:rPr>
      </w:pPr>
      <w:r>
        <w:rPr>
          <w:rFonts w:ascii="宋体" w:hAnsi="宋体" w:hint="eastAsia"/>
          <w:color w:val="0000FF"/>
          <w:szCs w:val="21"/>
          <w:u w:val="single"/>
        </w:rPr>
        <w:t>施工场地清洁卫生的要求：由承包人做好现场清洁卫生工作承担费用。</w:t>
      </w:r>
    </w:p>
    <w:p w:rsidR="005B6411" w:rsidRDefault="005B6411" w:rsidP="001A2766">
      <w:pPr>
        <w:numPr>
          <w:ilvl w:val="0"/>
          <w:numId w:val="3"/>
        </w:numPr>
        <w:tabs>
          <w:tab w:val="left" w:pos="1110"/>
        </w:tabs>
        <w:snapToGrid w:val="0"/>
        <w:spacing w:line="400" w:lineRule="exact"/>
        <w:rPr>
          <w:rFonts w:ascii="宋体"/>
          <w:color w:val="0000FF"/>
          <w:szCs w:val="21"/>
        </w:rPr>
      </w:pPr>
      <w:r>
        <w:rPr>
          <w:rFonts w:ascii="宋体" w:hAnsi="宋体" w:hint="eastAsia"/>
          <w:color w:val="0000FF"/>
          <w:szCs w:val="21"/>
          <w:u w:val="single"/>
        </w:rPr>
        <w:t>双方约定承包人应做的其他工作：在施工现场作好安全警示和安全保卫工作，因安全防护工作不到位引发的一切事故均由承包人承担所有费用及相应的责任；施工中的相关资料必须由承包人归档上报（竣工图须提供电子版本）</w:t>
      </w:r>
      <w:r>
        <w:rPr>
          <w:rFonts w:ascii="宋体" w:hAnsi="宋体"/>
          <w:color w:val="0000FF"/>
          <w:szCs w:val="21"/>
          <w:u w:val="single"/>
        </w:rPr>
        <w:t xml:space="preserve"> </w:t>
      </w:r>
      <w:r>
        <w:rPr>
          <w:rFonts w:ascii="宋体" w:hAnsi="宋体" w:hint="eastAsia"/>
          <w:color w:val="0000FF"/>
          <w:szCs w:val="21"/>
          <w:u w:val="single"/>
        </w:rPr>
        <w:t>。</w:t>
      </w:r>
    </w:p>
    <w:p w:rsidR="005B6411" w:rsidRDefault="005B6411" w:rsidP="001A2766">
      <w:pPr>
        <w:numPr>
          <w:ilvl w:val="0"/>
          <w:numId w:val="3"/>
        </w:numPr>
        <w:tabs>
          <w:tab w:val="left" w:pos="1110"/>
        </w:tabs>
        <w:snapToGrid w:val="0"/>
        <w:spacing w:line="400" w:lineRule="exact"/>
        <w:rPr>
          <w:rFonts w:ascii="宋体"/>
          <w:color w:val="0000FF"/>
          <w:szCs w:val="21"/>
        </w:rPr>
      </w:pPr>
      <w:r>
        <w:rPr>
          <w:rFonts w:ascii="宋体" w:hAnsi="宋体" w:hint="eastAsia"/>
          <w:color w:val="0000FF"/>
          <w:szCs w:val="21"/>
          <w:u w:val="single"/>
        </w:rPr>
        <w:t>其他：双方另行协商</w:t>
      </w:r>
      <w:r>
        <w:rPr>
          <w:rFonts w:ascii="宋体" w:hAnsi="宋体"/>
          <w:color w:val="0000FF"/>
          <w:szCs w:val="21"/>
          <w:u w:val="single"/>
        </w:rPr>
        <w:t xml:space="preserve">  </w:t>
      </w:r>
      <w:r>
        <w:rPr>
          <w:rFonts w:ascii="宋体" w:hAnsi="宋体" w:hint="eastAsia"/>
          <w:color w:val="0000FF"/>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3.2 </w:t>
      </w:r>
      <w:r>
        <w:rPr>
          <w:rFonts w:ascii="宋体" w:hAnsi="宋体" w:hint="eastAsia"/>
          <w:szCs w:val="21"/>
        </w:rPr>
        <w:t>项目经理</w:t>
      </w:r>
    </w:p>
    <w:p w:rsidR="005B6411" w:rsidRDefault="005B6411" w:rsidP="00800EF6">
      <w:pPr>
        <w:spacing w:line="400" w:lineRule="exact"/>
        <w:ind w:firstLineChars="200" w:firstLine="31680"/>
        <w:rPr>
          <w:rFonts w:ascii="宋体"/>
          <w:szCs w:val="21"/>
        </w:rPr>
      </w:pPr>
      <w:r>
        <w:rPr>
          <w:rFonts w:ascii="宋体" w:hAnsi="宋体"/>
          <w:szCs w:val="21"/>
        </w:rPr>
        <w:t xml:space="preserve">3.2.1 </w:t>
      </w:r>
      <w:r>
        <w:rPr>
          <w:rFonts w:ascii="宋体" w:hAnsi="宋体" w:hint="eastAsia"/>
          <w:szCs w:val="21"/>
        </w:rPr>
        <w:t>项目经理：</w:t>
      </w:r>
    </w:p>
    <w:p w:rsidR="005B6411" w:rsidRDefault="005B6411" w:rsidP="00800EF6">
      <w:pPr>
        <w:spacing w:line="400" w:lineRule="exact"/>
        <w:ind w:firstLineChars="200" w:firstLine="3168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身份证号：</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建造师执业资格等级：</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建造师注册证书号：</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建造师执业印章号：</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安全生产考核合格证书号：</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联系电话：</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电子信箱：</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通信地址：</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承包人对项目经理的授权范围如下：</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关于项目经理每月在施工现场的时间要求：</w:t>
      </w:r>
      <w:r>
        <w:rPr>
          <w:rFonts w:ascii="宋体" w:hAnsi="宋体" w:hint="eastAsia"/>
          <w:color w:val="0000FF"/>
          <w:szCs w:val="21"/>
          <w:u w:val="single"/>
        </w:rPr>
        <w:t>项目经理（注册建造师）到位率要达到投标工期的</w:t>
      </w:r>
      <w:r>
        <w:rPr>
          <w:rFonts w:ascii="宋体" w:hAnsi="宋体"/>
          <w:color w:val="0000FF"/>
          <w:szCs w:val="21"/>
          <w:u w:val="single"/>
        </w:rPr>
        <w:t>80%</w:t>
      </w:r>
      <w:r>
        <w:rPr>
          <w:rFonts w:ascii="宋体" w:hAnsi="宋体" w:hint="eastAsia"/>
          <w:color w:val="0000FF"/>
          <w:szCs w:val="21"/>
          <w:u w:val="single"/>
        </w:rPr>
        <w:t>以上（按每月得</w:t>
      </w:r>
      <w:r>
        <w:rPr>
          <w:rFonts w:ascii="宋体" w:hAnsi="宋体"/>
          <w:color w:val="0000FF"/>
          <w:szCs w:val="21"/>
          <w:u w:val="single"/>
        </w:rPr>
        <w:t>30</w:t>
      </w:r>
      <w:r>
        <w:rPr>
          <w:rFonts w:ascii="宋体" w:hAnsi="宋体" w:hint="eastAsia"/>
          <w:color w:val="0000FF"/>
          <w:szCs w:val="21"/>
          <w:u w:val="single"/>
        </w:rPr>
        <w:t>天数计算，每月到达不少于</w:t>
      </w:r>
      <w:r>
        <w:rPr>
          <w:rFonts w:ascii="宋体" w:hAnsi="宋体"/>
          <w:color w:val="0000FF"/>
          <w:szCs w:val="21"/>
          <w:u w:val="single"/>
        </w:rPr>
        <w:t>24</w:t>
      </w:r>
      <w:r>
        <w:rPr>
          <w:rFonts w:ascii="宋体" w:hAnsi="宋体" w:hint="eastAsia"/>
          <w:color w:val="0000FF"/>
          <w:szCs w:val="21"/>
          <w:u w:val="single"/>
        </w:rPr>
        <w:t>天）</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承包人未提交劳动合同，以及没有为项目经理缴纳社会保险证明的违约责任：</w:t>
      </w:r>
      <w:r>
        <w:rPr>
          <w:rFonts w:ascii="宋体" w:hAnsi="宋体" w:hint="eastAsia"/>
          <w:szCs w:val="21"/>
          <w:u w:val="single"/>
        </w:rPr>
        <w:t>承包人不提交上述文件的，项目经理无权履行职责，发包人有权要求更换项目经理，由此增加的费用和（或）延误的工期由承包人承担</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项目经理未经批准，擅自离开施工现场的违约责任：</w:t>
      </w:r>
      <w:r>
        <w:rPr>
          <w:rFonts w:ascii="宋体" w:hAnsi="宋体" w:hint="eastAsia"/>
          <w:szCs w:val="21"/>
          <w:u w:val="single"/>
        </w:rPr>
        <w:t>按未到位违约处理</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3.2.3 </w:t>
      </w:r>
      <w:r>
        <w:rPr>
          <w:rFonts w:ascii="宋体" w:hAnsi="宋体" w:hint="eastAsia"/>
          <w:szCs w:val="21"/>
        </w:rPr>
        <w:t>承包人擅自更换项目经理的违约责任</w:t>
      </w:r>
      <w:r w:rsidRPr="00263ACC">
        <w:rPr>
          <w:rFonts w:ascii="宋体" w:hAnsi="宋体" w:hint="eastAsia"/>
          <w:szCs w:val="21"/>
        </w:rPr>
        <w:t>：</w:t>
      </w:r>
      <w:r w:rsidRPr="004808BC">
        <w:rPr>
          <w:rFonts w:ascii="宋体" w:hAnsi="宋体" w:hint="eastAsia"/>
          <w:szCs w:val="21"/>
          <w:u w:val="single"/>
          <w:shd w:val="pct10" w:color="auto" w:fill="FFFFFF"/>
        </w:rPr>
        <w:t>不得更换，因特殊原因必须更换的，经发包人同意并报建设行政主管部门参照《苍南县住建局施工现场管理人员变更管理规定》苍住建</w:t>
      </w:r>
      <w:r w:rsidRPr="004808BC">
        <w:rPr>
          <w:rFonts w:ascii="宋体" w:hAnsi="宋体"/>
          <w:szCs w:val="21"/>
          <w:u w:val="single"/>
          <w:shd w:val="pct10" w:color="auto" w:fill="FFFFFF"/>
        </w:rPr>
        <w:t>[2016]322</w:t>
      </w:r>
      <w:r w:rsidRPr="004808BC">
        <w:rPr>
          <w:rFonts w:ascii="宋体" w:hAnsi="宋体" w:hint="eastAsia"/>
          <w:szCs w:val="21"/>
          <w:u w:val="single"/>
          <w:shd w:val="pct10" w:color="auto" w:fill="FFFFFF"/>
        </w:rPr>
        <w:t>号文件规定审批通过，并支付违约金</w:t>
      </w:r>
      <w:r>
        <w:rPr>
          <w:rFonts w:ascii="宋体" w:hAnsi="宋体"/>
          <w:szCs w:val="21"/>
          <w:u w:val="single"/>
          <w:shd w:val="pct10" w:color="auto" w:fill="FFFFFF"/>
        </w:rPr>
        <w:t>20000</w:t>
      </w:r>
      <w:r w:rsidRPr="004808BC">
        <w:rPr>
          <w:rFonts w:ascii="宋体" w:hAnsi="宋体" w:hint="eastAsia"/>
          <w:szCs w:val="21"/>
          <w:u w:val="single"/>
          <w:shd w:val="pct10" w:color="auto" w:fill="FFFFFF"/>
        </w:rPr>
        <w:t>元后，才予以更换</w:t>
      </w:r>
      <w:r>
        <w:rPr>
          <w:rFonts w:ascii="宋体" w:hAnsi="宋体" w:hint="eastAsia"/>
          <w:szCs w:val="21"/>
          <w:u w:val="single"/>
        </w:rPr>
        <w:t>。</w:t>
      </w:r>
    </w:p>
    <w:p w:rsidR="005B6411" w:rsidRDefault="005B6411" w:rsidP="0075042E">
      <w:pPr>
        <w:spacing w:line="400" w:lineRule="exact"/>
        <w:rPr>
          <w:rFonts w:ascii="宋体"/>
          <w:color w:val="0000FF"/>
          <w:szCs w:val="21"/>
        </w:rPr>
      </w:pPr>
      <w:r>
        <w:rPr>
          <w:rFonts w:ascii="宋体" w:hAnsi="宋体"/>
          <w:szCs w:val="21"/>
        </w:rPr>
        <w:t xml:space="preserve">    3.2.4 </w:t>
      </w:r>
      <w:r>
        <w:rPr>
          <w:rFonts w:ascii="宋体" w:hAnsi="宋体" w:hint="eastAsia"/>
          <w:szCs w:val="21"/>
        </w:rPr>
        <w:t>承包人无正当理由拒绝更换项目经理的违约责任：</w:t>
      </w:r>
      <w:r>
        <w:rPr>
          <w:rFonts w:ascii="宋体" w:hAnsi="宋体" w:hint="eastAsia"/>
          <w:color w:val="0000FF"/>
          <w:szCs w:val="21"/>
          <w:u w:val="single"/>
        </w:rPr>
        <w:t>项目监理无法履行合同约定责任的，承包人须无条件按要求进行更换，并在规定的时间内到岗，逾期视为应到人员未按人员到位履约责任处理</w:t>
      </w:r>
      <w:r>
        <w:rPr>
          <w:rFonts w:ascii="宋体" w:hAnsi="宋体" w:hint="eastAsia"/>
          <w:color w:val="0000FF"/>
          <w:szCs w:val="21"/>
        </w:rPr>
        <w:t>。</w:t>
      </w:r>
    </w:p>
    <w:p w:rsidR="005B6411" w:rsidRDefault="005B6411" w:rsidP="001A2766">
      <w:pPr>
        <w:spacing w:line="400" w:lineRule="exact"/>
        <w:rPr>
          <w:rFonts w:ascii="宋体"/>
          <w:color w:val="0000FF"/>
          <w:szCs w:val="21"/>
        </w:rPr>
      </w:pPr>
    </w:p>
    <w:p w:rsidR="005B6411" w:rsidRDefault="005B6411" w:rsidP="00800EF6">
      <w:pPr>
        <w:spacing w:line="400" w:lineRule="exact"/>
        <w:ind w:firstLineChars="200" w:firstLine="31680"/>
        <w:rPr>
          <w:rFonts w:ascii="宋体"/>
          <w:szCs w:val="21"/>
        </w:rPr>
      </w:pPr>
      <w:r>
        <w:rPr>
          <w:rFonts w:ascii="宋体" w:hAnsi="宋体"/>
          <w:szCs w:val="21"/>
        </w:rPr>
        <w:t xml:space="preserve">3.3 </w:t>
      </w:r>
      <w:r>
        <w:rPr>
          <w:rFonts w:ascii="宋体" w:hAnsi="宋体" w:hint="eastAsia"/>
          <w:szCs w:val="21"/>
        </w:rPr>
        <w:t>承包人人员</w:t>
      </w:r>
    </w:p>
    <w:p w:rsidR="005B6411" w:rsidRDefault="005B6411" w:rsidP="00800EF6">
      <w:pPr>
        <w:spacing w:line="400" w:lineRule="exact"/>
        <w:ind w:firstLineChars="200" w:firstLine="31680"/>
        <w:rPr>
          <w:rFonts w:ascii="宋体"/>
          <w:szCs w:val="21"/>
        </w:rPr>
      </w:pPr>
      <w:r>
        <w:rPr>
          <w:rFonts w:ascii="宋体" w:hAnsi="宋体"/>
          <w:szCs w:val="21"/>
        </w:rPr>
        <w:t xml:space="preserve">3.3.1 </w:t>
      </w:r>
      <w:r>
        <w:rPr>
          <w:rFonts w:ascii="宋体" w:hAnsi="宋体" w:hint="eastAsia"/>
          <w:szCs w:val="21"/>
        </w:rPr>
        <w:t>承包人提交项目管理机构及施工现场管理人员安排报告的期限：</w:t>
      </w:r>
      <w:r>
        <w:rPr>
          <w:rFonts w:ascii="宋体" w:hAnsi="宋体" w:hint="eastAsia"/>
          <w:szCs w:val="21"/>
          <w:u w:val="single"/>
        </w:rPr>
        <w:t>接到开工通知后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800EF6">
      <w:pPr>
        <w:spacing w:line="400" w:lineRule="exact"/>
        <w:ind w:firstLineChars="200" w:firstLine="31680"/>
        <w:rPr>
          <w:rFonts w:ascii="宋体"/>
          <w:color w:val="0000FF"/>
          <w:szCs w:val="21"/>
          <w:u w:val="single"/>
        </w:rPr>
      </w:pPr>
      <w:r>
        <w:rPr>
          <w:rFonts w:ascii="宋体" w:hAnsi="宋体"/>
          <w:szCs w:val="21"/>
        </w:rPr>
        <w:t xml:space="preserve">3.3.3 </w:t>
      </w:r>
      <w:r>
        <w:rPr>
          <w:rFonts w:ascii="宋体" w:hAnsi="宋体" w:hint="eastAsia"/>
          <w:szCs w:val="21"/>
        </w:rPr>
        <w:t>承包人无正当理由拒绝撤换主要施工管理人员的违约责任：</w:t>
      </w:r>
      <w:r w:rsidRPr="00AF01E1">
        <w:rPr>
          <w:rFonts w:ascii="宋体" w:hAnsi="宋体" w:hint="eastAsia"/>
          <w:color w:val="0000FF"/>
          <w:szCs w:val="21"/>
          <w:u w:val="single"/>
        </w:rPr>
        <w:t>主要施工管理人员</w:t>
      </w:r>
      <w:r>
        <w:rPr>
          <w:rFonts w:ascii="宋体" w:hAnsi="宋体" w:hint="eastAsia"/>
          <w:color w:val="0000FF"/>
          <w:szCs w:val="21"/>
          <w:u w:val="single"/>
        </w:rPr>
        <w:t>无法履行合同约定责任的，承包人须无条件按要求进行更换，并在规定的时间内到岗，逾期视为应到人员未按人员到位履约责任处理</w:t>
      </w:r>
      <w:r>
        <w:rPr>
          <w:rFonts w:ascii="宋体"/>
          <w:color w:val="0000FF"/>
          <w:szCs w:val="21"/>
          <w:u w:val="single"/>
        </w:rPr>
        <w:t>.</w:t>
      </w:r>
    </w:p>
    <w:p w:rsidR="005B6411" w:rsidRDefault="005B6411" w:rsidP="00800EF6">
      <w:pPr>
        <w:spacing w:line="400" w:lineRule="exact"/>
        <w:ind w:firstLineChars="200" w:firstLine="31680"/>
        <w:rPr>
          <w:rFonts w:ascii="宋体"/>
          <w:szCs w:val="21"/>
          <w:u w:val="single"/>
        </w:rPr>
      </w:pPr>
      <w:r>
        <w:rPr>
          <w:rFonts w:ascii="宋体" w:hAnsi="宋体"/>
          <w:szCs w:val="21"/>
        </w:rPr>
        <w:t xml:space="preserve">3.3.4 </w:t>
      </w:r>
      <w:r>
        <w:rPr>
          <w:rFonts w:ascii="宋体" w:hAnsi="宋体" w:hint="eastAsia"/>
          <w:szCs w:val="21"/>
        </w:rPr>
        <w:t>承包人主要施工管理人员离开施工现场的批准要求：</w:t>
      </w:r>
      <w:r>
        <w:rPr>
          <w:rFonts w:ascii="宋体" w:hAnsi="宋体" w:hint="eastAsia"/>
          <w:szCs w:val="21"/>
          <w:u w:val="single"/>
        </w:rPr>
        <w:t>承包人的主要施工管理人员离开施工现场每月累计不超过</w:t>
      </w:r>
      <w:r>
        <w:rPr>
          <w:rFonts w:ascii="宋体" w:hAnsi="宋体"/>
          <w:szCs w:val="21"/>
          <w:u w:val="single"/>
        </w:rPr>
        <w:t>5</w:t>
      </w:r>
      <w:r>
        <w:rPr>
          <w:rFonts w:ascii="宋体" w:hAnsi="宋体" w:hint="eastAsia"/>
          <w:szCs w:val="21"/>
          <w:u w:val="single"/>
        </w:rPr>
        <w:t>天的，应报监理人同意；离开施工现场每月累计超过</w:t>
      </w:r>
      <w:r>
        <w:rPr>
          <w:rFonts w:ascii="宋体" w:hAnsi="宋体"/>
          <w:szCs w:val="21"/>
          <w:u w:val="single"/>
        </w:rPr>
        <w:t>5</w:t>
      </w:r>
      <w:r>
        <w:rPr>
          <w:rFonts w:ascii="宋体" w:hAnsi="宋体" w:hint="eastAsia"/>
          <w:szCs w:val="21"/>
          <w:u w:val="single"/>
        </w:rPr>
        <w:t>天的，应通知监理人，并征得发包人书面同意。主要施工管理人员离开施工现场前应制定一名有经验的人员临时代行其职责，该人员应具备履行相应职责的资格和能力，且应征得监理人或发包人的同意</w:t>
      </w:r>
      <w:r>
        <w:rPr>
          <w:rFonts w:ascii="宋体" w:hAnsi="宋体" w:hint="eastAsia"/>
          <w:szCs w:val="21"/>
        </w:rPr>
        <w:t>。</w:t>
      </w:r>
    </w:p>
    <w:p w:rsidR="005B6411" w:rsidRDefault="005B6411" w:rsidP="00800EF6">
      <w:pPr>
        <w:spacing w:line="400" w:lineRule="exact"/>
        <w:ind w:firstLineChars="200" w:firstLine="31680"/>
        <w:rPr>
          <w:rFonts w:ascii="宋体"/>
          <w:b/>
          <w:szCs w:val="21"/>
          <w:u w:val="single"/>
        </w:rPr>
      </w:pPr>
      <w:r>
        <w:rPr>
          <w:rFonts w:ascii="宋体" w:hAnsi="宋体"/>
          <w:szCs w:val="21"/>
        </w:rPr>
        <w:t>3.3.5</w:t>
      </w:r>
      <w:r>
        <w:rPr>
          <w:rFonts w:ascii="宋体" w:hAnsi="宋体" w:hint="eastAsia"/>
          <w:szCs w:val="21"/>
        </w:rPr>
        <w:t>承包人擅自更换主要施工管理人员的违约责任：</w:t>
      </w:r>
      <w:r>
        <w:rPr>
          <w:rFonts w:ascii="宋体" w:hAnsi="宋体" w:hint="eastAsia"/>
          <w:szCs w:val="21"/>
          <w:u w:val="single"/>
          <w:shd w:val="pct10" w:color="auto" w:fill="FFFFFF"/>
        </w:rPr>
        <w:t>中标后未经发包人同意，不得擅自更换主要管理人员</w:t>
      </w:r>
      <w:r>
        <w:rPr>
          <w:rFonts w:ascii="宋体"/>
          <w:szCs w:val="21"/>
          <w:u w:val="single"/>
          <w:shd w:val="pct10" w:color="auto" w:fill="FFFFFF"/>
        </w:rPr>
        <w:t>,</w:t>
      </w:r>
      <w:r>
        <w:rPr>
          <w:rFonts w:ascii="宋体" w:hAnsi="宋体" w:hint="eastAsia"/>
          <w:szCs w:val="21"/>
          <w:u w:val="single"/>
          <w:shd w:val="pct10" w:color="auto" w:fill="FFFFFF"/>
        </w:rPr>
        <w:t>否则按每次</w:t>
      </w:r>
      <w:r>
        <w:rPr>
          <w:rFonts w:ascii="宋体" w:hAnsi="宋体"/>
          <w:szCs w:val="21"/>
          <w:u w:val="single"/>
          <w:shd w:val="pct10" w:color="auto" w:fill="FFFFFF"/>
        </w:rPr>
        <w:t>10000</w:t>
      </w:r>
      <w:r>
        <w:rPr>
          <w:rFonts w:ascii="宋体" w:hAnsi="宋体" w:hint="eastAsia"/>
          <w:szCs w:val="21"/>
          <w:u w:val="single"/>
          <w:shd w:val="pct10" w:color="auto" w:fill="FFFFFF"/>
        </w:rPr>
        <w:t>元罚扣</w:t>
      </w:r>
      <w:r>
        <w:rPr>
          <w:rFonts w:ascii="宋体" w:hAnsi="宋体" w:hint="eastAsia"/>
          <w:szCs w:val="21"/>
          <w:u w:val="single"/>
        </w:rPr>
        <w:t>。。</w:t>
      </w:r>
      <w:r>
        <w:rPr>
          <w:rFonts w:ascii="宋体" w:hAnsi="宋体" w:hint="eastAsia"/>
          <w:b/>
          <w:szCs w:val="21"/>
          <w:u w:val="single"/>
        </w:rPr>
        <w:t>项目组人员变更须严格遵守《苍南县住建局施工现场管理人员变更管理规定》的通知</w:t>
      </w:r>
      <w:r>
        <w:rPr>
          <w:rFonts w:ascii="宋体" w:hAnsi="宋体"/>
          <w:b/>
          <w:szCs w:val="21"/>
          <w:u w:val="single"/>
        </w:rPr>
        <w:t>,(</w:t>
      </w:r>
      <w:r>
        <w:rPr>
          <w:rFonts w:ascii="宋体" w:hAnsi="宋体" w:hint="eastAsia"/>
          <w:b/>
          <w:szCs w:val="21"/>
          <w:u w:val="single"/>
        </w:rPr>
        <w:t>苍住建【</w:t>
      </w:r>
      <w:r>
        <w:rPr>
          <w:rFonts w:ascii="宋体" w:hAnsi="宋体"/>
          <w:b/>
          <w:szCs w:val="21"/>
          <w:u w:val="single"/>
        </w:rPr>
        <w:t>2016</w:t>
      </w:r>
      <w:r>
        <w:rPr>
          <w:rFonts w:ascii="宋体" w:hAnsi="宋体" w:hint="eastAsia"/>
          <w:b/>
          <w:szCs w:val="21"/>
          <w:u w:val="single"/>
        </w:rPr>
        <w:t>】</w:t>
      </w:r>
      <w:r>
        <w:rPr>
          <w:rFonts w:ascii="宋体" w:hAnsi="宋体"/>
          <w:b/>
          <w:szCs w:val="21"/>
          <w:u w:val="single"/>
        </w:rPr>
        <w:t>322</w:t>
      </w:r>
      <w:r>
        <w:rPr>
          <w:rFonts w:ascii="宋体" w:hAnsi="宋体" w:hint="eastAsia"/>
          <w:b/>
          <w:szCs w:val="21"/>
          <w:u w:val="single"/>
        </w:rPr>
        <w:t>号</w:t>
      </w:r>
      <w:r>
        <w:rPr>
          <w:rFonts w:ascii="宋体" w:hAnsi="宋体"/>
          <w:b/>
          <w:szCs w:val="21"/>
          <w:u w:val="single"/>
        </w:rPr>
        <w:t>)</w:t>
      </w:r>
      <w:r>
        <w:rPr>
          <w:rFonts w:ascii="宋体" w:hAnsi="宋体" w:hint="eastAsia"/>
          <w:b/>
          <w:szCs w:val="21"/>
          <w:u w:val="single"/>
        </w:rPr>
        <w:t>。</w:t>
      </w:r>
    </w:p>
    <w:p w:rsidR="005B6411" w:rsidRDefault="005B6411" w:rsidP="00800EF6">
      <w:pPr>
        <w:spacing w:line="400" w:lineRule="exact"/>
        <w:ind w:firstLineChars="200" w:firstLine="31680"/>
        <w:rPr>
          <w:rFonts w:ascii="宋体"/>
          <w:szCs w:val="21"/>
        </w:rPr>
      </w:pPr>
      <w:r>
        <w:rPr>
          <w:rFonts w:ascii="宋体" w:hAnsi="宋体" w:hint="eastAsia"/>
          <w:szCs w:val="21"/>
        </w:rPr>
        <w:t>承包人主要施工管理人员擅自离开施工现场的违约责任：</w:t>
      </w:r>
      <w:r>
        <w:rPr>
          <w:rFonts w:ascii="宋体" w:hAnsi="宋体" w:hint="eastAsia"/>
          <w:szCs w:val="21"/>
          <w:u w:val="single"/>
        </w:rPr>
        <w:t>按人员未到位处理</w:t>
      </w:r>
      <w:r>
        <w:rPr>
          <w:rFonts w:ascii="宋体" w:hAnsi="宋体" w:hint="eastAsia"/>
          <w:szCs w:val="21"/>
        </w:rPr>
        <w:t>。</w:t>
      </w:r>
    </w:p>
    <w:p w:rsidR="005B6411" w:rsidRDefault="005B6411" w:rsidP="00F41FA6">
      <w:pPr>
        <w:spacing w:line="400" w:lineRule="exact"/>
        <w:ind w:firstLineChars="200" w:firstLine="31680"/>
        <w:rPr>
          <w:rFonts w:ascii="宋体"/>
          <w:szCs w:val="21"/>
        </w:rPr>
      </w:pPr>
      <w:r>
        <w:rPr>
          <w:rFonts w:ascii="宋体" w:hAnsi="宋体"/>
          <w:szCs w:val="21"/>
        </w:rPr>
        <w:t>3</w:t>
      </w:r>
      <w:bookmarkStart w:id="109" w:name="_Toc297123492"/>
      <w:bookmarkStart w:id="110" w:name="_Toc296503159"/>
      <w:bookmarkStart w:id="111" w:name="_Toc300934945"/>
      <w:bookmarkStart w:id="112" w:name="_Toc296347158"/>
      <w:bookmarkStart w:id="113" w:name="_Toc297048345"/>
      <w:bookmarkStart w:id="114" w:name="_Toc292559869"/>
      <w:bookmarkStart w:id="115" w:name="_Toc304295523"/>
      <w:bookmarkStart w:id="116" w:name="_Toc296346660"/>
      <w:bookmarkStart w:id="117" w:name="_Toc296944498"/>
      <w:bookmarkStart w:id="118" w:name="_Toc296891199"/>
      <w:bookmarkStart w:id="119" w:name="_Toc296890987"/>
      <w:bookmarkStart w:id="120" w:name="_Toc297120459"/>
      <w:bookmarkStart w:id="121" w:name="_Toc292559364"/>
      <w:bookmarkStart w:id="122" w:name="_Toc303539102"/>
      <w:bookmarkStart w:id="123" w:name="_Toc297216151"/>
      <w:bookmarkStart w:id="124" w:name="_Toc312677988"/>
      <w:r>
        <w:rPr>
          <w:rFonts w:ascii="宋体" w:hAnsi="宋体"/>
          <w:szCs w:val="21"/>
        </w:rPr>
        <w:t xml:space="preserve">.5 </w:t>
      </w:r>
      <w:r>
        <w:rPr>
          <w:rFonts w:ascii="宋体" w:hAnsi="宋体" w:hint="eastAsia"/>
          <w:szCs w:val="21"/>
        </w:rPr>
        <w:t>分包</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rsidR="005B6411" w:rsidRDefault="005B6411" w:rsidP="00F41FA6">
      <w:pPr>
        <w:spacing w:line="400" w:lineRule="exact"/>
        <w:ind w:firstLineChars="200" w:firstLine="31680"/>
        <w:rPr>
          <w:rFonts w:ascii="宋体"/>
          <w:szCs w:val="21"/>
        </w:rPr>
      </w:pPr>
      <w:r>
        <w:rPr>
          <w:rFonts w:ascii="宋体" w:hAnsi="宋体"/>
          <w:szCs w:val="21"/>
        </w:rPr>
        <w:t>3</w:t>
      </w:r>
      <w:bookmarkStart w:id="125" w:name="_Toc296346661"/>
      <w:bookmarkStart w:id="126" w:name="_Toc296890988"/>
      <w:bookmarkStart w:id="127" w:name="_Toc296891200"/>
      <w:bookmarkStart w:id="128" w:name="_Toc296347159"/>
      <w:bookmarkStart w:id="129" w:name="_Toc303539103"/>
      <w:bookmarkStart w:id="130" w:name="_Toc300934946"/>
      <w:bookmarkStart w:id="131" w:name="_Toc292559870"/>
      <w:bookmarkStart w:id="132" w:name="_Toc297123493"/>
      <w:bookmarkStart w:id="133" w:name="_Toc304295524"/>
      <w:bookmarkStart w:id="134" w:name="_Toc297216152"/>
      <w:bookmarkStart w:id="135" w:name="_Toc296503160"/>
      <w:bookmarkStart w:id="136" w:name="_Toc296944499"/>
      <w:bookmarkStart w:id="137" w:name="_Toc292559365"/>
      <w:bookmarkStart w:id="138" w:name="_Toc297120460"/>
      <w:bookmarkStart w:id="139" w:name="_Toc297048346"/>
      <w:bookmarkStart w:id="140" w:name="_Toc312677989"/>
      <w:bookmarkStart w:id="141" w:name="_Toc318581158"/>
      <w:r>
        <w:rPr>
          <w:rFonts w:ascii="宋体" w:hAnsi="宋体"/>
          <w:szCs w:val="21"/>
        </w:rPr>
        <w:t xml:space="preserve">.5.1 </w:t>
      </w:r>
      <w:r>
        <w:rPr>
          <w:rFonts w:ascii="宋体" w:hAnsi="宋体" w:hint="eastAsia"/>
          <w:szCs w:val="21"/>
        </w:rPr>
        <w:t>分包的一般约定</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禁止分包的工程包括：</w:t>
      </w:r>
      <w:r>
        <w:rPr>
          <w:rFonts w:ascii="MingLiU_HKSCS" w:hAnsi="MingLiU_HKSCS" w:cs="MingLiU_HKSCS"/>
          <w:szCs w:val="21"/>
          <w:u w:val="single"/>
        </w:rPr>
        <w:t xml:space="preserve"> </w:t>
      </w:r>
      <w:r>
        <w:rPr>
          <w:rFonts w:ascii="宋体" w:hAnsi="宋体" w:cs="宋体"/>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主体结构、关键性工作的范围：</w:t>
      </w:r>
      <w:r>
        <w:rPr>
          <w:rFonts w:ascii="MingLiU_HKSCS" w:hAnsi="MingLiU_HKSCS" w:cs="MingLiU_HKSCS"/>
          <w:szCs w:val="21"/>
          <w:u w:val="single"/>
        </w:rPr>
        <w:t xml:space="preserve"> </w:t>
      </w:r>
      <w:r>
        <w:rPr>
          <w:rFonts w:ascii="宋体" w:hAnsi="宋体" w:cs="宋体"/>
          <w:szCs w:val="21"/>
          <w:u w:val="single"/>
        </w:rPr>
        <w:t xml:space="preserve">                </w:t>
      </w:r>
      <w:r>
        <w:rPr>
          <w:rFonts w:ascii="宋体" w:hAnsi="宋体"/>
          <w:szCs w:val="21"/>
          <w:u w:val="single"/>
        </w:rPr>
        <w:t xml:space="preserve">     </w:t>
      </w:r>
      <w:r>
        <w:rPr>
          <w:rFonts w:ascii="宋体" w:hAnsi="宋体" w:hint="eastAsia"/>
          <w:szCs w:val="21"/>
        </w:rPr>
        <w:t>。</w:t>
      </w:r>
      <w:bookmarkStart w:id="142" w:name="_Toc297120461"/>
      <w:bookmarkStart w:id="143" w:name="_Toc304295525"/>
      <w:bookmarkStart w:id="144" w:name="_Toc296503161"/>
      <w:bookmarkStart w:id="145" w:name="_Toc296890989"/>
      <w:bookmarkStart w:id="146" w:name="_Toc297123494"/>
      <w:bookmarkStart w:id="147" w:name="_Toc297216153"/>
      <w:bookmarkStart w:id="148" w:name="_Toc300934947"/>
      <w:bookmarkStart w:id="149" w:name="_Toc296347160"/>
      <w:bookmarkStart w:id="150" w:name="_Toc296944500"/>
      <w:bookmarkStart w:id="151" w:name="_Toc296891201"/>
      <w:bookmarkStart w:id="152" w:name="_Toc297048347"/>
      <w:bookmarkStart w:id="153" w:name="_Toc296346662"/>
      <w:bookmarkStart w:id="154" w:name="_Toc30353910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5B6411" w:rsidRDefault="005B6411" w:rsidP="001A2766">
      <w:pPr>
        <w:spacing w:line="400" w:lineRule="exact"/>
        <w:rPr>
          <w:rFonts w:ascii="宋体"/>
          <w:szCs w:val="21"/>
        </w:rPr>
      </w:pPr>
      <w:r>
        <w:rPr>
          <w:rFonts w:ascii="宋体" w:hAnsi="宋体"/>
          <w:szCs w:val="21"/>
        </w:rPr>
        <w:t xml:space="preserve">    3</w:t>
      </w:r>
      <w:bookmarkStart w:id="155" w:name="_Toc318581159"/>
      <w:bookmarkStart w:id="156" w:name="_Toc312677990"/>
      <w:r>
        <w:rPr>
          <w:rFonts w:ascii="宋体" w:hAnsi="宋体"/>
          <w:szCs w:val="21"/>
        </w:rPr>
        <w:t>.5.2</w:t>
      </w:r>
      <w:r>
        <w:rPr>
          <w:rFonts w:ascii="宋体" w:hAnsi="宋体" w:hint="eastAsia"/>
          <w:szCs w:val="21"/>
        </w:rPr>
        <w:t>分包的确定</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允许分包的专业工程包括：</w:t>
      </w:r>
      <w:r>
        <w:rPr>
          <w:rFonts w:ascii="MingLiU_HKSCS" w:hAnsi="MingLiU_HKSCS" w:cs="MingLiU_HKSCS"/>
          <w:szCs w:val="21"/>
          <w:u w:val="single"/>
        </w:rPr>
        <w:t xml:space="preserve"> </w:t>
      </w:r>
      <w:r>
        <w:rPr>
          <w:rFonts w:ascii="宋体" w:hAnsi="宋体" w:cs="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其他关于分包的约定：</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3.5.4 </w:t>
      </w:r>
      <w:r>
        <w:rPr>
          <w:rFonts w:ascii="宋体" w:hAnsi="宋体" w:hint="eastAsia"/>
          <w:szCs w:val="21"/>
        </w:rPr>
        <w:t>分包合同价款</w:t>
      </w:r>
    </w:p>
    <w:p w:rsidR="005B6411" w:rsidRDefault="005B6411" w:rsidP="00F41FA6">
      <w:pPr>
        <w:spacing w:line="400" w:lineRule="exact"/>
        <w:ind w:firstLineChars="200" w:firstLine="31680"/>
        <w:rPr>
          <w:rFonts w:ascii="宋体"/>
          <w:szCs w:val="21"/>
        </w:rPr>
      </w:pPr>
      <w:r>
        <w:rPr>
          <w:rFonts w:ascii="宋体" w:hAnsi="宋体" w:hint="eastAsia"/>
          <w:szCs w:val="21"/>
        </w:rPr>
        <w:t>关于分包合同价款支付的约定：</w:t>
      </w:r>
      <w:r>
        <w:rPr>
          <w:rFonts w:ascii="宋体" w:hAnsi="宋体" w:hint="eastAsia"/>
          <w:szCs w:val="21"/>
          <w:u w:val="single"/>
        </w:rPr>
        <w:t>按通用合同条款第</w:t>
      </w:r>
      <w:r>
        <w:rPr>
          <w:rFonts w:ascii="宋体" w:hAnsi="宋体"/>
          <w:szCs w:val="21"/>
          <w:u w:val="single"/>
        </w:rPr>
        <w:t>3.5.4</w:t>
      </w:r>
      <w:r>
        <w:rPr>
          <w:rFonts w:ascii="宋体" w:hAnsi="宋体" w:hint="eastAsia"/>
          <w:szCs w:val="21"/>
          <w:u w:val="single"/>
        </w:rPr>
        <w:t>款执行</w:t>
      </w:r>
      <w:r>
        <w:rPr>
          <w:rFonts w:ascii="宋体" w:hAnsi="宋体" w:hint="eastAsia"/>
          <w:szCs w:val="21"/>
        </w:rPr>
        <w:t>。</w:t>
      </w:r>
    </w:p>
    <w:bookmarkEnd w:id="155"/>
    <w:bookmarkEnd w:id="156"/>
    <w:p w:rsidR="005B6411" w:rsidRDefault="005B6411" w:rsidP="00800EF6">
      <w:pPr>
        <w:spacing w:line="400" w:lineRule="exact"/>
        <w:ind w:firstLineChars="200" w:firstLine="31680"/>
        <w:rPr>
          <w:rFonts w:ascii="宋体"/>
          <w:szCs w:val="21"/>
        </w:rPr>
      </w:pPr>
      <w:r>
        <w:rPr>
          <w:rFonts w:ascii="宋体" w:hAnsi="宋体"/>
          <w:szCs w:val="21"/>
        </w:rPr>
        <w:t xml:space="preserve">3.6 </w:t>
      </w:r>
      <w:r>
        <w:rPr>
          <w:rFonts w:ascii="宋体" w:hAnsi="宋体" w:hint="eastAsia"/>
          <w:szCs w:val="21"/>
        </w:rPr>
        <w:t>工程照管与成品、半成品保护</w:t>
      </w:r>
    </w:p>
    <w:p w:rsidR="005B6411" w:rsidRDefault="005B6411" w:rsidP="00800EF6">
      <w:pPr>
        <w:spacing w:line="400" w:lineRule="exact"/>
        <w:ind w:firstLineChars="200" w:firstLine="31680"/>
        <w:rPr>
          <w:rFonts w:ascii="宋体"/>
          <w:color w:val="0000FF"/>
          <w:szCs w:val="21"/>
          <w:u w:val="single"/>
        </w:rPr>
      </w:pPr>
      <w:r>
        <w:rPr>
          <w:rFonts w:ascii="宋体" w:hAnsi="宋体" w:hint="eastAsia"/>
          <w:szCs w:val="21"/>
        </w:rPr>
        <w:t>承包人负责照管工程及工程相关的材料、工程设备的起始时间：</w:t>
      </w:r>
      <w:r>
        <w:rPr>
          <w:rFonts w:ascii="宋体" w:hAnsi="宋体" w:hint="eastAsia"/>
          <w:color w:val="0000FF"/>
          <w:szCs w:val="21"/>
          <w:u w:val="single"/>
        </w:rPr>
        <w:t>按通用合同条款第</w:t>
      </w:r>
      <w:r>
        <w:rPr>
          <w:rFonts w:ascii="宋体" w:hAnsi="宋体"/>
          <w:color w:val="0000FF"/>
          <w:szCs w:val="21"/>
          <w:u w:val="single"/>
        </w:rPr>
        <w:t>3.6</w:t>
      </w:r>
      <w:r>
        <w:rPr>
          <w:rFonts w:ascii="宋体" w:hAnsi="宋体" w:hint="eastAsia"/>
          <w:color w:val="0000FF"/>
          <w:szCs w:val="21"/>
          <w:u w:val="single"/>
        </w:rPr>
        <w:t>款执行</w:t>
      </w:r>
      <w:r>
        <w:rPr>
          <w:rFonts w:ascii="宋体" w:hAnsi="宋体" w:hint="eastAsia"/>
          <w:color w:val="0000FF"/>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3.7 </w:t>
      </w:r>
      <w:r>
        <w:rPr>
          <w:rFonts w:ascii="宋体" w:hAnsi="宋体" w:hint="eastAsia"/>
          <w:szCs w:val="21"/>
        </w:rPr>
        <w:t>履约担保</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承包人是否提供履约担保：</w:t>
      </w:r>
      <w:r>
        <w:rPr>
          <w:rFonts w:ascii="宋体" w:hAnsi="宋体"/>
          <w:szCs w:val="21"/>
          <w:u w:val="single"/>
        </w:rPr>
        <w:t xml:space="preserve">  </w:t>
      </w:r>
      <w:r>
        <w:rPr>
          <w:rFonts w:ascii="宋体" w:hAnsi="宋体" w:hint="eastAsia"/>
          <w:color w:val="0000FF"/>
          <w:szCs w:val="21"/>
          <w:u w:val="single"/>
        </w:rPr>
        <w:t>是</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承包人提供履约担保的形式、金额及期限的：</w:t>
      </w:r>
      <w:r>
        <w:rPr>
          <w:rFonts w:ascii="宋体" w:hAnsi="宋体" w:hint="eastAsia"/>
          <w:color w:val="0000FF"/>
          <w:szCs w:val="21"/>
          <w:u w:val="single"/>
        </w:rPr>
        <w:t>合同价款</w:t>
      </w:r>
      <w:r>
        <w:rPr>
          <w:rFonts w:ascii="宋体" w:hAnsi="宋体"/>
          <w:color w:val="0000FF"/>
          <w:szCs w:val="21"/>
          <w:u w:val="single"/>
        </w:rPr>
        <w:t>5%</w:t>
      </w:r>
      <w:r>
        <w:rPr>
          <w:rFonts w:ascii="宋体" w:hAnsi="宋体" w:hint="eastAsia"/>
          <w:color w:val="0000FF"/>
          <w:szCs w:val="21"/>
          <w:u w:val="single"/>
        </w:rPr>
        <w:t>（以银行转账或保函形式提供、除甲供材料外），期限为自提供担保之日起至工程竣工验收合格止，退还不计利息</w:t>
      </w:r>
      <w:r>
        <w:rPr>
          <w:rFonts w:ascii="宋体" w:hAnsi="宋体" w:hint="eastAsia"/>
          <w:szCs w:val="21"/>
          <w:u w:val="single"/>
        </w:rPr>
        <w:t>。</w:t>
      </w:r>
    </w:p>
    <w:p w:rsidR="005B6411" w:rsidRPr="00F84945" w:rsidRDefault="005B6411" w:rsidP="00800EF6">
      <w:pPr>
        <w:spacing w:line="400" w:lineRule="exact"/>
        <w:ind w:firstLineChars="200" w:firstLine="31680"/>
        <w:rPr>
          <w:rFonts w:ascii="宋体"/>
          <w:szCs w:val="21"/>
          <w:u w:val="single"/>
        </w:rPr>
      </w:pPr>
      <w:r>
        <w:rPr>
          <w:rFonts w:ascii="宋体" w:hAnsi="宋体" w:hint="eastAsia"/>
          <w:szCs w:val="21"/>
          <w:u w:val="single"/>
        </w:rPr>
        <w:t>其中履约担保分配如下：</w:t>
      </w:r>
    </w:p>
    <w:p w:rsidR="005B6411" w:rsidRPr="00455BBD" w:rsidRDefault="005B6411" w:rsidP="00800EF6">
      <w:pPr>
        <w:spacing w:line="420" w:lineRule="exact"/>
        <w:ind w:firstLineChars="200" w:firstLine="31680"/>
        <w:rPr>
          <w:rFonts w:ascii="宋体"/>
          <w:color w:val="0000FF"/>
          <w:szCs w:val="21"/>
          <w:u w:val="single"/>
        </w:rPr>
      </w:pPr>
      <w:r w:rsidRPr="00455BBD">
        <w:rPr>
          <w:rFonts w:ascii="宋体" w:hAnsi="宋体" w:hint="eastAsia"/>
          <w:szCs w:val="21"/>
        </w:rPr>
        <w:t>①</w:t>
      </w:r>
      <w:r w:rsidRPr="00455BBD">
        <w:rPr>
          <w:rFonts w:ascii="宋体" w:hAnsi="宋体" w:hint="eastAsia"/>
          <w:szCs w:val="21"/>
          <w:u w:val="single"/>
        </w:rPr>
        <w:t>因承包人原因工程质量达不到协议书中约定的质量标准的责任：承包方必须无条件返工到约定质量标准为止，如返工后仍不能达到约定要求的，承包人除了须支付合同结算总价款的</w:t>
      </w:r>
      <w:r w:rsidRPr="00455BBD">
        <w:rPr>
          <w:rFonts w:ascii="宋体" w:hAnsi="宋体"/>
          <w:szCs w:val="21"/>
          <w:u w:val="single"/>
        </w:rPr>
        <w:t>3.0%</w:t>
      </w:r>
      <w:r w:rsidRPr="00455BBD">
        <w:rPr>
          <w:rFonts w:ascii="宋体" w:hAnsi="宋体" w:hint="eastAsia"/>
          <w:szCs w:val="21"/>
          <w:u w:val="single"/>
        </w:rPr>
        <w:t>的质量违约金之外，发包人还要求承包人对所造成的其他所有损失进行赔偿，包括总承包单位及专项分包单位的创杯奖励损失</w:t>
      </w:r>
      <w:r>
        <w:rPr>
          <w:rFonts w:ascii="宋体" w:hAnsi="宋体" w:hint="eastAsia"/>
          <w:szCs w:val="21"/>
          <w:u w:val="single"/>
        </w:rPr>
        <w:t>（如有）</w:t>
      </w:r>
      <w:r w:rsidRPr="00455BBD">
        <w:rPr>
          <w:rFonts w:ascii="宋体" w:hAnsi="宋体" w:hint="eastAsia"/>
          <w:szCs w:val="21"/>
          <w:u w:val="single"/>
        </w:rPr>
        <w:t>。</w:t>
      </w:r>
    </w:p>
    <w:p w:rsidR="005B6411" w:rsidRPr="00455BBD" w:rsidRDefault="005B6411" w:rsidP="00800EF6">
      <w:pPr>
        <w:spacing w:line="420" w:lineRule="exact"/>
        <w:ind w:firstLineChars="200" w:firstLine="31680"/>
        <w:rPr>
          <w:rFonts w:ascii="宋体"/>
          <w:szCs w:val="21"/>
          <w:u w:val="single"/>
        </w:rPr>
      </w:pPr>
      <w:r w:rsidRPr="00455BBD">
        <w:rPr>
          <w:rFonts w:ascii="宋体" w:hAnsi="宋体" w:hint="eastAsia"/>
          <w:szCs w:val="21"/>
          <w:u w:val="single"/>
        </w:rPr>
        <w:t>②项目经理及其他管理人员以</w:t>
      </w:r>
      <w:r w:rsidRPr="00455BBD">
        <w:rPr>
          <w:rFonts w:ascii="宋体" w:hAnsi="宋体" w:hint="eastAsia"/>
          <w:bCs/>
          <w:szCs w:val="21"/>
          <w:u w:val="single"/>
        </w:rPr>
        <w:t>指纹考勤</w:t>
      </w:r>
      <w:r w:rsidRPr="00455BBD">
        <w:rPr>
          <w:rFonts w:ascii="宋体" w:hAnsi="宋体" w:hint="eastAsia"/>
          <w:szCs w:val="21"/>
          <w:u w:val="single"/>
        </w:rPr>
        <w:t>管理为准。项目经理每月到岗天数为</w:t>
      </w:r>
      <w:r w:rsidRPr="00455BBD">
        <w:rPr>
          <w:rFonts w:ascii="宋体" w:hAnsi="宋体"/>
          <w:szCs w:val="21"/>
          <w:u w:val="single"/>
        </w:rPr>
        <w:t>24</w:t>
      </w:r>
      <w:r w:rsidRPr="00455BBD">
        <w:rPr>
          <w:rFonts w:ascii="宋体" w:hAnsi="宋体" w:hint="eastAsia"/>
          <w:szCs w:val="21"/>
          <w:u w:val="single"/>
        </w:rPr>
        <w:t>天，每缺一天，每人扣款</w:t>
      </w:r>
      <w:r>
        <w:rPr>
          <w:rFonts w:ascii="宋体" w:hAnsi="宋体"/>
          <w:color w:val="0000FF"/>
          <w:szCs w:val="21"/>
          <w:u w:val="single"/>
        </w:rPr>
        <w:t>1000</w:t>
      </w:r>
      <w:r w:rsidRPr="00455BBD">
        <w:rPr>
          <w:rFonts w:ascii="宋体" w:hAnsi="宋体" w:hint="eastAsia"/>
          <w:szCs w:val="21"/>
          <w:u w:val="single"/>
        </w:rPr>
        <w:t>元；项目部其他人员到岗天数为</w:t>
      </w:r>
      <w:r w:rsidRPr="00455BBD">
        <w:rPr>
          <w:rFonts w:ascii="宋体" w:hAnsi="宋体"/>
          <w:szCs w:val="21"/>
          <w:u w:val="single"/>
        </w:rPr>
        <w:t>24</w:t>
      </w:r>
      <w:r w:rsidRPr="00455BBD">
        <w:rPr>
          <w:rFonts w:ascii="宋体" w:hAnsi="宋体" w:hint="eastAsia"/>
          <w:szCs w:val="21"/>
          <w:u w:val="single"/>
        </w:rPr>
        <w:t>天，每缺一天，每人扣款</w:t>
      </w:r>
      <w:r>
        <w:rPr>
          <w:rFonts w:ascii="宋体" w:hAnsi="宋体"/>
          <w:color w:val="0000FF"/>
          <w:szCs w:val="21"/>
          <w:u w:val="single"/>
        </w:rPr>
        <w:t>500</w:t>
      </w:r>
      <w:r w:rsidRPr="00455BBD">
        <w:rPr>
          <w:rFonts w:ascii="宋体" w:hAnsi="宋体" w:hint="eastAsia"/>
          <w:szCs w:val="21"/>
          <w:u w:val="single"/>
        </w:rPr>
        <w:t>元，项目经理及其他管理人员到位率以</w:t>
      </w:r>
      <w:r w:rsidRPr="00455BBD">
        <w:rPr>
          <w:rFonts w:ascii="宋体" w:hAnsi="宋体" w:hint="eastAsia"/>
          <w:bCs/>
          <w:szCs w:val="21"/>
          <w:u w:val="single"/>
        </w:rPr>
        <w:t>指纹考勤为准</w:t>
      </w:r>
      <w:r w:rsidRPr="00455BBD">
        <w:rPr>
          <w:rFonts w:ascii="宋体" w:hAnsi="宋体" w:hint="eastAsia"/>
          <w:szCs w:val="21"/>
          <w:u w:val="single"/>
        </w:rPr>
        <w:t>。投标人中标后，不得擅自更换标书中明确的项目班子组成人员。业主有权视工程具体要求增加相关工程管理人员。如人员到位履约罚扣总额超过</w:t>
      </w:r>
      <w:r>
        <w:rPr>
          <w:rFonts w:ascii="宋体" w:hAnsi="宋体" w:hint="eastAsia"/>
          <w:szCs w:val="21"/>
          <w:u w:val="single"/>
        </w:rPr>
        <w:t>合同价款</w:t>
      </w:r>
      <w:r>
        <w:rPr>
          <w:rFonts w:ascii="宋体" w:hAnsi="宋体"/>
          <w:szCs w:val="21"/>
          <w:u w:val="single"/>
        </w:rPr>
        <w:t>2%</w:t>
      </w:r>
      <w:r w:rsidRPr="00455BBD">
        <w:rPr>
          <w:rFonts w:ascii="宋体" w:hAnsi="宋体" w:hint="eastAsia"/>
          <w:szCs w:val="21"/>
          <w:u w:val="single"/>
        </w:rPr>
        <w:t>的，发包人有权解除合同，所有损失由承包人自行负责</w:t>
      </w:r>
      <w:r w:rsidRPr="00455BBD">
        <w:rPr>
          <w:rFonts w:ascii="宋体" w:hAnsi="宋体" w:hint="eastAsia"/>
          <w:szCs w:val="21"/>
        </w:rPr>
        <w:t>。</w:t>
      </w:r>
    </w:p>
    <w:p w:rsidR="005B6411" w:rsidRPr="00F84945" w:rsidRDefault="005B6411" w:rsidP="00800EF6">
      <w:pPr>
        <w:spacing w:line="400" w:lineRule="exact"/>
        <w:ind w:firstLineChars="200" w:firstLine="31680"/>
        <w:rPr>
          <w:rFonts w:ascii="宋体"/>
          <w:color w:val="0000FF"/>
          <w:szCs w:val="21"/>
          <w:u w:val="single"/>
        </w:rPr>
      </w:pPr>
      <w:r w:rsidRPr="00455BBD">
        <w:rPr>
          <w:rFonts w:ascii="宋体" w:hAnsi="宋体" w:hint="eastAsia"/>
          <w:szCs w:val="21"/>
          <w:u w:val="single"/>
        </w:rPr>
        <w:t>③若发生重大安全事故等发生违约，发包人一次性扣其履约担保和本工程的文明措施费，并由承包人承担由此造成的经济损失，并执行本合同专用条款的上述规定。</w:t>
      </w:r>
    </w:p>
    <w:p w:rsidR="005B6411" w:rsidRDefault="005B6411" w:rsidP="001A2766">
      <w:pPr>
        <w:pStyle w:val="Heading4"/>
        <w:spacing w:before="0" w:after="0" w:line="400" w:lineRule="exact"/>
        <w:rPr>
          <w:rFonts w:ascii="宋体" w:eastAsia="宋体" w:hAnsi="宋体"/>
          <w:b w:val="0"/>
          <w:sz w:val="21"/>
          <w:szCs w:val="21"/>
        </w:rPr>
      </w:pPr>
      <w:bookmarkStart w:id="157" w:name="_Toc351203636"/>
      <w:r>
        <w:rPr>
          <w:rFonts w:ascii="宋体" w:eastAsia="宋体" w:hAnsi="宋体"/>
          <w:b w:val="0"/>
          <w:sz w:val="21"/>
          <w:szCs w:val="21"/>
        </w:rPr>
        <w:t>4</w:t>
      </w:r>
      <w:bookmarkStart w:id="158" w:name="_Toc296346663"/>
      <w:bookmarkStart w:id="159" w:name="_Toc296347161"/>
      <w:bookmarkStart w:id="160" w:name="_Toc296891202"/>
      <w:bookmarkStart w:id="161" w:name="_Toc296890990"/>
      <w:bookmarkStart w:id="162" w:name="_Toc292559366"/>
      <w:bookmarkStart w:id="163" w:name="_Toc292559871"/>
      <w:bookmarkStart w:id="164" w:name="_Toc296944501"/>
      <w:bookmarkStart w:id="165" w:name="_Toc297048348"/>
      <w:bookmarkStart w:id="166" w:name="_Toc297120462"/>
      <w:bookmarkStart w:id="167" w:name="_Toc267251413"/>
      <w:bookmarkStart w:id="168" w:name="_Toc296503162"/>
      <w:r>
        <w:rPr>
          <w:rFonts w:ascii="宋体" w:eastAsia="宋体" w:hAnsi="宋体"/>
          <w:b w:val="0"/>
          <w:sz w:val="21"/>
          <w:szCs w:val="21"/>
        </w:rPr>
        <w:t xml:space="preserve">. </w:t>
      </w:r>
      <w:r>
        <w:rPr>
          <w:rFonts w:ascii="宋体" w:eastAsia="宋体" w:hAnsi="宋体" w:hint="eastAsia"/>
          <w:b w:val="0"/>
          <w:sz w:val="21"/>
          <w:szCs w:val="21"/>
        </w:rPr>
        <w:t>监</w:t>
      </w:r>
      <w:bookmarkEnd w:id="158"/>
      <w:bookmarkEnd w:id="159"/>
      <w:bookmarkEnd w:id="160"/>
      <w:bookmarkEnd w:id="161"/>
      <w:bookmarkEnd w:id="162"/>
      <w:bookmarkEnd w:id="163"/>
      <w:bookmarkEnd w:id="164"/>
      <w:bookmarkEnd w:id="165"/>
      <w:bookmarkEnd w:id="166"/>
      <w:bookmarkEnd w:id="167"/>
      <w:bookmarkEnd w:id="168"/>
      <w:r>
        <w:rPr>
          <w:rFonts w:ascii="宋体" w:eastAsia="宋体" w:hAnsi="宋体" w:hint="eastAsia"/>
          <w:b w:val="0"/>
          <w:sz w:val="21"/>
          <w:szCs w:val="21"/>
        </w:rPr>
        <w:t>理人</w:t>
      </w:r>
      <w:bookmarkEnd w:id="157"/>
    </w:p>
    <w:p w:rsidR="005B6411" w:rsidRDefault="005B6411" w:rsidP="00800EF6">
      <w:pPr>
        <w:spacing w:line="400" w:lineRule="exact"/>
        <w:ind w:firstLineChars="200" w:firstLine="31680"/>
        <w:rPr>
          <w:rFonts w:ascii="宋体"/>
          <w:szCs w:val="21"/>
        </w:rPr>
      </w:pPr>
      <w:r>
        <w:rPr>
          <w:rFonts w:ascii="宋体" w:hAnsi="宋体"/>
          <w:szCs w:val="21"/>
        </w:rPr>
        <w:t>4.1</w:t>
      </w:r>
      <w:r>
        <w:rPr>
          <w:rFonts w:ascii="宋体" w:hAnsi="宋体" w:hint="eastAsia"/>
          <w:szCs w:val="21"/>
        </w:rPr>
        <w:t>监理人的一般规定</w:t>
      </w:r>
    </w:p>
    <w:p w:rsidR="005B6411" w:rsidRDefault="005B6411" w:rsidP="00800EF6">
      <w:pPr>
        <w:spacing w:line="400" w:lineRule="exact"/>
        <w:ind w:firstLineChars="200" w:firstLine="31680"/>
        <w:jc w:val="left"/>
        <w:rPr>
          <w:rFonts w:ascii="宋体"/>
          <w:color w:val="0000FF"/>
          <w:szCs w:val="21"/>
        </w:rPr>
      </w:pPr>
      <w:r>
        <w:rPr>
          <w:rFonts w:ascii="宋体" w:hAnsi="宋体" w:hint="eastAsia"/>
          <w:szCs w:val="21"/>
        </w:rPr>
        <w:t>关于监理人的监理内容：</w:t>
      </w:r>
      <w:r>
        <w:rPr>
          <w:rFonts w:ascii="宋体" w:hAnsi="宋体" w:hint="eastAsia"/>
          <w:color w:val="0000FF"/>
          <w:szCs w:val="21"/>
          <w:u w:val="single"/>
        </w:rPr>
        <w:t>执行《建设工程监理规范</w:t>
      </w:r>
      <w:r>
        <w:rPr>
          <w:rFonts w:ascii="宋体" w:hAnsi="宋体"/>
          <w:color w:val="0000FF"/>
          <w:szCs w:val="21"/>
          <w:u w:val="single"/>
        </w:rPr>
        <w:t>GB50319-2000</w:t>
      </w:r>
      <w:r>
        <w:rPr>
          <w:rFonts w:ascii="宋体" w:hAnsi="宋体" w:hint="eastAsia"/>
          <w:color w:val="0000FF"/>
          <w:szCs w:val="21"/>
          <w:u w:val="single"/>
        </w:rPr>
        <w:t>》规定的总监理工程师应履行的职责，全过程监理工程质量、进度、安全文明施工及工程造价控制等工作。</w:t>
      </w:r>
    </w:p>
    <w:p w:rsidR="005B6411" w:rsidRDefault="005B6411" w:rsidP="00800EF6">
      <w:pPr>
        <w:snapToGrid w:val="0"/>
        <w:spacing w:line="400" w:lineRule="exact"/>
        <w:ind w:firstLineChars="200" w:firstLine="31680"/>
        <w:rPr>
          <w:rFonts w:ascii="宋体"/>
          <w:color w:val="0000FF"/>
          <w:szCs w:val="21"/>
          <w:u w:val="single"/>
        </w:rPr>
      </w:pPr>
      <w:r>
        <w:rPr>
          <w:rFonts w:ascii="宋体" w:hAnsi="宋体" w:hint="eastAsia"/>
          <w:szCs w:val="21"/>
        </w:rPr>
        <w:t>关于监理人的监理权限：</w:t>
      </w:r>
      <w:r>
        <w:rPr>
          <w:rFonts w:ascii="宋体" w:hAnsi="宋体" w:hint="eastAsia"/>
          <w:color w:val="0000FF"/>
          <w:szCs w:val="21"/>
          <w:u w:val="single"/>
        </w:rPr>
        <w:t>对工程建设有关事项包括工程规模、设计标准、规划设计、生产工艺和使用功能要求提出建议；审批工程施工组织设计和技术方案；主持工程建设有关协作单位的组织协调，重要事项应事先向建设单位征求意见；对工程使用的材料和施工质量进行检验；对不符合设计要求或不符合规范和质量标准的分部分项有权停工整改</w:t>
      </w:r>
      <w:r>
        <w:rPr>
          <w:rFonts w:ascii="宋体"/>
          <w:color w:val="0000FF"/>
          <w:szCs w:val="21"/>
          <w:u w:val="single"/>
        </w:rPr>
        <w:t>.</w:t>
      </w:r>
      <w:r>
        <w:rPr>
          <w:rFonts w:ascii="宋体" w:hAnsi="宋体" w:hint="eastAsia"/>
          <w:color w:val="0000FF"/>
          <w:szCs w:val="21"/>
          <w:u w:val="single"/>
        </w:rPr>
        <w:t>返工；其中</w:t>
      </w:r>
      <w:r>
        <w:rPr>
          <w:rFonts w:ascii="宋体" w:hAnsi="宋体"/>
          <w:color w:val="0000FF"/>
          <w:szCs w:val="21"/>
          <w:u w:val="single"/>
        </w:rPr>
        <w:t xml:space="preserve"> </w:t>
      </w:r>
      <w:r>
        <w:rPr>
          <w:rFonts w:ascii="宋体" w:hAnsi="宋体" w:hint="eastAsia"/>
          <w:color w:val="0000FF"/>
          <w:szCs w:val="21"/>
          <w:u w:val="single"/>
        </w:rPr>
        <w:t>需要取得发包人批准才能行使的职权包括：</w:t>
      </w:r>
      <w:r>
        <w:rPr>
          <w:rFonts w:ascii="宋体" w:hAnsi="宋体"/>
          <w:color w:val="0000FF"/>
          <w:szCs w:val="21"/>
          <w:u w:val="single"/>
        </w:rPr>
        <w:t>1</w:t>
      </w:r>
      <w:r>
        <w:rPr>
          <w:rFonts w:ascii="宋体" w:hAnsi="宋体" w:hint="eastAsia"/>
          <w:color w:val="0000FF"/>
          <w:szCs w:val="21"/>
          <w:u w:val="single"/>
        </w:rPr>
        <w:t>、变更设计</w:t>
      </w:r>
      <w:r>
        <w:rPr>
          <w:rFonts w:ascii="宋体" w:hAnsi="宋体"/>
          <w:color w:val="0000FF"/>
          <w:szCs w:val="21"/>
          <w:u w:val="single"/>
        </w:rPr>
        <w:t>2</w:t>
      </w:r>
      <w:r>
        <w:rPr>
          <w:rFonts w:ascii="宋体" w:hAnsi="宋体" w:hint="eastAsia"/>
          <w:color w:val="0000FF"/>
          <w:szCs w:val="21"/>
          <w:u w:val="single"/>
        </w:rPr>
        <w:t>、超清单范围的计量</w:t>
      </w:r>
      <w:r>
        <w:rPr>
          <w:rFonts w:ascii="宋体" w:hAnsi="宋体"/>
          <w:color w:val="0000FF"/>
          <w:szCs w:val="21"/>
          <w:u w:val="single"/>
        </w:rPr>
        <w:t>3</w:t>
      </w:r>
      <w:r>
        <w:rPr>
          <w:rFonts w:ascii="宋体" w:hAnsi="宋体" w:hint="eastAsia"/>
          <w:color w:val="0000FF"/>
          <w:szCs w:val="21"/>
          <w:u w:val="single"/>
        </w:rPr>
        <w:t>、增加工程费用的施工方案</w:t>
      </w:r>
      <w:r>
        <w:rPr>
          <w:rFonts w:ascii="宋体" w:hAnsi="宋体"/>
          <w:color w:val="0000FF"/>
          <w:szCs w:val="21"/>
          <w:u w:val="single"/>
        </w:rPr>
        <w:t>4</w:t>
      </w:r>
      <w:r>
        <w:rPr>
          <w:rFonts w:ascii="宋体" w:hAnsi="宋体" w:hint="eastAsia"/>
          <w:color w:val="0000FF"/>
          <w:szCs w:val="21"/>
          <w:u w:val="single"/>
        </w:rPr>
        <w:t>、工期延长</w:t>
      </w:r>
      <w:r>
        <w:rPr>
          <w:rFonts w:ascii="宋体" w:hAnsi="宋体"/>
          <w:color w:val="0000FF"/>
          <w:szCs w:val="21"/>
          <w:u w:val="single"/>
        </w:rPr>
        <w:t>5</w:t>
      </w:r>
      <w:r>
        <w:rPr>
          <w:rFonts w:ascii="宋体" w:hAnsi="宋体" w:hint="eastAsia"/>
          <w:color w:val="0000FF"/>
          <w:szCs w:val="21"/>
          <w:u w:val="single"/>
        </w:rPr>
        <w:t>、工程索赔</w:t>
      </w:r>
      <w:r>
        <w:rPr>
          <w:rFonts w:ascii="宋体" w:hAnsi="宋体"/>
          <w:color w:val="0000FF"/>
          <w:szCs w:val="21"/>
          <w:u w:val="single"/>
        </w:rPr>
        <w:t>6</w:t>
      </w:r>
      <w:r>
        <w:rPr>
          <w:rFonts w:ascii="宋体" w:hAnsi="宋体" w:hint="eastAsia"/>
          <w:color w:val="0000FF"/>
          <w:szCs w:val="21"/>
          <w:u w:val="single"/>
        </w:rPr>
        <w:t>、开工、停工、复工；</w:t>
      </w:r>
      <w:r>
        <w:rPr>
          <w:rFonts w:ascii="宋体" w:hAnsi="宋体"/>
          <w:color w:val="0000FF"/>
          <w:szCs w:val="21"/>
          <w:u w:val="single"/>
        </w:rPr>
        <w:t>7</w:t>
      </w:r>
      <w:r>
        <w:rPr>
          <w:rFonts w:ascii="宋体" w:hAnsi="宋体" w:hint="eastAsia"/>
          <w:color w:val="0000FF"/>
          <w:szCs w:val="21"/>
          <w:u w:val="single"/>
        </w:rPr>
        <w:t>、其他发包人认为需要批准才能行使的职权</w:t>
      </w:r>
    </w:p>
    <w:p w:rsidR="005B6411" w:rsidRDefault="005B6411" w:rsidP="00800EF6">
      <w:pPr>
        <w:spacing w:line="400" w:lineRule="exact"/>
        <w:ind w:firstLineChars="200" w:firstLine="31680"/>
        <w:rPr>
          <w:rFonts w:asci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由承包人提供监理人在施工现场的办公场所、生活场所，所发生的费用由承包人承担</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4.2 </w:t>
      </w:r>
      <w:r>
        <w:rPr>
          <w:rFonts w:ascii="宋体" w:hAnsi="宋体" w:hint="eastAsia"/>
          <w:szCs w:val="21"/>
        </w:rPr>
        <w:t>监理人员</w:t>
      </w:r>
    </w:p>
    <w:p w:rsidR="005B6411" w:rsidRDefault="005B6411" w:rsidP="00800EF6">
      <w:pPr>
        <w:spacing w:line="400" w:lineRule="exact"/>
        <w:ind w:firstLineChars="200" w:firstLine="31680"/>
        <w:rPr>
          <w:rFonts w:ascii="宋体"/>
          <w:szCs w:val="21"/>
        </w:rPr>
      </w:pPr>
      <w:r>
        <w:rPr>
          <w:rFonts w:ascii="宋体" w:hAnsi="宋体" w:hint="eastAsia"/>
          <w:szCs w:val="21"/>
        </w:rPr>
        <w:t>总监理工程师：</w:t>
      </w:r>
    </w:p>
    <w:p w:rsidR="005B6411" w:rsidRDefault="005B6411" w:rsidP="00800EF6">
      <w:pPr>
        <w:spacing w:line="400" w:lineRule="exact"/>
        <w:ind w:firstLineChars="200" w:firstLine="3168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职</w:t>
      </w:r>
      <w:r>
        <w:rPr>
          <w:rFonts w:ascii="宋体" w:hAnsi="宋体"/>
          <w:szCs w:val="21"/>
        </w:rPr>
        <w:t xml:space="preserve">    </w:t>
      </w:r>
      <w:r>
        <w:rPr>
          <w:rFonts w:ascii="宋体" w:hAnsi="宋体" w:hint="eastAsia"/>
          <w:szCs w:val="21"/>
        </w:rPr>
        <w:t>务：</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监理工程师执业资格证书号：</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联系电话：</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电子信箱：</w:t>
      </w:r>
      <w:r>
        <w:rPr>
          <w:rFonts w:ascii="宋体" w:hAnsi="宋体"/>
          <w:szCs w:val="21"/>
        </w:rPr>
        <w:t xml:space="preserve"> </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通信地址：</w:t>
      </w:r>
      <w:r>
        <w:rPr>
          <w:rFonts w:ascii="MingLiU_HKSCS" w:hAnsi="MingLiU_HKSCS" w:cs="MingLiU_HKSCS"/>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关于监理人的其他约定：</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4.4 </w:t>
      </w:r>
      <w:r>
        <w:rPr>
          <w:rFonts w:ascii="宋体" w:hAnsi="宋体" w:hint="eastAsia"/>
          <w:szCs w:val="21"/>
        </w:rPr>
        <w:t>商定或确定</w:t>
      </w:r>
    </w:p>
    <w:p w:rsidR="005B6411" w:rsidRDefault="005B6411" w:rsidP="00F41FA6">
      <w:pPr>
        <w:spacing w:line="400" w:lineRule="exact"/>
        <w:ind w:firstLineChars="200" w:firstLine="31680"/>
        <w:rPr>
          <w:rFonts w:ascii="宋体"/>
          <w:szCs w:val="21"/>
        </w:rPr>
      </w:pPr>
      <w:bookmarkStart w:id="169" w:name="_Toc267251418"/>
      <w:r>
        <w:rPr>
          <w:rFonts w:ascii="宋体" w:hAnsi="宋体" w:hint="eastAsia"/>
          <w:szCs w:val="21"/>
        </w:rPr>
        <w:t>在发包人和承包人不能通过协商达成一致意见时，发包人授权监理人对以下事项进行确定：</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170" w:name="_Toc351203637"/>
      <w:r>
        <w:rPr>
          <w:rFonts w:ascii="宋体" w:eastAsia="宋体" w:hAnsi="宋体"/>
          <w:b w:val="0"/>
          <w:sz w:val="21"/>
          <w:szCs w:val="21"/>
        </w:rPr>
        <w:t>5</w:t>
      </w:r>
      <w:bookmarkStart w:id="171" w:name="_Toc296890991"/>
      <w:bookmarkStart w:id="172" w:name="_Toc292559367"/>
      <w:bookmarkStart w:id="173" w:name="_Toc296346664"/>
      <w:bookmarkStart w:id="174" w:name="_Toc296944502"/>
      <w:bookmarkStart w:id="175" w:name="_Toc296503163"/>
      <w:bookmarkStart w:id="176" w:name="_Toc296891203"/>
      <w:bookmarkStart w:id="177" w:name="_Toc296347162"/>
      <w:bookmarkStart w:id="178" w:name="_Toc292559872"/>
      <w:bookmarkStart w:id="179" w:name="_Toc297048349"/>
      <w:bookmarkStart w:id="180" w:name="_Toc297120463"/>
      <w:bookmarkEnd w:id="169"/>
      <w:r>
        <w:rPr>
          <w:rFonts w:ascii="宋体" w:eastAsia="宋体" w:hAnsi="宋体"/>
          <w:b w:val="0"/>
          <w:sz w:val="21"/>
          <w:szCs w:val="21"/>
        </w:rPr>
        <w:t xml:space="preserve">. </w:t>
      </w:r>
      <w:r>
        <w:rPr>
          <w:rFonts w:ascii="宋体" w:eastAsia="宋体" w:hAnsi="宋体" w:hint="eastAsia"/>
          <w:b w:val="0"/>
          <w:sz w:val="21"/>
          <w:szCs w:val="21"/>
        </w:rPr>
        <w:t>工程质量</w:t>
      </w:r>
      <w:bookmarkEnd w:id="170"/>
    </w:p>
    <w:p w:rsidR="005B6411" w:rsidRDefault="005B6411" w:rsidP="00800EF6">
      <w:pPr>
        <w:spacing w:line="400" w:lineRule="exact"/>
        <w:ind w:firstLineChars="200" w:firstLine="31680"/>
        <w:rPr>
          <w:rFonts w:ascii="宋体"/>
          <w:szCs w:val="21"/>
        </w:rPr>
      </w:pPr>
      <w:r>
        <w:rPr>
          <w:rFonts w:ascii="宋体" w:hAnsi="宋体"/>
          <w:szCs w:val="21"/>
        </w:rPr>
        <w:t xml:space="preserve">5.1 </w:t>
      </w:r>
      <w:r>
        <w:rPr>
          <w:rFonts w:ascii="宋体" w:hAnsi="宋体" w:hint="eastAsia"/>
          <w:szCs w:val="21"/>
        </w:rPr>
        <w:t>质量要求</w:t>
      </w:r>
    </w:p>
    <w:p w:rsidR="005B6411" w:rsidRDefault="005B6411" w:rsidP="00F41FA6">
      <w:pPr>
        <w:spacing w:line="400" w:lineRule="exact"/>
        <w:ind w:firstLineChars="200" w:firstLine="31680"/>
        <w:jc w:val="left"/>
        <w:rPr>
          <w:rFonts w:ascii="宋体"/>
          <w:szCs w:val="21"/>
          <w:u w:val="single"/>
        </w:rPr>
      </w:pPr>
      <w:r>
        <w:rPr>
          <w:rFonts w:ascii="宋体" w:hAnsi="宋体"/>
          <w:szCs w:val="21"/>
        </w:rPr>
        <w:t>5</w:t>
      </w:r>
      <w:bookmarkStart w:id="181" w:name="_Toc312677997"/>
      <w:bookmarkStart w:id="182" w:name="_Toc304295527"/>
      <w:bookmarkStart w:id="183" w:name="_Toc297123496"/>
      <w:bookmarkStart w:id="184" w:name="_Toc318581164"/>
      <w:bookmarkStart w:id="185" w:name="_Toc300934949"/>
      <w:bookmarkStart w:id="186" w:name="_Toc297216155"/>
      <w:bookmarkStart w:id="187" w:name="_Toc303539106"/>
      <w:r>
        <w:rPr>
          <w:rFonts w:ascii="宋体" w:hAnsi="宋体"/>
          <w:szCs w:val="21"/>
        </w:rPr>
        <w:t xml:space="preserve">.1.1 </w:t>
      </w:r>
      <w:r>
        <w:rPr>
          <w:rFonts w:ascii="宋体" w:hAnsi="宋体" w:hint="eastAsia"/>
          <w:szCs w:val="21"/>
        </w:rPr>
        <w:t>特殊质量标准和要求：</w:t>
      </w:r>
      <w:r>
        <w:rPr>
          <w:rFonts w:ascii="宋体" w:hAnsi="宋体"/>
          <w:szCs w:val="21"/>
          <w:u w:val="single"/>
        </w:rPr>
        <w:t xml:space="preserve">              /               </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关于工程奖项的约定：</w:t>
      </w:r>
      <w:r>
        <w:rPr>
          <w:rFonts w:ascii="宋体" w:hAnsi="宋体"/>
          <w:szCs w:val="21"/>
          <w:u w:val="single"/>
        </w:rPr>
        <w:t xml:space="preserve"> </w:t>
      </w:r>
      <w:r>
        <w:rPr>
          <w:rFonts w:ascii="宋体" w:hAnsi="宋体" w:hint="eastAsia"/>
          <w:color w:val="0000FF"/>
          <w:szCs w:val="21"/>
          <w:u w:val="single"/>
        </w:rPr>
        <w:t>按苍规建</w:t>
      </w:r>
      <w:r>
        <w:rPr>
          <w:rFonts w:ascii="宋体" w:hAnsi="宋体"/>
          <w:color w:val="0000FF"/>
          <w:szCs w:val="21"/>
          <w:u w:val="single"/>
        </w:rPr>
        <w:t>[2012]45</w:t>
      </w:r>
      <w:r>
        <w:rPr>
          <w:rFonts w:ascii="宋体" w:hAnsi="宋体" w:hint="eastAsia"/>
          <w:color w:val="0000FF"/>
          <w:szCs w:val="21"/>
          <w:u w:val="single"/>
        </w:rPr>
        <w:t>号《转发市住房和城乡建设委员会关于建设工程实施优质优价和职工教育经费专款专用的指导意见》要求执行</w:t>
      </w:r>
      <w:r>
        <w:rPr>
          <w:rFonts w:ascii="宋体" w:hAnsi="宋体" w:hint="eastAsia"/>
          <w:szCs w:val="21"/>
          <w:u w:val="single"/>
        </w:rPr>
        <w:t>。</w:t>
      </w:r>
    </w:p>
    <w:p w:rsidR="005B6411" w:rsidRDefault="005B6411" w:rsidP="00800EF6">
      <w:pPr>
        <w:spacing w:line="400" w:lineRule="exact"/>
        <w:ind w:firstLineChars="200" w:firstLine="31680"/>
        <w:rPr>
          <w:rFonts w:ascii="宋体"/>
          <w:szCs w:val="21"/>
        </w:rPr>
      </w:pPr>
      <w:r>
        <w:rPr>
          <w:rFonts w:ascii="宋体" w:hAnsi="宋体"/>
          <w:szCs w:val="21"/>
        </w:rPr>
        <w:t xml:space="preserve">5.3 </w:t>
      </w:r>
      <w:r>
        <w:rPr>
          <w:rFonts w:ascii="宋体" w:hAnsi="宋体" w:hint="eastAsia"/>
          <w:szCs w:val="21"/>
        </w:rPr>
        <w:t>隐蔽工程检查</w:t>
      </w:r>
    </w:p>
    <w:p w:rsidR="005B6411" w:rsidRDefault="005B6411" w:rsidP="00800EF6">
      <w:pPr>
        <w:spacing w:line="400" w:lineRule="exact"/>
        <w:ind w:firstLineChars="200" w:firstLine="31680"/>
        <w:jc w:val="left"/>
        <w:rPr>
          <w:rFonts w:ascii="宋体"/>
          <w:szCs w:val="21"/>
          <w:u w:val="single"/>
        </w:rPr>
      </w:pPr>
      <w:r>
        <w:rPr>
          <w:rFonts w:ascii="宋体" w:hAnsi="宋体"/>
          <w:szCs w:val="21"/>
        </w:rPr>
        <w:t>5.3.2</w:t>
      </w:r>
      <w:r>
        <w:rPr>
          <w:rFonts w:ascii="宋体" w:hAnsi="宋体" w:hint="eastAsia"/>
          <w:szCs w:val="21"/>
        </w:rPr>
        <w:t>承包人提前通知监理人隐蔽工程检查的期限的约定：</w:t>
      </w:r>
      <w:r>
        <w:rPr>
          <w:rFonts w:ascii="宋体" w:hAnsi="宋体" w:hint="eastAsia"/>
          <w:szCs w:val="21"/>
          <w:u w:val="single"/>
        </w:rPr>
        <w:t>按通用合同条款第</w:t>
      </w:r>
      <w:r>
        <w:rPr>
          <w:rFonts w:ascii="宋体" w:hAnsi="宋体"/>
          <w:szCs w:val="21"/>
          <w:u w:val="single"/>
        </w:rPr>
        <w:t>5.3.2</w:t>
      </w:r>
      <w:r>
        <w:rPr>
          <w:rFonts w:ascii="宋体" w:hAnsi="宋体" w:hint="eastAsia"/>
          <w:szCs w:val="21"/>
          <w:u w:val="single"/>
        </w:rPr>
        <w:t>款执行。</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监理人不能按时进行检查时，应提前</w:t>
      </w:r>
      <w:r>
        <w:rPr>
          <w:rFonts w:ascii="宋体" w:hAnsi="宋体"/>
          <w:szCs w:val="21"/>
          <w:u w:val="single"/>
        </w:rPr>
        <w:t>24</w:t>
      </w:r>
      <w:r>
        <w:rPr>
          <w:rFonts w:ascii="宋体" w:hAnsi="宋体" w:hint="eastAsia"/>
          <w:szCs w:val="21"/>
        </w:rPr>
        <w:t>小时提交书面延期要求。</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关于延期最长不得超过：</w:t>
      </w:r>
      <w:r>
        <w:rPr>
          <w:rFonts w:ascii="宋体" w:hAnsi="宋体"/>
          <w:szCs w:val="21"/>
          <w:u w:val="single"/>
        </w:rPr>
        <w:t>48</w:t>
      </w:r>
      <w:r>
        <w:rPr>
          <w:rFonts w:ascii="宋体" w:hAnsi="宋体" w:hint="eastAsia"/>
          <w:szCs w:val="21"/>
        </w:rPr>
        <w:t>小时。</w:t>
      </w:r>
    </w:p>
    <w:p w:rsidR="005B6411" w:rsidRDefault="005B6411" w:rsidP="001A2766">
      <w:pPr>
        <w:pStyle w:val="Heading4"/>
        <w:spacing w:before="0" w:after="0" w:line="400" w:lineRule="exact"/>
        <w:rPr>
          <w:rFonts w:ascii="宋体" w:eastAsia="宋体" w:hAnsi="宋体"/>
          <w:b w:val="0"/>
          <w:sz w:val="21"/>
          <w:szCs w:val="21"/>
        </w:rPr>
      </w:pPr>
      <w:bookmarkStart w:id="188" w:name="_Toc351203638"/>
      <w:r>
        <w:rPr>
          <w:rFonts w:ascii="宋体" w:eastAsia="宋体" w:hAnsi="宋体"/>
          <w:b w:val="0"/>
          <w:sz w:val="21"/>
          <w:szCs w:val="21"/>
        </w:rPr>
        <w:t xml:space="preserve">6. </w:t>
      </w:r>
      <w:r>
        <w:rPr>
          <w:rFonts w:ascii="宋体" w:eastAsia="宋体" w:hAnsi="宋体" w:hint="eastAsia"/>
          <w:b w:val="0"/>
          <w:sz w:val="21"/>
          <w:szCs w:val="21"/>
        </w:rPr>
        <w:t>安全文明施工与环境保护</w:t>
      </w:r>
      <w:bookmarkEnd w:id="188"/>
    </w:p>
    <w:p w:rsidR="005B6411" w:rsidRDefault="005B6411" w:rsidP="00800EF6">
      <w:pPr>
        <w:spacing w:line="400" w:lineRule="exact"/>
        <w:ind w:firstLineChars="200" w:firstLine="31680"/>
        <w:rPr>
          <w:rFonts w:ascii="宋体"/>
          <w:szCs w:val="21"/>
        </w:rPr>
      </w:pPr>
      <w:r>
        <w:rPr>
          <w:rFonts w:ascii="宋体" w:hAnsi="宋体"/>
          <w:szCs w:val="21"/>
        </w:rPr>
        <w:t>6.1</w:t>
      </w:r>
      <w:r>
        <w:rPr>
          <w:rFonts w:ascii="宋体" w:hAnsi="宋体" w:hint="eastAsia"/>
          <w:szCs w:val="21"/>
        </w:rPr>
        <w:t>安全文明施工</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6.1.1 </w:t>
      </w:r>
      <w:r>
        <w:rPr>
          <w:rFonts w:ascii="宋体" w:hAnsi="宋体" w:hint="eastAsia"/>
          <w:szCs w:val="21"/>
        </w:rPr>
        <w:t>项目安全生产的达标目标及相应事项的约定：</w:t>
      </w:r>
      <w:r>
        <w:rPr>
          <w:rFonts w:ascii="宋体" w:hAnsi="宋体" w:hint="eastAsia"/>
          <w:color w:val="0000FF"/>
          <w:szCs w:val="21"/>
          <w:u w:val="single"/>
        </w:rPr>
        <w:t>按苍住建（</w:t>
      </w:r>
      <w:r>
        <w:rPr>
          <w:rFonts w:ascii="宋体" w:hAnsi="宋体"/>
          <w:color w:val="0000FF"/>
          <w:szCs w:val="21"/>
          <w:u w:val="single"/>
        </w:rPr>
        <w:t>2012</w:t>
      </w:r>
      <w:r>
        <w:rPr>
          <w:rFonts w:ascii="宋体" w:hAnsi="宋体" w:hint="eastAsia"/>
          <w:color w:val="0000FF"/>
          <w:szCs w:val="21"/>
          <w:u w:val="single"/>
        </w:rPr>
        <w:t>）</w:t>
      </w:r>
      <w:r>
        <w:rPr>
          <w:rFonts w:ascii="宋体" w:hAnsi="宋体"/>
          <w:color w:val="0000FF"/>
          <w:szCs w:val="21"/>
          <w:u w:val="single"/>
        </w:rPr>
        <w:t>238</w:t>
      </w:r>
      <w:r>
        <w:rPr>
          <w:rFonts w:ascii="宋体" w:hAnsi="宋体" w:hint="eastAsia"/>
          <w:color w:val="0000FF"/>
          <w:szCs w:val="21"/>
          <w:u w:val="single"/>
        </w:rPr>
        <w:t>号《关于进一步加强建筑工程安全防护、文明施工措施费用管理的通知》执行</w:t>
      </w:r>
    </w:p>
    <w:p w:rsidR="005B6411" w:rsidRDefault="005B6411" w:rsidP="00800EF6">
      <w:pPr>
        <w:spacing w:line="400" w:lineRule="exact"/>
        <w:ind w:firstLineChars="200" w:firstLine="31680"/>
        <w:jc w:val="left"/>
        <w:rPr>
          <w:rFonts w:ascii="宋体"/>
          <w:szCs w:val="21"/>
          <w:u w:val="single"/>
        </w:rPr>
      </w:pPr>
      <w:r>
        <w:rPr>
          <w:rFonts w:ascii="宋体" w:hAnsi="宋体"/>
          <w:szCs w:val="21"/>
        </w:rPr>
        <w:t xml:space="preserve">6.1.4 </w:t>
      </w:r>
      <w:r>
        <w:rPr>
          <w:rFonts w:ascii="宋体" w:hAnsi="宋体" w:hint="eastAsia"/>
          <w:szCs w:val="21"/>
        </w:rPr>
        <w:t>关于治安保卫的特别约定：</w:t>
      </w:r>
      <w:r>
        <w:rPr>
          <w:rFonts w:ascii="宋体" w:hAnsi="宋体" w:hint="eastAsia"/>
          <w:color w:val="0000FF"/>
          <w:szCs w:val="21"/>
          <w:u w:val="single"/>
        </w:rPr>
        <w:t>承包人承担施工安全保卫工作和责任（包括夜间施工照明，施工现场的夜间照明线路必须单独敷设），并承担各级政府管理部门所要求的以及引起的所有经济和法律责任</w:t>
      </w:r>
      <w:r>
        <w:rPr>
          <w:rFonts w:ascii="宋体" w:hAnsi="宋体" w:hint="eastAsia"/>
          <w:szCs w:val="21"/>
          <w:u w:val="single"/>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关于编制施工场地治安管理计划的约定：</w:t>
      </w:r>
      <w:r>
        <w:rPr>
          <w:rFonts w:ascii="宋体" w:hAnsi="宋体" w:hint="eastAsia"/>
          <w:szCs w:val="21"/>
          <w:u w:val="single"/>
        </w:rPr>
        <w:t>按通用合同条款第</w:t>
      </w:r>
      <w:r>
        <w:rPr>
          <w:rFonts w:ascii="宋体" w:hAnsi="宋体"/>
          <w:szCs w:val="21"/>
          <w:u w:val="single"/>
        </w:rPr>
        <w:t>6.1.4</w:t>
      </w:r>
      <w:r>
        <w:rPr>
          <w:rFonts w:ascii="宋体" w:hAnsi="宋体" w:hint="eastAsia"/>
          <w:szCs w:val="21"/>
          <w:u w:val="single"/>
        </w:rPr>
        <w:t>款执行。</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6.1.5 </w:t>
      </w:r>
      <w:r>
        <w:rPr>
          <w:rFonts w:ascii="宋体" w:hAnsi="宋体" w:hint="eastAsia"/>
          <w:szCs w:val="21"/>
        </w:rPr>
        <w:t>文明施工</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合同当事人对文明施工的要求：</w:t>
      </w:r>
      <w:r>
        <w:rPr>
          <w:rFonts w:ascii="宋体" w:hAnsi="宋体" w:hint="eastAsia"/>
          <w:color w:val="0000FF"/>
          <w:szCs w:val="21"/>
          <w:u w:val="single"/>
        </w:rPr>
        <w:t>按苍规建</w:t>
      </w:r>
      <w:r>
        <w:rPr>
          <w:rFonts w:ascii="宋体" w:hAnsi="宋体"/>
          <w:color w:val="0000FF"/>
          <w:szCs w:val="21"/>
          <w:u w:val="single"/>
        </w:rPr>
        <w:t>[2011]46</w:t>
      </w:r>
      <w:r>
        <w:rPr>
          <w:rFonts w:ascii="宋体" w:hAnsi="宋体" w:hint="eastAsia"/>
          <w:color w:val="0000FF"/>
          <w:szCs w:val="21"/>
          <w:u w:val="single"/>
        </w:rPr>
        <w:t>号《关于全面开展安全生产文明施工标准化工地创建活动的通知》要求执行。</w:t>
      </w:r>
    </w:p>
    <w:p w:rsidR="005B6411" w:rsidRDefault="005B6411" w:rsidP="00F41FA6">
      <w:pPr>
        <w:spacing w:line="400" w:lineRule="exact"/>
        <w:ind w:firstLineChars="200" w:firstLine="31680"/>
        <w:jc w:val="left"/>
        <w:rPr>
          <w:rFonts w:ascii="宋体"/>
          <w:color w:val="0000FF"/>
          <w:szCs w:val="21"/>
        </w:rPr>
      </w:pPr>
      <w:r>
        <w:rPr>
          <w:rFonts w:ascii="宋体" w:hAnsi="宋体"/>
          <w:szCs w:val="21"/>
        </w:rPr>
        <w:t xml:space="preserve">6.1.6 </w:t>
      </w:r>
      <w:r>
        <w:rPr>
          <w:rFonts w:ascii="宋体" w:hAnsi="宋体" w:hint="eastAsia"/>
          <w:szCs w:val="21"/>
        </w:rPr>
        <w:t>关于安全文明施工费支付比例和支付期限的约定：</w:t>
      </w:r>
      <w:r>
        <w:rPr>
          <w:rFonts w:ascii="宋体" w:hAnsi="宋体" w:hint="eastAsia"/>
          <w:color w:val="0000FF"/>
          <w:szCs w:val="21"/>
          <w:u w:val="single"/>
        </w:rPr>
        <w:t>按苍住建【</w:t>
      </w:r>
      <w:r>
        <w:rPr>
          <w:rFonts w:ascii="宋体" w:hAnsi="宋体"/>
          <w:color w:val="0000FF"/>
          <w:szCs w:val="21"/>
          <w:u w:val="single"/>
        </w:rPr>
        <w:t>2012</w:t>
      </w:r>
      <w:r>
        <w:rPr>
          <w:rFonts w:ascii="宋体" w:hAnsi="宋体" w:hint="eastAsia"/>
          <w:color w:val="0000FF"/>
          <w:szCs w:val="21"/>
          <w:u w:val="single"/>
        </w:rPr>
        <w:t>】</w:t>
      </w:r>
      <w:r>
        <w:rPr>
          <w:rFonts w:ascii="宋体" w:hAnsi="宋体"/>
          <w:color w:val="0000FF"/>
          <w:szCs w:val="21"/>
          <w:u w:val="single"/>
        </w:rPr>
        <w:t>238</w:t>
      </w:r>
      <w:r>
        <w:rPr>
          <w:rFonts w:ascii="宋体" w:hAnsi="宋体" w:hint="eastAsia"/>
          <w:color w:val="0000FF"/>
          <w:szCs w:val="21"/>
          <w:u w:val="single"/>
        </w:rPr>
        <w:t>号《关于印发</w:t>
      </w:r>
      <w:r>
        <w:rPr>
          <w:rFonts w:ascii="宋体" w:hAnsi="宋体"/>
          <w:color w:val="0000FF"/>
          <w:szCs w:val="21"/>
          <w:u w:val="single"/>
        </w:rPr>
        <w:t>&lt;</w:t>
      </w:r>
      <w:r>
        <w:rPr>
          <w:rFonts w:ascii="宋体" w:hAnsi="宋体" w:hint="eastAsia"/>
          <w:color w:val="0000FF"/>
          <w:szCs w:val="21"/>
          <w:u w:val="single"/>
        </w:rPr>
        <w:t>苍南县建筑施工领域企业安全生产费用提取和使用管理办法</w:t>
      </w:r>
      <w:r>
        <w:rPr>
          <w:rFonts w:ascii="宋体" w:hAnsi="宋体"/>
          <w:color w:val="0000FF"/>
          <w:szCs w:val="21"/>
          <w:u w:val="single"/>
        </w:rPr>
        <w:t>&gt;</w:t>
      </w:r>
      <w:r>
        <w:rPr>
          <w:rFonts w:ascii="宋体" w:hAnsi="宋体" w:hint="eastAsia"/>
          <w:color w:val="0000FF"/>
          <w:szCs w:val="21"/>
          <w:u w:val="single"/>
        </w:rPr>
        <w:t>的通知》要求执行。</w:t>
      </w:r>
    </w:p>
    <w:p w:rsidR="005B6411" w:rsidRDefault="005B6411" w:rsidP="001A2766">
      <w:pPr>
        <w:pStyle w:val="Heading4"/>
        <w:spacing w:before="0" w:after="0" w:line="400" w:lineRule="exact"/>
        <w:rPr>
          <w:rFonts w:ascii="宋体" w:eastAsia="宋体" w:hAnsi="宋体"/>
          <w:b w:val="0"/>
          <w:sz w:val="21"/>
          <w:szCs w:val="21"/>
        </w:rPr>
      </w:pPr>
      <w:bookmarkStart w:id="189" w:name="_Toc351203639"/>
      <w:bookmarkEnd w:id="181"/>
      <w:bookmarkEnd w:id="182"/>
      <w:bookmarkEnd w:id="183"/>
      <w:bookmarkEnd w:id="184"/>
      <w:bookmarkEnd w:id="185"/>
      <w:bookmarkEnd w:id="186"/>
      <w:bookmarkEnd w:id="187"/>
      <w:r>
        <w:rPr>
          <w:rFonts w:ascii="宋体" w:eastAsia="宋体" w:hAnsi="宋体"/>
          <w:b w:val="0"/>
          <w:sz w:val="21"/>
          <w:szCs w:val="21"/>
        </w:rPr>
        <w:t xml:space="preserve">7. </w:t>
      </w:r>
      <w:r>
        <w:rPr>
          <w:rFonts w:ascii="宋体" w:eastAsia="宋体" w:hAnsi="宋体" w:hint="eastAsia"/>
          <w:b w:val="0"/>
          <w:sz w:val="21"/>
          <w:szCs w:val="21"/>
        </w:rPr>
        <w:t>工期和进度</w:t>
      </w:r>
      <w:bookmarkEnd w:id="189"/>
    </w:p>
    <w:p w:rsidR="005B6411" w:rsidRDefault="005B6411" w:rsidP="00800EF6">
      <w:pPr>
        <w:spacing w:line="400" w:lineRule="exact"/>
        <w:ind w:firstLineChars="200" w:firstLine="31680"/>
        <w:rPr>
          <w:rFonts w:ascii="宋体"/>
          <w:szCs w:val="21"/>
        </w:rPr>
      </w:pPr>
      <w:r>
        <w:rPr>
          <w:rFonts w:ascii="宋体" w:hAnsi="宋体"/>
          <w:szCs w:val="21"/>
        </w:rPr>
        <w:t xml:space="preserve">7.1 </w:t>
      </w:r>
      <w:r>
        <w:rPr>
          <w:rFonts w:ascii="宋体" w:hAnsi="宋体" w:hint="eastAsia"/>
          <w:szCs w:val="21"/>
        </w:rPr>
        <w:t>施工组织设计</w:t>
      </w:r>
    </w:p>
    <w:p w:rsidR="005B6411" w:rsidRDefault="005B6411" w:rsidP="00800EF6">
      <w:pPr>
        <w:autoSpaceDE w:val="0"/>
        <w:autoSpaceDN w:val="0"/>
        <w:spacing w:line="400" w:lineRule="exact"/>
        <w:ind w:firstLineChars="200" w:firstLine="31680"/>
        <w:jc w:val="left"/>
        <w:rPr>
          <w:rFonts w:ascii="宋体"/>
          <w:szCs w:val="21"/>
          <w:u w:val="single"/>
        </w:rPr>
      </w:pPr>
      <w:r>
        <w:rPr>
          <w:rFonts w:ascii="宋体" w:hAnsi="宋体"/>
          <w:szCs w:val="21"/>
        </w:rPr>
        <w:t xml:space="preserve">7.1.1 </w:t>
      </w:r>
      <w:r>
        <w:rPr>
          <w:rFonts w:ascii="宋体" w:hAnsi="宋体" w:hint="eastAsia"/>
          <w:szCs w:val="21"/>
        </w:rPr>
        <w:t>合同当事人约定的施工组织设计应包括的其他内容：</w:t>
      </w:r>
      <w:r>
        <w:rPr>
          <w:rFonts w:ascii="宋体" w:hAnsi="宋体"/>
          <w:szCs w:val="21"/>
          <w:u w:val="single"/>
        </w:rPr>
        <w:t xml:space="preserve">      /       </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szCs w:val="21"/>
        </w:rPr>
        <w:t xml:space="preserve">7.1.2 </w:t>
      </w:r>
      <w:r>
        <w:rPr>
          <w:rFonts w:ascii="宋体" w:hAnsi="宋体" w:hint="eastAsia"/>
          <w:szCs w:val="21"/>
        </w:rPr>
        <w:t>施工组织设计的提交和修改</w:t>
      </w:r>
    </w:p>
    <w:p w:rsidR="005B6411" w:rsidRDefault="005B6411" w:rsidP="00800EF6">
      <w:pPr>
        <w:autoSpaceDE w:val="0"/>
        <w:autoSpaceDN w:val="0"/>
        <w:spacing w:line="400" w:lineRule="exact"/>
        <w:ind w:firstLineChars="200" w:firstLine="31680"/>
        <w:jc w:val="left"/>
        <w:rPr>
          <w:rFonts w:ascii="宋体"/>
          <w:szCs w:val="21"/>
          <w:u w:val="single"/>
        </w:rPr>
      </w:pPr>
      <w:r>
        <w:rPr>
          <w:rFonts w:ascii="宋体" w:hAnsi="宋体" w:hint="eastAsia"/>
          <w:szCs w:val="21"/>
        </w:rPr>
        <w:t>承包人提交详细施工组织设计的期限的约定：</w:t>
      </w:r>
      <w:r>
        <w:rPr>
          <w:rFonts w:ascii="宋体" w:hAnsi="宋体" w:hint="eastAsia"/>
          <w:szCs w:val="21"/>
          <w:u w:val="single"/>
        </w:rPr>
        <w:t>不得晚于开工日期前</w:t>
      </w:r>
      <w:r>
        <w:rPr>
          <w:rFonts w:ascii="宋体" w:hAnsi="宋体"/>
          <w:szCs w:val="21"/>
          <w:u w:val="single"/>
        </w:rPr>
        <w:t>7</w:t>
      </w:r>
      <w:r>
        <w:rPr>
          <w:rFonts w:ascii="宋体" w:hAnsi="宋体" w:hint="eastAsia"/>
          <w:szCs w:val="21"/>
          <w:u w:val="single"/>
        </w:rPr>
        <w:t>天。</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监理人收到施工组织设计后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F41FA6">
      <w:pPr>
        <w:spacing w:line="400" w:lineRule="exact"/>
        <w:ind w:firstLineChars="200" w:firstLine="31680"/>
        <w:rPr>
          <w:rFonts w:ascii="宋体"/>
          <w:szCs w:val="21"/>
        </w:rPr>
      </w:pPr>
      <w:r>
        <w:rPr>
          <w:rFonts w:ascii="宋体" w:hAnsi="宋体"/>
          <w:szCs w:val="21"/>
        </w:rPr>
        <w:t>7</w:t>
      </w:r>
      <w:bookmarkStart w:id="190" w:name="_Toc304295541"/>
      <w:bookmarkStart w:id="191" w:name="_Toc312678005"/>
      <w:bookmarkStart w:id="192" w:name="_Toc312677479"/>
      <w:bookmarkStart w:id="193" w:name="_Toc303539123"/>
      <w:bookmarkStart w:id="194" w:name="_Toc297216173"/>
      <w:bookmarkStart w:id="195" w:name="_Toc300934966"/>
      <w:bookmarkStart w:id="196" w:name="_Toc297123514"/>
      <w:r>
        <w:rPr>
          <w:rFonts w:ascii="宋体" w:hAnsi="宋体"/>
          <w:szCs w:val="21"/>
        </w:rPr>
        <w:t xml:space="preserve">.2 </w:t>
      </w:r>
      <w:r>
        <w:rPr>
          <w:rFonts w:ascii="宋体" w:hAnsi="宋体" w:hint="eastAsia"/>
          <w:szCs w:val="21"/>
        </w:rPr>
        <w:t>施工进度计划</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7.2.2 </w:t>
      </w:r>
      <w:r>
        <w:rPr>
          <w:rFonts w:ascii="宋体" w:hAnsi="宋体" w:hint="eastAsia"/>
          <w:szCs w:val="21"/>
        </w:rPr>
        <w:t>施工进度计划的修订</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在收到修订的施工进度计划后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7.3 </w:t>
      </w:r>
      <w:r>
        <w:rPr>
          <w:rFonts w:ascii="宋体" w:hAnsi="宋体" w:hint="eastAsia"/>
          <w:szCs w:val="21"/>
        </w:rPr>
        <w:t>开工</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7.3.1 </w:t>
      </w:r>
      <w:r>
        <w:rPr>
          <w:rFonts w:ascii="宋体" w:hAnsi="宋体" w:hint="eastAsia"/>
          <w:szCs w:val="21"/>
        </w:rPr>
        <w:t>开工准备</w:t>
      </w:r>
    </w:p>
    <w:p w:rsidR="005B6411" w:rsidRDefault="005B6411" w:rsidP="001A2766">
      <w:pPr>
        <w:spacing w:line="400" w:lineRule="exact"/>
        <w:ind w:firstLine="645"/>
        <w:jc w:val="left"/>
        <w:rPr>
          <w:rFonts w:ascii="宋体"/>
          <w:szCs w:val="21"/>
          <w:u w:val="single"/>
        </w:rPr>
      </w:pPr>
      <w:r>
        <w:rPr>
          <w:rFonts w:ascii="宋体" w:hAnsi="宋体" w:hint="eastAsia"/>
          <w:szCs w:val="21"/>
        </w:rPr>
        <w:t>关于承包人提交工程开工报审表的期限：</w:t>
      </w:r>
      <w:r>
        <w:rPr>
          <w:rFonts w:ascii="宋体" w:hAnsi="宋体" w:hint="eastAsia"/>
          <w:szCs w:val="21"/>
          <w:u w:val="single"/>
        </w:rPr>
        <w:t>不得晚于开工日期前</w:t>
      </w:r>
      <w:r>
        <w:rPr>
          <w:rFonts w:ascii="宋体" w:hAnsi="宋体"/>
          <w:szCs w:val="21"/>
          <w:u w:val="single"/>
        </w:rPr>
        <w:t>7</w:t>
      </w:r>
      <w:r>
        <w:rPr>
          <w:rFonts w:ascii="宋体" w:hAnsi="宋体" w:hint="eastAsia"/>
          <w:szCs w:val="21"/>
          <w:u w:val="single"/>
        </w:rPr>
        <w:t>天。</w:t>
      </w:r>
    </w:p>
    <w:p w:rsidR="005B6411" w:rsidRDefault="005B6411" w:rsidP="001A2766">
      <w:pPr>
        <w:spacing w:line="400" w:lineRule="exact"/>
        <w:ind w:firstLine="645"/>
        <w:jc w:val="left"/>
        <w:rPr>
          <w:rFonts w:ascii="宋体"/>
          <w:szCs w:val="21"/>
          <w:u w:val="single"/>
        </w:rPr>
      </w:pPr>
      <w:r>
        <w:rPr>
          <w:rFonts w:ascii="宋体" w:hAnsi="宋体" w:hint="eastAsia"/>
          <w:szCs w:val="21"/>
        </w:rPr>
        <w:t>关于发包人应完成的其他开工准备工作及期限：</w:t>
      </w:r>
      <w:r>
        <w:rPr>
          <w:rFonts w:ascii="宋体" w:hAnsi="宋体" w:hint="eastAsia"/>
          <w:szCs w:val="21"/>
          <w:u w:val="single"/>
        </w:rPr>
        <w:t>发包人应按照法律规定获得工程施工所需的许可。</w:t>
      </w:r>
    </w:p>
    <w:p w:rsidR="005B6411" w:rsidRDefault="005B6411" w:rsidP="00800EF6">
      <w:pPr>
        <w:spacing w:line="400" w:lineRule="exact"/>
        <w:ind w:firstLineChars="250" w:firstLine="31680"/>
        <w:jc w:val="left"/>
        <w:rPr>
          <w:rFonts w:ascii="宋体"/>
          <w:szCs w:val="21"/>
          <w:u w:val="single"/>
        </w:rPr>
      </w:pPr>
      <w:r>
        <w:rPr>
          <w:rFonts w:ascii="宋体" w:hAnsi="宋体" w:hint="eastAsia"/>
          <w:szCs w:val="21"/>
        </w:rPr>
        <w:t>关于承包人应完成的其他开工准备工作及期限：</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7.3.2</w:t>
      </w:r>
      <w:r>
        <w:rPr>
          <w:rFonts w:ascii="宋体" w:hAnsi="宋体" w:hint="eastAsia"/>
          <w:szCs w:val="21"/>
        </w:rPr>
        <w:t>开工通知</w:t>
      </w:r>
    </w:p>
    <w:p w:rsidR="005B6411" w:rsidRDefault="005B6411" w:rsidP="00F41FA6">
      <w:pPr>
        <w:spacing w:line="400" w:lineRule="exact"/>
        <w:ind w:firstLineChars="200" w:firstLine="31680"/>
        <w:jc w:val="left"/>
        <w:rPr>
          <w:rFonts w:ascii="宋体"/>
          <w:szCs w:val="21"/>
        </w:rPr>
      </w:pPr>
      <w:r>
        <w:rPr>
          <w:rFonts w:ascii="宋体" w:hAnsi="宋体" w:hint="eastAsia"/>
          <w:szCs w:val="21"/>
        </w:rPr>
        <w:t>因发包人原因造成监理人未能在计划开工日期之日起</w:t>
      </w:r>
      <w:r>
        <w:rPr>
          <w:rFonts w:ascii="宋体" w:hAnsi="宋体"/>
          <w:szCs w:val="21"/>
          <w:u w:val="single"/>
        </w:rPr>
        <w:t xml:space="preserve">  /  </w:t>
      </w:r>
      <w:r>
        <w:rPr>
          <w:rFonts w:ascii="宋体" w:hAnsi="宋体" w:hint="eastAsia"/>
          <w:szCs w:val="21"/>
        </w:rPr>
        <w:t>天内发出开工通知的，承包人有权提出价格调整要求，或者解除合同。</w:t>
      </w:r>
    </w:p>
    <w:bookmarkEnd w:id="190"/>
    <w:bookmarkEnd w:id="191"/>
    <w:bookmarkEnd w:id="192"/>
    <w:bookmarkEnd w:id="193"/>
    <w:bookmarkEnd w:id="194"/>
    <w:bookmarkEnd w:id="195"/>
    <w:bookmarkEnd w:id="196"/>
    <w:p w:rsidR="005B6411" w:rsidRDefault="005B6411" w:rsidP="00800EF6">
      <w:pPr>
        <w:spacing w:line="400" w:lineRule="exact"/>
        <w:ind w:firstLineChars="200" w:firstLine="31680"/>
        <w:rPr>
          <w:rFonts w:ascii="宋体"/>
          <w:szCs w:val="21"/>
        </w:rPr>
      </w:pPr>
      <w:r>
        <w:rPr>
          <w:rFonts w:ascii="宋体" w:hAnsi="宋体"/>
          <w:szCs w:val="21"/>
        </w:rPr>
        <w:t xml:space="preserve">7.4 </w:t>
      </w:r>
      <w:r>
        <w:rPr>
          <w:rFonts w:ascii="宋体" w:hAnsi="宋体" w:hint="eastAsia"/>
          <w:szCs w:val="21"/>
        </w:rPr>
        <w:t>测量放线</w:t>
      </w:r>
    </w:p>
    <w:p w:rsidR="005B6411" w:rsidRDefault="005B6411" w:rsidP="00800EF6">
      <w:pPr>
        <w:spacing w:line="400" w:lineRule="exact"/>
        <w:ind w:firstLineChars="200" w:firstLine="31680"/>
        <w:jc w:val="left"/>
        <w:rPr>
          <w:rFonts w:ascii="宋体"/>
          <w:szCs w:val="21"/>
          <w:u w:val="single"/>
        </w:rPr>
      </w:pPr>
      <w:r>
        <w:rPr>
          <w:rFonts w:ascii="宋体" w:hAnsi="宋体"/>
          <w:szCs w:val="21"/>
        </w:rPr>
        <w:t>7.4.1</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开工日期前</w:t>
      </w:r>
      <w:r>
        <w:rPr>
          <w:rFonts w:ascii="宋体" w:hAnsi="宋体"/>
          <w:szCs w:val="21"/>
          <w:u w:val="single"/>
        </w:rPr>
        <w:t>7</w:t>
      </w:r>
      <w:r>
        <w:rPr>
          <w:rFonts w:ascii="宋体" w:hAnsi="宋体" w:hint="eastAsia"/>
          <w:szCs w:val="21"/>
          <w:u w:val="single"/>
        </w:rPr>
        <w:t>天</w:t>
      </w:r>
      <w:r>
        <w:rPr>
          <w:rFonts w:ascii="宋体" w:hAnsi="宋体" w:hint="eastAsia"/>
          <w:szCs w:val="21"/>
        </w:rPr>
        <w:t>。</w:t>
      </w:r>
    </w:p>
    <w:p w:rsidR="005B6411" w:rsidRDefault="005B6411" w:rsidP="00F41FA6">
      <w:pPr>
        <w:spacing w:line="400" w:lineRule="exact"/>
        <w:ind w:firstLineChars="200" w:firstLine="31680"/>
        <w:rPr>
          <w:rFonts w:ascii="宋体"/>
          <w:szCs w:val="21"/>
        </w:rPr>
      </w:pPr>
      <w:r>
        <w:rPr>
          <w:rFonts w:ascii="宋体" w:hAnsi="宋体"/>
          <w:szCs w:val="21"/>
        </w:rPr>
        <w:t>7</w:t>
      </w:r>
      <w:bookmarkStart w:id="197" w:name="_Toc300934968"/>
      <w:bookmarkStart w:id="198" w:name="_Toc312678010"/>
      <w:bookmarkStart w:id="199" w:name="_Toc297123516"/>
      <w:bookmarkStart w:id="200" w:name="_Toc312677484"/>
      <w:bookmarkStart w:id="201" w:name="_Toc304295546"/>
      <w:bookmarkStart w:id="202" w:name="_Toc297216175"/>
      <w:bookmarkStart w:id="203" w:name="_Toc303539125"/>
      <w:r>
        <w:rPr>
          <w:rFonts w:ascii="宋体" w:hAnsi="宋体"/>
          <w:szCs w:val="21"/>
        </w:rPr>
        <w:t xml:space="preserve">.5 </w:t>
      </w:r>
      <w:r>
        <w:rPr>
          <w:rFonts w:ascii="宋体" w:hAnsi="宋体" w:hint="eastAsia"/>
          <w:szCs w:val="21"/>
        </w:rPr>
        <w:t>工期延误</w:t>
      </w:r>
    </w:p>
    <w:bookmarkEnd w:id="197"/>
    <w:bookmarkEnd w:id="198"/>
    <w:bookmarkEnd w:id="199"/>
    <w:bookmarkEnd w:id="200"/>
    <w:bookmarkEnd w:id="201"/>
    <w:bookmarkEnd w:id="202"/>
    <w:bookmarkEnd w:id="203"/>
    <w:p w:rsidR="005B6411" w:rsidRDefault="005B6411" w:rsidP="00800EF6">
      <w:pPr>
        <w:spacing w:line="400" w:lineRule="exact"/>
        <w:ind w:firstLineChars="200" w:firstLine="31680"/>
        <w:jc w:val="left"/>
        <w:rPr>
          <w:rFonts w:ascii="宋体"/>
          <w:szCs w:val="21"/>
        </w:rPr>
      </w:pPr>
      <w:r>
        <w:rPr>
          <w:rFonts w:ascii="宋体" w:hAnsi="宋体"/>
          <w:szCs w:val="21"/>
        </w:rPr>
        <w:t xml:space="preserve">7.5.1 </w:t>
      </w:r>
      <w:r>
        <w:rPr>
          <w:rFonts w:ascii="宋体" w:hAnsi="宋体" w:hint="eastAsia"/>
          <w:szCs w:val="21"/>
        </w:rPr>
        <w:t>因发包人原因导致工期延误</w:t>
      </w:r>
    </w:p>
    <w:p w:rsidR="005B6411" w:rsidRDefault="005B6411" w:rsidP="00800EF6">
      <w:pPr>
        <w:spacing w:line="400" w:lineRule="exact"/>
        <w:ind w:firstLineChars="200" w:firstLine="31680"/>
        <w:jc w:val="left"/>
        <w:rPr>
          <w:rFonts w:ascii="宋体"/>
          <w:color w:val="0000FF"/>
          <w:szCs w:val="21"/>
          <w:u w:val="single"/>
        </w:rPr>
      </w:pPr>
      <w:r>
        <w:rPr>
          <w:rFonts w:ascii="宋体" w:hAnsi="宋体" w:hint="eastAsia"/>
          <w:szCs w:val="21"/>
        </w:rPr>
        <w:t>（</w:t>
      </w:r>
      <w:r>
        <w:rPr>
          <w:rFonts w:ascii="宋体" w:hAnsi="宋体"/>
          <w:szCs w:val="21"/>
        </w:rPr>
        <w:t>7</w:t>
      </w:r>
      <w:r>
        <w:rPr>
          <w:rFonts w:ascii="宋体" w:hAnsi="宋体" w:hint="eastAsia"/>
          <w:szCs w:val="21"/>
        </w:rPr>
        <w:t>）因发包人原因导致工期延误的其他情形</w:t>
      </w:r>
      <w:r>
        <w:rPr>
          <w:rFonts w:ascii="宋体" w:hAnsi="宋体" w:hint="eastAsia"/>
          <w:color w:val="0000FF"/>
          <w:szCs w:val="21"/>
        </w:rPr>
        <w:t>：</w:t>
      </w:r>
      <w:r>
        <w:rPr>
          <w:rFonts w:ascii="宋体" w:hAnsi="宋体" w:hint="eastAsia"/>
          <w:color w:val="0000FF"/>
          <w:szCs w:val="21"/>
          <w:u w:val="single"/>
        </w:rPr>
        <w:t>按通用合同条款第</w:t>
      </w:r>
      <w:r>
        <w:rPr>
          <w:rFonts w:ascii="宋体" w:hAnsi="宋体"/>
          <w:color w:val="0000FF"/>
          <w:szCs w:val="21"/>
          <w:u w:val="single"/>
        </w:rPr>
        <w:t>7.5.1</w:t>
      </w:r>
      <w:r>
        <w:rPr>
          <w:rFonts w:ascii="宋体" w:hAnsi="宋体" w:hint="eastAsia"/>
          <w:color w:val="0000FF"/>
          <w:szCs w:val="21"/>
          <w:u w:val="single"/>
        </w:rPr>
        <w:t>款执行。</w:t>
      </w:r>
    </w:p>
    <w:p w:rsidR="005B6411" w:rsidRDefault="005B6411" w:rsidP="00F41FA6">
      <w:pPr>
        <w:spacing w:line="400" w:lineRule="exact"/>
        <w:ind w:firstLineChars="200" w:firstLine="31680"/>
        <w:jc w:val="left"/>
        <w:rPr>
          <w:rFonts w:ascii="宋体"/>
          <w:szCs w:val="21"/>
        </w:rPr>
      </w:pPr>
      <w:r>
        <w:rPr>
          <w:rFonts w:ascii="宋体" w:hAnsi="宋体"/>
          <w:szCs w:val="21"/>
        </w:rPr>
        <w:t>7</w:t>
      </w:r>
      <w:bookmarkStart w:id="204" w:name="_Toc312677486"/>
      <w:bookmarkStart w:id="205" w:name="_Toc318581169"/>
      <w:bookmarkStart w:id="206" w:name="_Toc312678012"/>
      <w:bookmarkStart w:id="207" w:name="_Toc303539127"/>
      <w:bookmarkStart w:id="208" w:name="_Toc297123518"/>
      <w:bookmarkStart w:id="209" w:name="_Toc304295548"/>
      <w:bookmarkStart w:id="210" w:name="_Toc297216177"/>
      <w:bookmarkStart w:id="211" w:name="_Toc300934970"/>
      <w:r>
        <w:rPr>
          <w:rFonts w:ascii="宋体" w:hAnsi="宋体"/>
          <w:szCs w:val="21"/>
        </w:rPr>
        <w:t xml:space="preserve">.5.2 </w:t>
      </w:r>
      <w:r>
        <w:rPr>
          <w:rFonts w:ascii="宋体" w:hAnsi="宋体" w:hint="eastAsia"/>
          <w:szCs w:val="21"/>
        </w:rPr>
        <w:t>因承包人原因导致工期延误</w:t>
      </w:r>
    </w:p>
    <w:bookmarkEnd w:id="204"/>
    <w:bookmarkEnd w:id="205"/>
    <w:bookmarkEnd w:id="206"/>
    <w:bookmarkEnd w:id="207"/>
    <w:bookmarkEnd w:id="208"/>
    <w:bookmarkEnd w:id="209"/>
    <w:bookmarkEnd w:id="210"/>
    <w:bookmarkEnd w:id="211"/>
    <w:p w:rsidR="005B6411" w:rsidRPr="00455BBD" w:rsidRDefault="005B6411" w:rsidP="00800EF6">
      <w:pPr>
        <w:pStyle w:val="BodyText"/>
        <w:snapToGrid w:val="0"/>
        <w:spacing w:line="420" w:lineRule="exact"/>
        <w:ind w:firstLineChars="200" w:firstLine="31680"/>
        <w:rPr>
          <w:rFonts w:ascii="宋体"/>
          <w:szCs w:val="21"/>
          <w:u w:val="single"/>
        </w:rPr>
      </w:pPr>
      <w:r w:rsidRPr="00455BBD">
        <w:rPr>
          <w:rFonts w:ascii="宋体" w:hAnsi="宋体" w:hint="eastAsia"/>
          <w:szCs w:val="21"/>
        </w:rPr>
        <w:t>因</w:t>
      </w:r>
      <w:bookmarkStart w:id="212" w:name="_Toc312677487"/>
      <w:bookmarkStart w:id="213" w:name="_Toc312678013"/>
      <w:bookmarkStart w:id="214" w:name="_Toc318581170"/>
      <w:r w:rsidRPr="00455BBD">
        <w:rPr>
          <w:rFonts w:ascii="宋体" w:hAnsi="宋体" w:hint="eastAsia"/>
          <w:szCs w:val="21"/>
        </w:rPr>
        <w:t>承包人原因造成工期延误，逾期竣工违约金的计算方法为：</w:t>
      </w:r>
      <w:r w:rsidRPr="00455BBD">
        <w:rPr>
          <w:rFonts w:ascii="宋体" w:hAnsi="宋体" w:hint="eastAsia"/>
          <w:szCs w:val="21"/>
          <w:u w:val="single"/>
        </w:rPr>
        <w:t>本工程正式开工日期从中标单位接到监理工程师开工令后第</w:t>
      </w:r>
      <w:r w:rsidRPr="00455BBD">
        <w:rPr>
          <w:rFonts w:ascii="宋体" w:hAnsi="宋体"/>
          <w:color w:val="0000FF"/>
          <w:szCs w:val="21"/>
          <w:u w:val="single"/>
        </w:rPr>
        <w:t>2</w:t>
      </w:r>
      <w:r w:rsidRPr="00455BBD">
        <w:rPr>
          <w:rFonts w:ascii="宋体" w:hAnsi="宋体" w:hint="eastAsia"/>
          <w:szCs w:val="21"/>
          <w:u w:val="single"/>
        </w:rPr>
        <w:t>日开始计算。中标人必须按照合同工期的时间竣工，工期提前不奖励，工期每延期一天，罚人民币</w:t>
      </w:r>
      <w:r>
        <w:rPr>
          <w:rFonts w:ascii="宋体" w:hAnsi="宋体"/>
          <w:color w:val="0000FF"/>
          <w:szCs w:val="21"/>
          <w:u w:val="single"/>
        </w:rPr>
        <w:t>2000</w:t>
      </w:r>
      <w:r w:rsidRPr="00455BBD">
        <w:rPr>
          <w:rFonts w:ascii="宋体" w:hAnsi="宋体" w:hint="eastAsia"/>
          <w:szCs w:val="21"/>
          <w:u w:val="single"/>
        </w:rPr>
        <w:t>元，尾数不足一天的按一天计算。</w:t>
      </w:r>
      <w:bookmarkEnd w:id="212"/>
      <w:bookmarkEnd w:id="213"/>
      <w:bookmarkEnd w:id="214"/>
    </w:p>
    <w:p w:rsidR="005B6411" w:rsidRPr="00455BBD" w:rsidRDefault="005B6411" w:rsidP="00800EF6">
      <w:pPr>
        <w:pStyle w:val="BodyText"/>
        <w:snapToGrid w:val="0"/>
        <w:spacing w:line="420" w:lineRule="exact"/>
        <w:ind w:firstLineChars="200" w:firstLine="31680"/>
        <w:rPr>
          <w:rFonts w:ascii="宋体"/>
          <w:szCs w:val="21"/>
        </w:rPr>
      </w:pPr>
      <w:r w:rsidRPr="00455BBD">
        <w:rPr>
          <w:rFonts w:ascii="宋体" w:hAnsi="宋体" w:hint="eastAsia"/>
          <w:szCs w:val="21"/>
        </w:rPr>
        <w:t>因承包人原因造成工期延误，逾</w:t>
      </w:r>
      <w:bookmarkStart w:id="215" w:name="_Toc312678014"/>
      <w:bookmarkStart w:id="216" w:name="_Toc318581171"/>
      <w:r w:rsidRPr="00455BBD">
        <w:rPr>
          <w:rFonts w:ascii="宋体" w:hAnsi="宋体" w:hint="eastAsia"/>
          <w:szCs w:val="21"/>
        </w:rPr>
        <w:t>期竣工违约金的上限：</w:t>
      </w:r>
      <w:bookmarkEnd w:id="215"/>
      <w:bookmarkEnd w:id="216"/>
      <w:r w:rsidRPr="00455BBD">
        <w:rPr>
          <w:rFonts w:ascii="宋体" w:hAnsi="宋体" w:hint="eastAsia"/>
          <w:szCs w:val="21"/>
          <w:u w:val="single"/>
        </w:rPr>
        <w:t>罚款总额不超过中标总造价的</w:t>
      </w:r>
      <w:r w:rsidRPr="00455BBD">
        <w:rPr>
          <w:rFonts w:ascii="宋体" w:hAnsi="宋体"/>
          <w:szCs w:val="21"/>
          <w:u w:val="single"/>
        </w:rPr>
        <w:t>3%</w:t>
      </w:r>
      <w:r w:rsidRPr="00455BBD">
        <w:rPr>
          <w:rFonts w:ascii="宋体" w:hAnsi="宋体" w:hint="eastAsia"/>
          <w:szCs w:val="21"/>
          <w:u w:val="single"/>
        </w:rPr>
        <w:t>，招标人有权在工程款中直接扣除。但承包人工期延误罚款计算额度超过</w:t>
      </w:r>
      <w:r w:rsidRPr="00455BBD">
        <w:rPr>
          <w:rFonts w:ascii="宋体" w:hAnsi="宋体"/>
          <w:szCs w:val="21"/>
          <w:u w:val="single"/>
        </w:rPr>
        <w:t>3%</w:t>
      </w:r>
      <w:r w:rsidRPr="00455BBD">
        <w:rPr>
          <w:rFonts w:ascii="宋体" w:hAnsi="宋体" w:hint="eastAsia"/>
          <w:szCs w:val="21"/>
          <w:u w:val="single"/>
        </w:rPr>
        <w:t>的，招标人有权就工程延期造成招标人的经济损失另行向中标人提出索赔。承包人原因导致的工程延期罚款超过</w:t>
      </w:r>
      <w:r w:rsidRPr="00455BBD">
        <w:rPr>
          <w:rFonts w:ascii="宋体" w:hAnsi="宋体"/>
          <w:szCs w:val="21"/>
          <w:u w:val="single"/>
        </w:rPr>
        <w:t>3%</w:t>
      </w:r>
      <w:r w:rsidRPr="00455BBD">
        <w:rPr>
          <w:rFonts w:ascii="宋体" w:hAnsi="宋体" w:hint="eastAsia"/>
          <w:szCs w:val="21"/>
          <w:u w:val="single"/>
        </w:rPr>
        <w:t>且承包人还无法竣工验收合格的，发包人有权解除合同，所有责任由承包方负责。</w:t>
      </w:r>
    </w:p>
    <w:p w:rsidR="005B6411" w:rsidRDefault="005B6411" w:rsidP="00800EF6">
      <w:pPr>
        <w:spacing w:line="400" w:lineRule="exact"/>
        <w:ind w:firstLineChars="200" w:firstLine="31680"/>
        <w:jc w:val="left"/>
        <w:rPr>
          <w:rFonts w:ascii="宋体"/>
          <w:szCs w:val="21"/>
        </w:rPr>
      </w:pPr>
      <w:r>
        <w:rPr>
          <w:rFonts w:ascii="宋体" w:hAnsi="宋体"/>
          <w:szCs w:val="21"/>
        </w:rPr>
        <w:t>7</w:t>
      </w:r>
      <w:bookmarkStart w:id="217" w:name="_Toc303539128"/>
      <w:bookmarkStart w:id="218" w:name="_Toc304295549"/>
      <w:bookmarkStart w:id="219" w:name="_Toc297216178"/>
      <w:bookmarkStart w:id="220" w:name="_Toc300934971"/>
      <w:bookmarkStart w:id="221" w:name="_Toc297123519"/>
      <w:bookmarkStart w:id="222" w:name="_Toc312678015"/>
      <w:r>
        <w:rPr>
          <w:rFonts w:ascii="宋体" w:hAnsi="宋体"/>
          <w:szCs w:val="21"/>
        </w:rPr>
        <w:t xml:space="preserve">.6 </w:t>
      </w:r>
      <w:r>
        <w:rPr>
          <w:rFonts w:ascii="宋体" w:hAnsi="宋体" w:hint="eastAsia"/>
          <w:szCs w:val="21"/>
        </w:rPr>
        <w:t>不</w:t>
      </w:r>
      <w:bookmarkEnd w:id="217"/>
      <w:bookmarkEnd w:id="218"/>
      <w:bookmarkEnd w:id="219"/>
      <w:bookmarkEnd w:id="220"/>
      <w:bookmarkEnd w:id="221"/>
      <w:bookmarkEnd w:id="222"/>
      <w:r>
        <w:rPr>
          <w:rFonts w:ascii="宋体" w:hAnsi="宋体" w:hint="eastAsia"/>
          <w:szCs w:val="21"/>
        </w:rPr>
        <w:t>利物质条件</w:t>
      </w:r>
    </w:p>
    <w:p w:rsidR="005B6411" w:rsidRDefault="005B6411" w:rsidP="00F41FA6">
      <w:pPr>
        <w:spacing w:line="400" w:lineRule="exact"/>
        <w:ind w:firstLineChars="200" w:firstLine="31680"/>
        <w:jc w:val="left"/>
        <w:rPr>
          <w:rFonts w:ascii="宋体"/>
          <w:szCs w:val="21"/>
          <w:u w:val="single"/>
        </w:rPr>
      </w:pPr>
      <w:bookmarkStart w:id="223" w:name="_Toc303539129"/>
      <w:bookmarkStart w:id="224" w:name="_Toc297123520"/>
      <w:bookmarkStart w:id="225" w:name="_Toc300934972"/>
      <w:bookmarkStart w:id="226" w:name="_Toc318581172"/>
      <w:bookmarkStart w:id="227" w:name="_Toc312678016"/>
      <w:bookmarkStart w:id="228" w:name="_Toc304295550"/>
      <w:bookmarkStart w:id="229" w:name="_Toc297216179"/>
      <w:r>
        <w:rPr>
          <w:rFonts w:ascii="宋体" w:hAnsi="宋体" w:hint="eastAsia"/>
          <w:szCs w:val="21"/>
        </w:rPr>
        <w:t>不利物质条件的其他情形和有关约定：</w:t>
      </w:r>
      <w:r>
        <w:rPr>
          <w:rFonts w:ascii="宋体" w:hAnsi="宋体"/>
          <w:szCs w:val="21"/>
          <w:u w:val="single"/>
        </w:rPr>
        <w:t xml:space="preserve">                    </w:t>
      </w:r>
      <w:r>
        <w:rPr>
          <w:rFonts w:ascii="宋体" w:hAnsi="宋体" w:hint="eastAsia"/>
          <w:szCs w:val="21"/>
        </w:rPr>
        <w:t>。</w:t>
      </w:r>
    </w:p>
    <w:bookmarkEnd w:id="223"/>
    <w:bookmarkEnd w:id="224"/>
    <w:bookmarkEnd w:id="225"/>
    <w:bookmarkEnd w:id="226"/>
    <w:bookmarkEnd w:id="227"/>
    <w:bookmarkEnd w:id="228"/>
    <w:bookmarkEnd w:id="229"/>
    <w:p w:rsidR="005B6411" w:rsidRDefault="005B6411" w:rsidP="00F41FA6">
      <w:pPr>
        <w:spacing w:line="400" w:lineRule="exact"/>
        <w:ind w:firstLineChars="200" w:firstLine="31680"/>
        <w:rPr>
          <w:rFonts w:ascii="宋体"/>
          <w:szCs w:val="21"/>
        </w:rPr>
      </w:pPr>
      <w:r>
        <w:rPr>
          <w:rFonts w:ascii="宋体" w:hAnsi="宋体"/>
          <w:szCs w:val="21"/>
        </w:rPr>
        <w:t>7</w:t>
      </w:r>
      <w:bookmarkStart w:id="230" w:name="_Toc300934973"/>
      <w:bookmarkStart w:id="231" w:name="_Toc303539130"/>
      <w:bookmarkStart w:id="232" w:name="_Toc312678017"/>
      <w:bookmarkStart w:id="233" w:name="_Toc304295551"/>
      <w:bookmarkStart w:id="234" w:name="_Toc297123521"/>
      <w:bookmarkStart w:id="235" w:name="_Toc297216180"/>
      <w:r>
        <w:rPr>
          <w:rFonts w:ascii="宋体" w:hAnsi="宋体"/>
          <w:szCs w:val="21"/>
        </w:rPr>
        <w:t>.7</w:t>
      </w:r>
      <w:r>
        <w:rPr>
          <w:rFonts w:ascii="宋体" w:hAnsi="宋体" w:hint="eastAsia"/>
          <w:szCs w:val="21"/>
        </w:rPr>
        <w:t>异常恶劣的气候条件</w:t>
      </w:r>
    </w:p>
    <w:bookmarkEnd w:id="230"/>
    <w:bookmarkEnd w:id="231"/>
    <w:bookmarkEnd w:id="232"/>
    <w:bookmarkEnd w:id="233"/>
    <w:bookmarkEnd w:id="234"/>
    <w:bookmarkEnd w:id="235"/>
    <w:p w:rsidR="005B6411" w:rsidRDefault="005B6411" w:rsidP="00800EF6">
      <w:pPr>
        <w:spacing w:line="400" w:lineRule="exact"/>
        <w:ind w:firstLineChars="200" w:firstLine="31680"/>
        <w:jc w:val="left"/>
        <w:rPr>
          <w:rFonts w:ascii="宋体"/>
          <w:szCs w:val="21"/>
        </w:rPr>
      </w:pPr>
      <w:r>
        <w:rPr>
          <w:rFonts w:ascii="宋体" w:hAnsi="宋体" w:hint="eastAsia"/>
          <w:szCs w:val="21"/>
        </w:rPr>
        <w:t>发包人和承包人同意以下情形视为异常恶劣的气候条件：</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7.9 </w:t>
      </w:r>
      <w:r>
        <w:rPr>
          <w:rFonts w:ascii="宋体" w:hAnsi="宋体" w:hint="eastAsia"/>
          <w:szCs w:val="21"/>
        </w:rPr>
        <w:t>提前竣工的奖励</w:t>
      </w:r>
    </w:p>
    <w:p w:rsidR="005B6411" w:rsidRDefault="005B6411" w:rsidP="00800EF6">
      <w:pPr>
        <w:spacing w:line="400" w:lineRule="exact"/>
        <w:ind w:firstLineChars="200" w:firstLine="31680"/>
        <w:jc w:val="left"/>
        <w:rPr>
          <w:rFonts w:ascii="宋体"/>
          <w:szCs w:val="21"/>
        </w:rPr>
      </w:pPr>
      <w:r>
        <w:rPr>
          <w:rFonts w:ascii="宋体" w:hAnsi="宋体"/>
          <w:szCs w:val="21"/>
        </w:rPr>
        <w:t>7.9.2</w:t>
      </w:r>
      <w:r>
        <w:rPr>
          <w:rFonts w:ascii="宋体" w:hAnsi="宋体" w:hint="eastAsia"/>
          <w:szCs w:val="21"/>
        </w:rPr>
        <w:t>提前竣工的奖励：</w:t>
      </w:r>
      <w:r>
        <w:rPr>
          <w:rFonts w:ascii="宋体" w:hAnsi="宋体"/>
          <w:szCs w:val="21"/>
          <w:u w:val="single"/>
        </w:rPr>
        <w:t xml:space="preserve">   </w:t>
      </w:r>
      <w:r>
        <w:rPr>
          <w:rFonts w:ascii="宋体" w:hAnsi="宋体" w:hint="eastAsia"/>
          <w:szCs w:val="21"/>
          <w:u w:val="single"/>
        </w:rPr>
        <w:t>不奖励</w:t>
      </w:r>
      <w:r>
        <w:rPr>
          <w:rFonts w:ascii="宋体" w:hAnsi="宋体"/>
          <w:szCs w:val="21"/>
          <w:u w:val="single"/>
        </w:rPr>
        <w:t xml:space="preserve">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236" w:name="_Toc351203640"/>
      <w:r>
        <w:rPr>
          <w:rFonts w:ascii="宋体" w:eastAsia="宋体" w:hAnsi="宋体"/>
          <w:b w:val="0"/>
          <w:sz w:val="21"/>
          <w:szCs w:val="21"/>
        </w:rPr>
        <w:t xml:space="preserve">8. </w:t>
      </w:r>
      <w:r>
        <w:rPr>
          <w:rFonts w:ascii="宋体" w:eastAsia="宋体" w:hAnsi="宋体" w:hint="eastAsia"/>
          <w:b w:val="0"/>
          <w:sz w:val="21"/>
          <w:szCs w:val="21"/>
        </w:rPr>
        <w:t>材料与设备</w:t>
      </w:r>
      <w:bookmarkEnd w:id="236"/>
    </w:p>
    <w:bookmarkEnd w:id="171"/>
    <w:bookmarkEnd w:id="172"/>
    <w:bookmarkEnd w:id="173"/>
    <w:bookmarkEnd w:id="174"/>
    <w:bookmarkEnd w:id="175"/>
    <w:bookmarkEnd w:id="176"/>
    <w:bookmarkEnd w:id="177"/>
    <w:bookmarkEnd w:id="178"/>
    <w:bookmarkEnd w:id="179"/>
    <w:bookmarkEnd w:id="180"/>
    <w:p w:rsidR="005B6411" w:rsidRDefault="005B6411" w:rsidP="00F41FA6">
      <w:pPr>
        <w:spacing w:line="400" w:lineRule="exact"/>
        <w:ind w:firstLineChars="200" w:firstLine="31680"/>
        <w:rPr>
          <w:rFonts w:ascii="宋体"/>
          <w:szCs w:val="21"/>
        </w:rPr>
      </w:pPr>
      <w:r>
        <w:rPr>
          <w:rFonts w:ascii="宋体" w:hAnsi="宋体"/>
          <w:szCs w:val="21"/>
        </w:rPr>
        <w:t>8</w:t>
      </w:r>
      <w:bookmarkStart w:id="237" w:name="_Toc297216186"/>
      <w:bookmarkStart w:id="238" w:name="_Toc296944506"/>
      <w:bookmarkStart w:id="239" w:name="_Toc303539136"/>
      <w:bookmarkStart w:id="240" w:name="_Toc312677493"/>
      <w:bookmarkStart w:id="241" w:name="_Toc312678019"/>
      <w:bookmarkStart w:id="242" w:name="_Toc292559372"/>
      <w:bookmarkStart w:id="243" w:name="_Toc296890995"/>
      <w:bookmarkStart w:id="244" w:name="_Toc296891207"/>
      <w:bookmarkStart w:id="245" w:name="_Toc292559877"/>
      <w:bookmarkStart w:id="246" w:name="_Toc297123527"/>
      <w:bookmarkStart w:id="247" w:name="_Toc296346668"/>
      <w:bookmarkStart w:id="248" w:name="_Toc296503167"/>
      <w:bookmarkStart w:id="249" w:name="_Toc304295556"/>
      <w:bookmarkStart w:id="250" w:name="_Toc300934979"/>
      <w:bookmarkStart w:id="251" w:name="_Toc296347166"/>
      <w:bookmarkStart w:id="252" w:name="_Toc280868654"/>
      <w:bookmarkStart w:id="253" w:name="_Toc297048353"/>
      <w:bookmarkStart w:id="254" w:name="_Toc297120467"/>
      <w:bookmarkStart w:id="255" w:name="_Toc267251424"/>
      <w:bookmarkStart w:id="256" w:name="_Toc280868655"/>
      <w:bookmarkStart w:id="257" w:name="_Toc280868656"/>
      <w:r>
        <w:rPr>
          <w:rFonts w:ascii="宋体" w:hAnsi="宋体"/>
          <w:szCs w:val="21"/>
        </w:rPr>
        <w:t>.4</w:t>
      </w:r>
      <w:r>
        <w:rPr>
          <w:rFonts w:ascii="宋体" w:hAnsi="宋体" w:hint="eastAsia"/>
          <w:szCs w:val="21"/>
        </w:rPr>
        <w:t>材料与工程设备的保管与使用</w:t>
      </w:r>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rsidR="005B6411" w:rsidRDefault="005B6411" w:rsidP="00F41FA6">
      <w:pPr>
        <w:spacing w:line="400" w:lineRule="exact"/>
        <w:ind w:firstLineChars="200" w:firstLine="31680"/>
        <w:jc w:val="left"/>
        <w:rPr>
          <w:rFonts w:ascii="宋体"/>
          <w:szCs w:val="21"/>
          <w:u w:val="single"/>
        </w:rPr>
      </w:pPr>
      <w:r>
        <w:rPr>
          <w:rFonts w:ascii="宋体" w:hAnsi="宋体"/>
          <w:szCs w:val="21"/>
        </w:rPr>
        <w:t>8</w:t>
      </w:r>
      <w:bookmarkStart w:id="258" w:name="_Toc292559373"/>
      <w:bookmarkStart w:id="259" w:name="_Toc292559878"/>
      <w:bookmarkStart w:id="260" w:name="_Toc296891208"/>
      <w:bookmarkStart w:id="261" w:name="_Toc296890996"/>
      <w:bookmarkStart w:id="262" w:name="_Toc312677494"/>
      <w:bookmarkStart w:id="263" w:name="_Toc300934980"/>
      <w:bookmarkStart w:id="264" w:name="_Toc304295557"/>
      <w:bookmarkStart w:id="265" w:name="_Toc297123528"/>
      <w:bookmarkStart w:id="266" w:name="_Toc297120468"/>
      <w:bookmarkStart w:id="267" w:name="_Toc296944507"/>
      <w:bookmarkStart w:id="268" w:name="_Toc296503168"/>
      <w:bookmarkStart w:id="269" w:name="_Toc297048354"/>
      <w:bookmarkStart w:id="270" w:name="_Toc297216187"/>
      <w:bookmarkStart w:id="271" w:name="_Toc296346669"/>
      <w:bookmarkStart w:id="272" w:name="_Toc303539137"/>
      <w:bookmarkStart w:id="273" w:name="_Toc318581173"/>
      <w:bookmarkStart w:id="274" w:name="_Toc312678020"/>
      <w:bookmarkStart w:id="275" w:name="_Toc296347167"/>
      <w:r>
        <w:rPr>
          <w:rFonts w:ascii="宋体" w:hAnsi="宋体"/>
          <w:szCs w:val="21"/>
        </w:rPr>
        <w:t>.4.1</w:t>
      </w:r>
      <w:r>
        <w:rPr>
          <w:rFonts w:ascii="宋体" w:hAnsi="宋体" w:hint="eastAsia"/>
          <w:szCs w:val="21"/>
        </w:rPr>
        <w:t>发包人供应的材料设备的保管费用的承担：</w:t>
      </w:r>
      <w:r>
        <w:rPr>
          <w:rFonts w:ascii="宋体" w:hAnsi="宋体" w:cs="仿宋_GB2312"/>
          <w:color w:val="FF0000"/>
          <w:u w:val="single"/>
        </w:rPr>
        <w:t xml:space="preserve">          </w:t>
      </w:r>
      <w:r>
        <w:rPr>
          <w:rFonts w:ascii="宋体" w:hAnsi="宋体" w:cs="仿宋_GB2312" w:hint="eastAsia"/>
          <w:color w:val="FF0000"/>
          <w:u w:val="single"/>
        </w:rPr>
        <w:t>。</w:t>
      </w:r>
    </w:p>
    <w:bookmarkEnd w:id="258"/>
    <w:bookmarkEnd w:id="259"/>
    <w:p w:rsidR="005B6411" w:rsidRDefault="005B6411" w:rsidP="00800EF6">
      <w:pPr>
        <w:spacing w:line="400" w:lineRule="exact"/>
        <w:ind w:firstLineChars="200" w:firstLine="31680"/>
        <w:rPr>
          <w:rFonts w:ascii="宋体"/>
          <w:szCs w:val="21"/>
        </w:rPr>
      </w:pPr>
      <w:r>
        <w:rPr>
          <w:rFonts w:ascii="宋体" w:hAnsi="宋体"/>
          <w:szCs w:val="21"/>
        </w:rPr>
        <w:t xml:space="preserve">8.6 </w:t>
      </w:r>
      <w:r>
        <w:rPr>
          <w:rFonts w:ascii="宋体" w:hAnsi="宋体" w:hint="eastAsia"/>
          <w:szCs w:val="21"/>
        </w:rPr>
        <w:t>样品</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szCs w:val="21"/>
        </w:rPr>
        <w:t>8.6.1</w:t>
      </w:r>
      <w:r>
        <w:rPr>
          <w:rFonts w:ascii="宋体" w:hAnsi="宋体" w:hint="eastAsia"/>
          <w:szCs w:val="21"/>
        </w:rPr>
        <w:t>样品的报送与封存</w:t>
      </w:r>
    </w:p>
    <w:p w:rsidR="005B6411" w:rsidRDefault="005B6411" w:rsidP="00800EF6">
      <w:pPr>
        <w:autoSpaceDE w:val="0"/>
        <w:autoSpaceDN w:val="0"/>
        <w:spacing w:line="400" w:lineRule="exact"/>
        <w:ind w:firstLineChars="200" w:firstLine="31680"/>
        <w:jc w:val="left"/>
        <w:rPr>
          <w:rFonts w:ascii="宋体"/>
          <w:szCs w:val="21"/>
          <w:u w:val="single"/>
        </w:rPr>
      </w:pPr>
      <w:r>
        <w:rPr>
          <w:rFonts w:ascii="宋体" w:hAnsi="宋体" w:hint="eastAsia"/>
          <w:szCs w:val="21"/>
        </w:rPr>
        <w:t>需要承包人报送样品的材料或工程设备，样品的种类、名称、规格、数量要求：</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8.8 </w:t>
      </w:r>
      <w:r>
        <w:rPr>
          <w:rFonts w:ascii="宋体" w:hAnsi="宋体" w:hint="eastAsia"/>
          <w:szCs w:val="21"/>
        </w:rPr>
        <w:t>施工设备和临时设施</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szCs w:val="21"/>
        </w:rPr>
        <w:t xml:space="preserve">8.8.1 </w:t>
      </w:r>
      <w:r>
        <w:rPr>
          <w:rFonts w:ascii="宋体" w:hAnsi="宋体" w:hint="eastAsia"/>
          <w:szCs w:val="21"/>
        </w:rPr>
        <w:t>承包人提供的施工设备和临时设施</w:t>
      </w:r>
    </w:p>
    <w:p w:rsidR="005B6411" w:rsidRDefault="005B6411" w:rsidP="00F41FA6">
      <w:pPr>
        <w:autoSpaceDE w:val="0"/>
        <w:autoSpaceDN w:val="0"/>
        <w:spacing w:line="400" w:lineRule="exact"/>
        <w:ind w:firstLineChars="200" w:firstLine="31680"/>
        <w:jc w:val="left"/>
        <w:rPr>
          <w:rFonts w:ascii="宋体"/>
          <w:szCs w:val="21"/>
          <w:u w:val="single"/>
        </w:rPr>
      </w:pPr>
      <w:r>
        <w:rPr>
          <w:rFonts w:ascii="宋体" w:hAnsi="宋体" w:hint="eastAsia"/>
          <w:szCs w:val="21"/>
        </w:rPr>
        <w:t>关于修建临时设施费用承担的约定：</w:t>
      </w:r>
      <w:r>
        <w:rPr>
          <w:rFonts w:ascii="宋体" w:hAnsi="宋体" w:hint="eastAsia"/>
          <w:szCs w:val="21"/>
          <w:u w:val="single"/>
        </w:rPr>
        <w:t>按通用合同条款第</w:t>
      </w:r>
      <w:r>
        <w:rPr>
          <w:rFonts w:ascii="宋体" w:hAnsi="宋体"/>
          <w:szCs w:val="21"/>
          <w:u w:val="single"/>
        </w:rPr>
        <w:t>8.8.1</w:t>
      </w:r>
      <w:r>
        <w:rPr>
          <w:rFonts w:ascii="宋体" w:hAnsi="宋体" w:hint="eastAsia"/>
          <w:szCs w:val="21"/>
          <w:u w:val="single"/>
        </w:rPr>
        <w:t>款执行。</w:t>
      </w:r>
    </w:p>
    <w:p w:rsidR="005B6411" w:rsidRDefault="005B6411" w:rsidP="001A2766">
      <w:pPr>
        <w:pStyle w:val="Heading4"/>
        <w:spacing w:before="0" w:after="0" w:line="400" w:lineRule="exact"/>
        <w:rPr>
          <w:rFonts w:ascii="宋体" w:eastAsia="宋体" w:hAnsi="宋体"/>
          <w:b w:val="0"/>
          <w:sz w:val="21"/>
          <w:szCs w:val="21"/>
        </w:rPr>
      </w:pPr>
      <w:bookmarkStart w:id="276" w:name="_Toc351203641"/>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ascii="宋体" w:eastAsia="宋体" w:hAnsi="宋体"/>
          <w:b w:val="0"/>
          <w:sz w:val="21"/>
          <w:szCs w:val="21"/>
        </w:rPr>
        <w:t>9</w:t>
      </w:r>
      <w:bookmarkStart w:id="277" w:name="_Toc312678021"/>
      <w:bookmarkStart w:id="278" w:name="_Toc300934982"/>
      <w:bookmarkStart w:id="279" w:name="_Toc297216192"/>
      <w:bookmarkStart w:id="280" w:name="_Toc312677495"/>
      <w:bookmarkStart w:id="281" w:name="_Toc297123533"/>
      <w:bookmarkStart w:id="282" w:name="_Toc304295559"/>
      <w:bookmarkStart w:id="283" w:name="_Toc303539139"/>
      <w:bookmarkStart w:id="284" w:name="_Toc296346674"/>
      <w:bookmarkStart w:id="285" w:name="_Toc297120473"/>
      <w:bookmarkStart w:id="286" w:name="_Toc267251428"/>
      <w:bookmarkStart w:id="287" w:name="_Toc297048359"/>
      <w:bookmarkStart w:id="288" w:name="_Toc267251427"/>
      <w:bookmarkStart w:id="289" w:name="_Toc296503173"/>
      <w:bookmarkStart w:id="290" w:name="_Toc292559378"/>
      <w:bookmarkStart w:id="291" w:name="_Toc296891213"/>
      <w:bookmarkStart w:id="292" w:name="_Toc292559883"/>
      <w:bookmarkStart w:id="293" w:name="_Toc296891001"/>
      <w:bookmarkStart w:id="294" w:name="_Toc296944512"/>
      <w:bookmarkStart w:id="295" w:name="_Toc296347172"/>
      <w:bookmarkEnd w:id="255"/>
      <w:bookmarkEnd w:id="256"/>
      <w:bookmarkEnd w:id="257"/>
      <w:r>
        <w:rPr>
          <w:rFonts w:ascii="宋体" w:eastAsia="宋体" w:hAnsi="宋体"/>
          <w:b w:val="0"/>
          <w:sz w:val="21"/>
          <w:szCs w:val="21"/>
        </w:rPr>
        <w:t xml:space="preserve">. </w:t>
      </w:r>
      <w:r>
        <w:rPr>
          <w:rFonts w:ascii="宋体" w:eastAsia="宋体" w:hAnsi="宋体" w:hint="eastAsia"/>
          <w:b w:val="0"/>
          <w:sz w:val="21"/>
          <w:szCs w:val="21"/>
        </w:rPr>
        <w:t>试验与检验</w:t>
      </w:r>
      <w:bookmarkEnd w:id="276"/>
    </w:p>
    <w:bookmarkEnd w:id="277"/>
    <w:bookmarkEnd w:id="278"/>
    <w:bookmarkEnd w:id="279"/>
    <w:bookmarkEnd w:id="280"/>
    <w:bookmarkEnd w:id="281"/>
    <w:bookmarkEnd w:id="282"/>
    <w:bookmarkEnd w:id="283"/>
    <w:p w:rsidR="005B6411" w:rsidRDefault="005B6411" w:rsidP="00F41FA6">
      <w:pPr>
        <w:spacing w:line="400" w:lineRule="exact"/>
        <w:ind w:firstLineChars="200" w:firstLine="31680"/>
        <w:rPr>
          <w:rFonts w:ascii="宋体"/>
          <w:szCs w:val="21"/>
        </w:rPr>
      </w:pPr>
      <w:r>
        <w:rPr>
          <w:rFonts w:ascii="宋体" w:hAnsi="宋体"/>
          <w:szCs w:val="21"/>
        </w:rPr>
        <w:t>9</w:t>
      </w:r>
      <w:bookmarkStart w:id="296" w:name="_Toc297216193"/>
      <w:bookmarkStart w:id="297" w:name="_Toc303539140"/>
      <w:bookmarkStart w:id="298" w:name="_Toc312677496"/>
      <w:bookmarkStart w:id="299" w:name="_Toc312678022"/>
      <w:bookmarkStart w:id="300" w:name="_Toc297123534"/>
      <w:bookmarkStart w:id="301" w:name="_Toc304295560"/>
      <w:bookmarkStart w:id="302" w:name="_Toc300934983"/>
      <w:r>
        <w:rPr>
          <w:rFonts w:ascii="宋体" w:hAnsi="宋体"/>
          <w:szCs w:val="21"/>
        </w:rPr>
        <w:t>.1</w:t>
      </w:r>
      <w:r>
        <w:rPr>
          <w:rFonts w:ascii="宋体" w:hAnsi="宋体" w:hint="eastAsia"/>
          <w:szCs w:val="21"/>
        </w:rPr>
        <w:t>试验设备与试验人员</w:t>
      </w:r>
    </w:p>
    <w:bookmarkEnd w:id="296"/>
    <w:bookmarkEnd w:id="297"/>
    <w:bookmarkEnd w:id="298"/>
    <w:bookmarkEnd w:id="299"/>
    <w:bookmarkEnd w:id="300"/>
    <w:bookmarkEnd w:id="301"/>
    <w:bookmarkEnd w:id="302"/>
    <w:p w:rsidR="005B6411" w:rsidRDefault="005B6411" w:rsidP="00F41FA6">
      <w:pPr>
        <w:spacing w:line="400" w:lineRule="exact"/>
        <w:ind w:firstLineChars="200" w:firstLine="31680"/>
        <w:jc w:val="left"/>
        <w:rPr>
          <w:rFonts w:ascii="宋体"/>
          <w:szCs w:val="21"/>
        </w:rPr>
      </w:pPr>
      <w:r>
        <w:rPr>
          <w:rFonts w:ascii="宋体" w:hAnsi="宋体"/>
          <w:szCs w:val="21"/>
        </w:rPr>
        <w:t>9</w:t>
      </w:r>
      <w:bookmarkStart w:id="303" w:name="_Toc304295561"/>
      <w:bookmarkStart w:id="304" w:name="_Toc312677497"/>
      <w:bookmarkStart w:id="305" w:name="_Toc312678023"/>
      <w:bookmarkStart w:id="306" w:name="_Toc297123535"/>
      <w:bookmarkStart w:id="307" w:name="_Toc303539141"/>
      <w:bookmarkStart w:id="308" w:name="_Toc297216194"/>
      <w:bookmarkStart w:id="309" w:name="_Toc300934984"/>
      <w:bookmarkStart w:id="310" w:name="_Toc318581174"/>
      <w:r>
        <w:rPr>
          <w:rFonts w:ascii="宋体" w:hAnsi="宋体"/>
          <w:szCs w:val="21"/>
        </w:rPr>
        <w:t xml:space="preserve">.1.2 </w:t>
      </w:r>
      <w:r>
        <w:rPr>
          <w:rFonts w:ascii="宋体" w:hAnsi="宋体" w:hint="eastAsia"/>
          <w:szCs w:val="21"/>
        </w:rPr>
        <w:t>试验设备</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施工现场需要配置的试验场所：</w:t>
      </w:r>
      <w:bookmarkStart w:id="311" w:name="_Toc303539142"/>
      <w:bookmarkStart w:id="312" w:name="_Toc300934985"/>
      <w:bookmarkStart w:id="313" w:name="_Toc297123536"/>
      <w:bookmarkStart w:id="314" w:name="_Toc304295562"/>
      <w:bookmarkStart w:id="315" w:name="_Toc312677498"/>
      <w:bookmarkStart w:id="316" w:name="_Toc312678024"/>
      <w:bookmarkStart w:id="317" w:name="_Toc297216195"/>
      <w:bookmarkEnd w:id="303"/>
      <w:bookmarkEnd w:id="304"/>
      <w:bookmarkEnd w:id="305"/>
      <w:bookmarkEnd w:id="306"/>
      <w:bookmarkEnd w:id="307"/>
      <w:bookmarkEnd w:id="308"/>
      <w:bookmarkEnd w:id="309"/>
      <w:r>
        <w:rPr>
          <w:rFonts w:ascii="宋体" w:hAnsi="宋体"/>
          <w:szCs w:val="21"/>
          <w:u w:val="single"/>
        </w:rPr>
        <w:t xml:space="preserve">         /                  </w:t>
      </w:r>
      <w:r>
        <w:rPr>
          <w:rFonts w:ascii="宋体" w:hAnsi="宋体" w:hint="eastAsia"/>
          <w:szCs w:val="21"/>
        </w:rPr>
        <w:t>。</w:t>
      </w:r>
      <w:r>
        <w:rPr>
          <w:rFonts w:ascii="宋体" w:hAnsi="宋体"/>
          <w:szCs w:val="21"/>
        </w:rPr>
        <w:t xml:space="preserve"> </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施工现场需要配备的试验设备：</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施工现场需要具备的其他试验条件：</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9.4 </w:t>
      </w:r>
      <w:r>
        <w:rPr>
          <w:rFonts w:ascii="宋体" w:hAnsi="宋体" w:hint="eastAsia"/>
          <w:szCs w:val="21"/>
        </w:rPr>
        <w:t>现场工艺试验</w:t>
      </w:r>
      <w:r>
        <w:rPr>
          <w:rFonts w:ascii="宋体" w:hAnsi="宋体"/>
          <w:szCs w:val="21"/>
        </w:rPr>
        <w:t xml:space="preserve"> </w:t>
      </w:r>
    </w:p>
    <w:p w:rsidR="005B6411" w:rsidRDefault="005B6411" w:rsidP="00F41FA6">
      <w:pPr>
        <w:tabs>
          <w:tab w:val="left" w:pos="7560"/>
        </w:tabs>
        <w:spacing w:line="400" w:lineRule="exact"/>
        <w:ind w:firstLineChars="200" w:firstLine="31680"/>
        <w:jc w:val="left"/>
        <w:rPr>
          <w:rFonts w:ascii="宋体"/>
          <w:szCs w:val="21"/>
          <w:u w:val="single"/>
        </w:rPr>
      </w:pPr>
      <w:r>
        <w:rPr>
          <w:rFonts w:ascii="宋体" w:hAnsi="宋体" w:hint="eastAsia"/>
          <w:szCs w:val="21"/>
        </w:rPr>
        <w:t>现场工艺试验的有关约定：</w:t>
      </w:r>
      <w:r>
        <w:rPr>
          <w:rFonts w:ascii="宋体" w:hAnsi="宋体"/>
          <w:szCs w:val="21"/>
          <w:u w:val="single"/>
        </w:rPr>
        <w:t xml:space="preserve">    </w:t>
      </w:r>
      <w:r>
        <w:rPr>
          <w:rFonts w:ascii="宋体" w:hAnsi="宋体" w:hint="eastAsia"/>
          <w:szCs w:val="21"/>
          <w:u w:val="single"/>
        </w:rPr>
        <w:t>按监理人指示进行现场工艺试验</w:t>
      </w:r>
      <w:r>
        <w:rPr>
          <w:rFonts w:ascii="宋体" w:hAnsi="宋体"/>
          <w:szCs w:val="21"/>
          <w:u w:val="single"/>
        </w:rPr>
        <w:t xml:space="preserve"> </w:t>
      </w:r>
      <w:r>
        <w:rPr>
          <w:rFonts w:ascii="宋体" w:hAnsi="宋体"/>
          <w:szCs w:val="21"/>
        </w:rPr>
        <w:t xml:space="preserve">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318" w:name="_Toc351203642"/>
      <w:bookmarkEnd w:id="310"/>
      <w:bookmarkEnd w:id="311"/>
      <w:bookmarkEnd w:id="312"/>
      <w:bookmarkEnd w:id="313"/>
      <w:bookmarkEnd w:id="314"/>
      <w:bookmarkEnd w:id="315"/>
      <w:bookmarkEnd w:id="316"/>
      <w:bookmarkEnd w:id="317"/>
      <w:r>
        <w:rPr>
          <w:rFonts w:ascii="宋体" w:eastAsia="宋体" w:hAnsi="宋体"/>
          <w:b w:val="0"/>
          <w:sz w:val="21"/>
          <w:szCs w:val="21"/>
        </w:rPr>
        <w:t>1</w:t>
      </w:r>
      <w:bookmarkStart w:id="319" w:name="_Toc292559398"/>
      <w:bookmarkStart w:id="320" w:name="_Toc303539146"/>
      <w:bookmarkStart w:id="321" w:name="_Toc296891021"/>
      <w:bookmarkStart w:id="322" w:name="_Toc292559903"/>
      <w:bookmarkStart w:id="323" w:name="_Toc297048379"/>
      <w:bookmarkStart w:id="324" w:name="_Toc297120493"/>
      <w:bookmarkStart w:id="325" w:name="_Toc297216199"/>
      <w:bookmarkStart w:id="326" w:name="_Toc296944532"/>
      <w:bookmarkStart w:id="327" w:name="_Toc296503193"/>
      <w:bookmarkStart w:id="328" w:name="_Toc300934989"/>
      <w:bookmarkStart w:id="329" w:name="_Toc296346694"/>
      <w:bookmarkStart w:id="330" w:name="_Toc304295566"/>
      <w:bookmarkStart w:id="331" w:name="_Toc296891233"/>
      <w:bookmarkStart w:id="332" w:name="_Toc297123540"/>
      <w:bookmarkStart w:id="333" w:name="_Toc296347192"/>
      <w:bookmarkStart w:id="334" w:name="_Toc312677499"/>
      <w:bookmarkStart w:id="335" w:name="_Toc312678025"/>
      <w:bookmarkStart w:id="336" w:name="_Toc267251441"/>
      <w:bookmarkStart w:id="337" w:name="_Toc267251437"/>
      <w:bookmarkStart w:id="338" w:name="_Toc267251440"/>
      <w:bookmarkStart w:id="339" w:name="_Toc267251439"/>
      <w:bookmarkStart w:id="340" w:name="_Toc267251433"/>
      <w:bookmarkStart w:id="341" w:name="_Toc267251435"/>
      <w:bookmarkStart w:id="342" w:name="_Toc267251442"/>
      <w:bookmarkEnd w:id="284"/>
      <w:bookmarkEnd w:id="285"/>
      <w:bookmarkEnd w:id="286"/>
      <w:bookmarkEnd w:id="287"/>
      <w:bookmarkEnd w:id="288"/>
      <w:bookmarkEnd w:id="289"/>
      <w:bookmarkEnd w:id="290"/>
      <w:bookmarkEnd w:id="291"/>
      <w:bookmarkEnd w:id="292"/>
      <w:bookmarkEnd w:id="293"/>
      <w:bookmarkEnd w:id="294"/>
      <w:bookmarkEnd w:id="295"/>
      <w:r>
        <w:rPr>
          <w:rFonts w:ascii="宋体" w:eastAsia="宋体" w:hAnsi="宋体"/>
          <w:b w:val="0"/>
          <w:sz w:val="21"/>
          <w:szCs w:val="21"/>
        </w:rPr>
        <w:t xml:space="preserve">0. </w:t>
      </w:r>
      <w:r>
        <w:rPr>
          <w:rFonts w:ascii="宋体" w:eastAsia="宋体" w:hAnsi="宋体" w:hint="eastAsia"/>
          <w:b w:val="0"/>
          <w:sz w:val="21"/>
          <w:szCs w:val="21"/>
        </w:rPr>
        <w:t>变更</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bookmarkEnd w:id="334"/>
    <w:bookmarkEnd w:id="335"/>
    <w:p w:rsidR="005B6411" w:rsidRDefault="005B6411" w:rsidP="00F41FA6">
      <w:pPr>
        <w:spacing w:line="400" w:lineRule="exact"/>
        <w:ind w:firstLineChars="200" w:firstLine="31680"/>
        <w:rPr>
          <w:rFonts w:ascii="宋体"/>
          <w:szCs w:val="21"/>
        </w:rPr>
      </w:pPr>
      <w:r>
        <w:rPr>
          <w:rFonts w:ascii="宋体" w:hAnsi="宋体"/>
          <w:szCs w:val="21"/>
        </w:rPr>
        <w:t>1</w:t>
      </w:r>
      <w:bookmarkStart w:id="343" w:name="_Toc304295567"/>
      <w:bookmarkStart w:id="344" w:name="_Toc312677500"/>
      <w:bookmarkStart w:id="345" w:name="_Toc303539147"/>
      <w:bookmarkStart w:id="346" w:name="_Toc296503194"/>
      <w:bookmarkStart w:id="347" w:name="_Toc296346695"/>
      <w:bookmarkStart w:id="348" w:name="_Toc312678026"/>
      <w:bookmarkStart w:id="349" w:name="_Toc297048380"/>
      <w:bookmarkStart w:id="350" w:name="_Toc296891022"/>
      <w:bookmarkStart w:id="351" w:name="_Toc297123541"/>
      <w:bookmarkStart w:id="352" w:name="_Toc297216200"/>
      <w:bookmarkStart w:id="353" w:name="_Toc296347193"/>
      <w:bookmarkStart w:id="354" w:name="_Toc296891234"/>
      <w:bookmarkStart w:id="355" w:name="_Toc300934990"/>
      <w:bookmarkStart w:id="356" w:name="_Toc292559904"/>
      <w:bookmarkStart w:id="357" w:name="_Toc296944533"/>
      <w:bookmarkStart w:id="358" w:name="_Toc292559399"/>
      <w:bookmarkStart w:id="359" w:name="_Toc297120494"/>
      <w:r>
        <w:rPr>
          <w:rFonts w:ascii="宋体" w:hAnsi="宋体"/>
          <w:szCs w:val="21"/>
        </w:rPr>
        <w:t>0.1</w:t>
      </w:r>
      <w:r>
        <w:rPr>
          <w:rFonts w:ascii="宋体" w:hAnsi="宋体" w:hint="eastAsia"/>
          <w:szCs w:val="21"/>
        </w:rPr>
        <w:t>变更的范围</w:t>
      </w:r>
    </w:p>
    <w:p w:rsidR="005B6411" w:rsidRDefault="005B6411" w:rsidP="001A2766">
      <w:pPr>
        <w:spacing w:line="400" w:lineRule="exact"/>
        <w:ind w:firstLine="600"/>
        <w:jc w:val="left"/>
        <w:rPr>
          <w:rFonts w:ascii="宋体"/>
          <w:szCs w:val="21"/>
          <w:u w:val="single"/>
        </w:rPr>
      </w:pPr>
      <w:r>
        <w:rPr>
          <w:rFonts w:ascii="宋体" w:hAnsi="宋体" w:hint="eastAsia"/>
          <w:szCs w:val="21"/>
        </w:rPr>
        <w:t>关于变更的范围的约定：</w:t>
      </w:r>
      <w:r>
        <w:rPr>
          <w:rFonts w:ascii="宋体" w:hAnsi="宋体" w:hint="eastAsia"/>
          <w:szCs w:val="21"/>
          <w:u w:val="single"/>
        </w:rPr>
        <w:t>按通用合同条款第</w:t>
      </w:r>
      <w:r>
        <w:rPr>
          <w:rFonts w:ascii="宋体" w:hAnsi="宋体"/>
          <w:szCs w:val="21"/>
          <w:u w:val="single"/>
        </w:rPr>
        <w:t>10.1</w:t>
      </w:r>
      <w:r>
        <w:rPr>
          <w:rFonts w:ascii="宋体" w:hAnsi="宋体" w:hint="eastAsia"/>
          <w:szCs w:val="21"/>
          <w:u w:val="single"/>
        </w:rPr>
        <w:t>款及招标文件执行。</w:t>
      </w:r>
    </w:p>
    <w:p w:rsidR="005B6411" w:rsidRDefault="005B6411" w:rsidP="00800EF6">
      <w:pPr>
        <w:spacing w:line="400" w:lineRule="exact"/>
        <w:ind w:firstLineChars="200" w:firstLine="31680"/>
        <w:rPr>
          <w:rFonts w:ascii="宋体"/>
          <w:szCs w:val="21"/>
        </w:rPr>
      </w:pPr>
      <w:r>
        <w:rPr>
          <w:rFonts w:ascii="宋体" w:hAnsi="宋体"/>
          <w:szCs w:val="21"/>
        </w:rPr>
        <w:t xml:space="preserve">10.4 </w:t>
      </w:r>
      <w:r>
        <w:rPr>
          <w:rFonts w:ascii="宋体" w:hAnsi="宋体" w:hint="eastAsia"/>
          <w:szCs w:val="21"/>
        </w:rPr>
        <w:t>变更估价</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10.4.1 </w:t>
      </w:r>
      <w:r>
        <w:rPr>
          <w:rFonts w:ascii="宋体" w:hAnsi="宋体" w:hint="eastAsia"/>
          <w:szCs w:val="21"/>
        </w:rPr>
        <w:t>变更估价原则</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关于变更估价的约定</w:t>
      </w:r>
      <w:r>
        <w:rPr>
          <w:rFonts w:ascii="宋体" w:hAnsi="宋体"/>
          <w:szCs w:val="21"/>
        </w:rPr>
        <w:t xml:space="preserve">: </w:t>
      </w:r>
      <w:r>
        <w:rPr>
          <w:rFonts w:ascii="宋体" w:hAnsi="宋体" w:hint="eastAsia"/>
          <w:szCs w:val="21"/>
          <w:u w:val="single"/>
        </w:rPr>
        <w:t>按通用合同条款第</w:t>
      </w:r>
      <w:r>
        <w:rPr>
          <w:rFonts w:ascii="宋体" w:hAnsi="宋体"/>
          <w:szCs w:val="21"/>
          <w:u w:val="single"/>
        </w:rPr>
        <w:t>10.4.1</w:t>
      </w:r>
      <w:r>
        <w:rPr>
          <w:rFonts w:ascii="宋体" w:hAnsi="宋体" w:hint="eastAsia"/>
          <w:szCs w:val="21"/>
          <w:u w:val="single"/>
        </w:rPr>
        <w:t>款及招标文件执行。</w:t>
      </w:r>
    </w:p>
    <w:p w:rsidR="005B6411" w:rsidRDefault="005B6411" w:rsidP="00F41FA6">
      <w:pPr>
        <w:spacing w:line="400" w:lineRule="exact"/>
        <w:ind w:firstLineChars="200" w:firstLine="31680"/>
        <w:rPr>
          <w:rFonts w:ascii="宋体"/>
          <w:szCs w:val="21"/>
        </w:rPr>
      </w:pPr>
      <w:r>
        <w:rPr>
          <w:rFonts w:ascii="宋体" w:hAnsi="宋体"/>
          <w:szCs w:val="21"/>
        </w:rPr>
        <w:t>1</w:t>
      </w:r>
      <w:bookmarkStart w:id="360" w:name="_Toc296944536"/>
      <w:bookmarkStart w:id="361" w:name="_Toc296347196"/>
      <w:bookmarkStart w:id="362" w:name="_Toc300934993"/>
      <w:bookmarkStart w:id="363" w:name="_Toc303539150"/>
      <w:bookmarkStart w:id="364" w:name="_Toc292559402"/>
      <w:bookmarkStart w:id="365" w:name="_Toc296346698"/>
      <w:bookmarkStart w:id="366" w:name="_Toc297048383"/>
      <w:bookmarkStart w:id="367" w:name="_Toc296891025"/>
      <w:bookmarkStart w:id="368" w:name="_Toc297123544"/>
      <w:bookmarkStart w:id="369" w:name="_Toc296503197"/>
      <w:bookmarkStart w:id="370" w:name="_Toc296891237"/>
      <w:bookmarkStart w:id="371" w:name="_Toc297216203"/>
      <w:bookmarkStart w:id="372" w:name="_Toc292559907"/>
      <w:bookmarkStart w:id="373" w:name="_Toc297120497"/>
      <w:bookmarkStart w:id="374" w:name="_Toc312678029"/>
      <w:bookmarkStart w:id="375" w:name="_Toc304295570"/>
      <w:bookmarkStart w:id="376" w:name="_Toc312677503"/>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宋体" w:hAnsi="宋体"/>
          <w:szCs w:val="21"/>
        </w:rPr>
        <w:t>0.5</w:t>
      </w:r>
      <w:r>
        <w:rPr>
          <w:rFonts w:ascii="宋体" w:hAnsi="宋体" w:hint="eastAsia"/>
          <w:szCs w:val="21"/>
        </w:rPr>
        <w:t>承</w:t>
      </w:r>
      <w:bookmarkStart w:id="377" w:name="_Toc297120503"/>
      <w:bookmarkStart w:id="378" w:name="_Toc296346704"/>
      <w:bookmarkStart w:id="379" w:name="_Toc296891031"/>
      <w:bookmarkStart w:id="380" w:name="_Toc297123545"/>
      <w:bookmarkStart w:id="381" w:name="_Toc297216204"/>
      <w:bookmarkStart w:id="382" w:name="_Toc303539151"/>
      <w:bookmarkStart w:id="383" w:name="_Toc296944542"/>
      <w:bookmarkStart w:id="384" w:name="_Toc300934994"/>
      <w:bookmarkStart w:id="385" w:name="_Toc292559913"/>
      <w:bookmarkStart w:id="386" w:name="_Toc296503203"/>
      <w:bookmarkStart w:id="387" w:name="_Toc296891243"/>
      <w:bookmarkStart w:id="388" w:name="_Toc292559408"/>
      <w:bookmarkStart w:id="389" w:name="_Toc296347202"/>
      <w:bookmarkStart w:id="390" w:name="_Toc29704838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hint="eastAsia"/>
          <w:szCs w:val="21"/>
        </w:rPr>
        <w:t>包人的合理化建议</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rsidR="005B6411" w:rsidRDefault="005B6411" w:rsidP="00800EF6">
      <w:pPr>
        <w:spacing w:line="400" w:lineRule="exact"/>
        <w:ind w:firstLineChars="200" w:firstLine="31680"/>
        <w:jc w:val="left"/>
        <w:rPr>
          <w:rFonts w:ascii="宋体"/>
          <w:szCs w:val="21"/>
        </w:rPr>
      </w:pPr>
      <w:r>
        <w:rPr>
          <w:rFonts w:ascii="宋体" w:hAnsi="宋体" w:hint="eastAsia"/>
          <w:szCs w:val="21"/>
        </w:rPr>
        <w:t>监理人审查承包人合理化建议的期限：</w:t>
      </w:r>
      <w:r>
        <w:rPr>
          <w:rFonts w:ascii="宋体" w:hAnsi="宋体" w:hint="eastAsia"/>
          <w:szCs w:val="21"/>
          <w:u w:val="single"/>
        </w:rPr>
        <w:t>收到承包人提交的合理化建议后</w:t>
      </w:r>
      <w:r>
        <w:rPr>
          <w:rFonts w:ascii="宋体" w:hAnsi="宋体"/>
          <w:szCs w:val="21"/>
          <w:u w:val="single"/>
        </w:rPr>
        <w:t>7</w:t>
      </w:r>
      <w:r>
        <w:rPr>
          <w:rFonts w:ascii="宋体" w:hAnsi="宋体" w:hint="eastAsia"/>
          <w:szCs w:val="21"/>
          <w:u w:val="single"/>
        </w:rPr>
        <w:t>天内审核完毕并报送发包人，发现其中存在技术上的缺陷，应通知承包人修改</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发包人审批承包人合理化建议的期限：</w:t>
      </w:r>
      <w:r>
        <w:rPr>
          <w:rFonts w:ascii="宋体" w:hAnsi="宋体" w:hint="eastAsia"/>
          <w:szCs w:val="21"/>
          <w:u w:val="single"/>
        </w:rPr>
        <w:t>受到监理人报送的合理化建议后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F41FA6">
      <w:pPr>
        <w:spacing w:line="400" w:lineRule="exact"/>
        <w:ind w:firstLineChars="200" w:firstLine="31680"/>
        <w:jc w:val="left"/>
        <w:rPr>
          <w:rFonts w:ascii="宋体"/>
          <w:szCs w:val="21"/>
        </w:rPr>
      </w:pPr>
      <w:r>
        <w:rPr>
          <w:rFonts w:ascii="宋体" w:hAnsi="宋体" w:hint="eastAsia"/>
          <w:szCs w:val="21"/>
        </w:rPr>
        <w:t>承</w:t>
      </w:r>
      <w:bookmarkStart w:id="391" w:name="_Toc312678030"/>
      <w:bookmarkStart w:id="392" w:name="_Toc296347203"/>
      <w:bookmarkStart w:id="393" w:name="_Toc296944543"/>
      <w:bookmarkStart w:id="394" w:name="_Toc318581175"/>
      <w:bookmarkStart w:id="395" w:name="_Toc300934995"/>
      <w:bookmarkStart w:id="396" w:name="_Toc296891244"/>
      <w:bookmarkStart w:id="397" w:name="_Toc297216205"/>
      <w:bookmarkStart w:id="398" w:name="_Toc297120504"/>
      <w:bookmarkStart w:id="399" w:name="_Toc296346705"/>
      <w:bookmarkStart w:id="400" w:name="_Toc304295571"/>
      <w:bookmarkStart w:id="401" w:name="_Toc292559409"/>
      <w:bookmarkStart w:id="402" w:name="_Toc296503204"/>
      <w:bookmarkStart w:id="403" w:name="_Toc296891032"/>
      <w:bookmarkStart w:id="404" w:name="_Toc297123546"/>
      <w:bookmarkStart w:id="405" w:name="_Toc297048390"/>
      <w:bookmarkStart w:id="406" w:name="_Toc292559914"/>
      <w:bookmarkStart w:id="407" w:name="_Toc303539152"/>
      <w:bookmarkStart w:id="408" w:name="_Toc312677504"/>
      <w:r>
        <w:rPr>
          <w:rFonts w:ascii="宋体" w:hAnsi="宋体" w:hint="eastAsia"/>
          <w:szCs w:val="21"/>
        </w:rPr>
        <w:t>包人提出的合理化建议降低了合同价格或者提高了工程经济效益的奖励的方法和金额为：</w:t>
      </w:r>
      <w:r>
        <w:rPr>
          <w:rFonts w:ascii="宋体" w:hAnsi="宋体"/>
          <w:szCs w:val="21"/>
          <w:u w:val="single"/>
        </w:rPr>
        <w:t xml:space="preserve">                 /                         </w:t>
      </w:r>
      <w:r>
        <w:rPr>
          <w:rFonts w:ascii="宋体" w:hAnsi="宋体" w:hint="eastAsia"/>
          <w:szCs w:val="21"/>
        </w:rPr>
        <w:t>。</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rsidR="005B6411" w:rsidRDefault="005B6411" w:rsidP="00F41FA6">
      <w:pPr>
        <w:spacing w:line="400" w:lineRule="exact"/>
        <w:ind w:firstLineChars="200" w:firstLine="31680"/>
        <w:rPr>
          <w:rFonts w:ascii="宋体"/>
          <w:szCs w:val="21"/>
        </w:rPr>
      </w:pPr>
      <w:r>
        <w:rPr>
          <w:rFonts w:ascii="宋体" w:hAnsi="宋体"/>
          <w:szCs w:val="21"/>
        </w:rPr>
        <w:t>1</w:t>
      </w:r>
      <w:bookmarkStart w:id="409" w:name="_Toc296503199"/>
      <w:bookmarkStart w:id="410" w:name="_Toc303539154"/>
      <w:bookmarkStart w:id="411" w:name="_Toc304295574"/>
      <w:bookmarkStart w:id="412" w:name="_Toc296347198"/>
      <w:bookmarkStart w:id="413" w:name="_Toc296891027"/>
      <w:bookmarkStart w:id="414" w:name="_Toc296891239"/>
      <w:bookmarkStart w:id="415" w:name="_Toc297216207"/>
      <w:bookmarkStart w:id="416" w:name="_Toc292559404"/>
      <w:bookmarkStart w:id="417" w:name="_Toc312678033"/>
      <w:bookmarkStart w:id="418" w:name="_Toc296346700"/>
      <w:bookmarkStart w:id="419" w:name="_Toc296944538"/>
      <w:bookmarkStart w:id="420" w:name="_Toc297123548"/>
      <w:bookmarkStart w:id="421" w:name="_Toc292559909"/>
      <w:bookmarkStart w:id="422" w:name="_Toc297120499"/>
      <w:bookmarkStart w:id="423" w:name="_Toc312677507"/>
      <w:bookmarkStart w:id="424" w:name="_Toc300934997"/>
      <w:bookmarkStart w:id="425" w:name="_Toc297048385"/>
      <w:r>
        <w:rPr>
          <w:rFonts w:ascii="宋体" w:hAnsi="宋体"/>
          <w:szCs w:val="21"/>
        </w:rPr>
        <w:t xml:space="preserve">0.7 </w:t>
      </w:r>
      <w:r>
        <w:rPr>
          <w:rFonts w:ascii="宋体" w:hAnsi="宋体" w:hint="eastAsia"/>
          <w:szCs w:val="21"/>
        </w:rPr>
        <w:t>暂估价</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rsidR="005B6411" w:rsidRDefault="005B6411" w:rsidP="00F41FA6">
      <w:pPr>
        <w:spacing w:line="400" w:lineRule="exact"/>
        <w:ind w:firstLineChars="200" w:firstLine="31680"/>
        <w:jc w:val="left"/>
        <w:rPr>
          <w:rFonts w:ascii="宋体"/>
          <w:szCs w:val="21"/>
        </w:rPr>
      </w:pPr>
      <w:r>
        <w:rPr>
          <w:rFonts w:ascii="宋体" w:hAnsi="宋体" w:hint="eastAsia"/>
          <w:szCs w:val="21"/>
        </w:rPr>
        <w:t>暂</w:t>
      </w:r>
      <w:bookmarkStart w:id="426" w:name="_Toc312678034"/>
      <w:bookmarkStart w:id="427" w:name="_Toc312677508"/>
      <w:bookmarkStart w:id="428" w:name="_Toc318581176"/>
      <w:r>
        <w:rPr>
          <w:rFonts w:ascii="宋体" w:hAnsi="宋体" w:hint="eastAsia"/>
          <w:szCs w:val="21"/>
        </w:rPr>
        <w:t>估价材料和工程设备的明细详见《暂估价一览表》。</w:t>
      </w:r>
    </w:p>
    <w:bookmarkEnd w:id="426"/>
    <w:bookmarkEnd w:id="427"/>
    <w:bookmarkEnd w:id="428"/>
    <w:p w:rsidR="005B6411" w:rsidRDefault="005B6411" w:rsidP="00F41FA6">
      <w:pPr>
        <w:spacing w:line="400" w:lineRule="exact"/>
        <w:ind w:firstLineChars="200" w:firstLine="31680"/>
        <w:jc w:val="left"/>
        <w:rPr>
          <w:rFonts w:ascii="宋体"/>
          <w:szCs w:val="21"/>
        </w:rPr>
      </w:pPr>
      <w:r>
        <w:rPr>
          <w:rFonts w:ascii="宋体" w:hAnsi="宋体"/>
          <w:szCs w:val="21"/>
        </w:rPr>
        <w:t>1</w:t>
      </w:r>
      <w:bookmarkStart w:id="429" w:name="_Toc312677509"/>
      <w:bookmarkStart w:id="430" w:name="_Toc312678035"/>
      <w:bookmarkStart w:id="431" w:name="_Toc318581177"/>
      <w:r>
        <w:rPr>
          <w:rFonts w:ascii="宋体" w:hAnsi="宋体"/>
          <w:szCs w:val="21"/>
        </w:rPr>
        <w:t xml:space="preserve">0.7.1 </w:t>
      </w:r>
      <w:r>
        <w:rPr>
          <w:rFonts w:ascii="宋体" w:hAnsi="宋体" w:hint="eastAsia"/>
          <w:szCs w:val="21"/>
        </w:rPr>
        <w:t>依法必须招标的暂估价项目</w:t>
      </w:r>
    </w:p>
    <w:bookmarkEnd w:id="429"/>
    <w:bookmarkEnd w:id="430"/>
    <w:bookmarkEnd w:id="431"/>
    <w:p w:rsidR="005B6411" w:rsidRDefault="005B6411" w:rsidP="00800EF6">
      <w:pPr>
        <w:spacing w:line="400" w:lineRule="exact"/>
        <w:ind w:firstLineChars="200" w:firstLine="31680"/>
        <w:jc w:val="left"/>
        <w:rPr>
          <w:rFonts w:ascii="宋体"/>
          <w:szCs w:val="21"/>
        </w:rPr>
      </w:pPr>
      <w:r>
        <w:rPr>
          <w:rFonts w:ascii="宋体" w:hAnsi="宋体" w:hint="eastAsia"/>
          <w:szCs w:val="21"/>
        </w:rPr>
        <w:t>对于依法必须招标的暂估价项目的确认和批准采取第</w:t>
      </w:r>
      <w:r>
        <w:rPr>
          <w:rFonts w:ascii="宋体" w:hAnsi="宋体"/>
          <w:szCs w:val="21"/>
          <w:u w:val="single"/>
        </w:rPr>
        <w:t xml:space="preserve">  /  </w:t>
      </w:r>
      <w:r>
        <w:rPr>
          <w:rFonts w:ascii="宋体" w:hAnsi="宋体" w:hint="eastAsia"/>
          <w:szCs w:val="21"/>
        </w:rPr>
        <w:t>种方式确定。</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10.7.2 </w:t>
      </w:r>
      <w:r>
        <w:rPr>
          <w:rFonts w:ascii="宋体" w:hAnsi="宋体" w:hint="eastAsia"/>
          <w:szCs w:val="21"/>
        </w:rPr>
        <w:t>不属于依法必须招标的暂估价项目</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对于不属于依法必须招标的暂估价项目的确认和批准采取第</w:t>
      </w:r>
      <w:r>
        <w:rPr>
          <w:rFonts w:ascii="宋体" w:hAnsi="宋体"/>
          <w:szCs w:val="21"/>
          <w:u w:val="single"/>
        </w:rPr>
        <w:t xml:space="preserve"> /  </w:t>
      </w:r>
      <w:r>
        <w:rPr>
          <w:rFonts w:ascii="宋体" w:hAnsi="宋体" w:hint="eastAsia"/>
          <w:szCs w:val="21"/>
        </w:rPr>
        <w:t>种方式确定。</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种方式：承包人直接实施的暂估价项目</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承包人直接实施的暂估价项目的约定：</w:t>
      </w:r>
      <w:r>
        <w:rPr>
          <w:rFonts w:ascii="宋体" w:hAnsi="宋体"/>
          <w:szCs w:val="21"/>
          <w:u w:val="single"/>
        </w:rPr>
        <w:t xml:space="preserve">  </w:t>
      </w:r>
      <w:r>
        <w:rPr>
          <w:rFonts w:ascii="宋体" w:hAnsi="宋体" w:hint="eastAsia"/>
          <w:szCs w:val="21"/>
          <w:u w:val="single"/>
        </w:rPr>
        <w:t>按实际结算</w:t>
      </w:r>
      <w:r>
        <w:rPr>
          <w:rFonts w:ascii="宋体" w:hAnsi="宋体"/>
          <w:szCs w:val="21"/>
          <w:u w:val="single"/>
        </w:rPr>
        <w:t xml:space="preserve">    </w:t>
      </w:r>
    </w:p>
    <w:p w:rsidR="005B6411" w:rsidRDefault="005B6411" w:rsidP="00800EF6">
      <w:pPr>
        <w:spacing w:line="400" w:lineRule="exact"/>
        <w:ind w:firstLineChars="200" w:firstLine="31680"/>
        <w:rPr>
          <w:rFonts w:ascii="宋体"/>
          <w:szCs w:val="21"/>
        </w:rPr>
      </w:pPr>
      <w:r>
        <w:rPr>
          <w:rFonts w:ascii="宋体" w:hAnsi="宋体"/>
          <w:szCs w:val="21"/>
        </w:rPr>
        <w:t xml:space="preserve">10.8 </w:t>
      </w:r>
      <w:r>
        <w:rPr>
          <w:rFonts w:ascii="宋体" w:hAnsi="宋体" w:hint="eastAsia"/>
          <w:szCs w:val="21"/>
        </w:rPr>
        <w:t>暂列金额</w:t>
      </w:r>
    </w:p>
    <w:p w:rsidR="005B6411" w:rsidRDefault="005B6411" w:rsidP="00800EF6">
      <w:pPr>
        <w:autoSpaceDE w:val="0"/>
        <w:autoSpaceDN w:val="0"/>
        <w:spacing w:line="400" w:lineRule="exact"/>
        <w:ind w:firstLineChars="200" w:firstLine="31680"/>
        <w:jc w:val="left"/>
        <w:rPr>
          <w:rFonts w:ascii="宋体"/>
          <w:szCs w:val="21"/>
          <w:u w:val="single"/>
        </w:rPr>
      </w:pPr>
      <w:r>
        <w:rPr>
          <w:rFonts w:ascii="宋体" w:hAnsi="宋体" w:hint="eastAsia"/>
          <w:szCs w:val="21"/>
        </w:rPr>
        <w:t>合同当事人关于暂列金额使用的约定：</w:t>
      </w:r>
      <w:r>
        <w:rPr>
          <w:rFonts w:ascii="宋体" w:hAnsi="宋体" w:hint="eastAsia"/>
          <w:szCs w:val="21"/>
          <w:u w:val="single"/>
        </w:rPr>
        <w:t>按通用合同条款第</w:t>
      </w:r>
      <w:r>
        <w:rPr>
          <w:rFonts w:ascii="宋体" w:hAnsi="宋体"/>
          <w:szCs w:val="21"/>
          <w:u w:val="single"/>
        </w:rPr>
        <w:t>10.8</w:t>
      </w:r>
      <w:r>
        <w:rPr>
          <w:rFonts w:ascii="宋体" w:hAnsi="宋体" w:hint="eastAsia"/>
          <w:szCs w:val="21"/>
          <w:u w:val="single"/>
        </w:rPr>
        <w:t>款及招标文件执行。</w:t>
      </w:r>
    </w:p>
    <w:p w:rsidR="005B6411" w:rsidRDefault="005B6411" w:rsidP="001A2766">
      <w:pPr>
        <w:pStyle w:val="Heading4"/>
        <w:spacing w:before="0" w:after="0" w:line="400" w:lineRule="exact"/>
        <w:rPr>
          <w:rFonts w:ascii="宋体" w:eastAsia="宋体" w:hAnsi="宋体"/>
          <w:b w:val="0"/>
          <w:sz w:val="21"/>
          <w:szCs w:val="21"/>
        </w:rPr>
      </w:pPr>
      <w:bookmarkStart w:id="432" w:name="_Toc351203643"/>
      <w:r>
        <w:rPr>
          <w:rFonts w:ascii="宋体" w:eastAsia="宋体" w:hAnsi="宋体"/>
          <w:b w:val="0"/>
          <w:sz w:val="21"/>
          <w:szCs w:val="21"/>
        </w:rPr>
        <w:t xml:space="preserve">11. </w:t>
      </w:r>
      <w:r>
        <w:rPr>
          <w:rFonts w:ascii="宋体" w:eastAsia="宋体" w:hAnsi="宋体" w:hint="eastAsia"/>
          <w:b w:val="0"/>
          <w:sz w:val="21"/>
          <w:szCs w:val="21"/>
        </w:rPr>
        <w:t>价格调整</w:t>
      </w:r>
      <w:bookmarkEnd w:id="432"/>
    </w:p>
    <w:p w:rsidR="005B6411" w:rsidRDefault="005B6411" w:rsidP="00F41FA6">
      <w:pPr>
        <w:spacing w:line="400" w:lineRule="exact"/>
        <w:ind w:firstLineChars="200" w:firstLine="31680"/>
        <w:rPr>
          <w:rFonts w:ascii="宋体"/>
          <w:szCs w:val="21"/>
        </w:rPr>
      </w:pPr>
      <w:bookmarkStart w:id="433" w:name="_Toc296346702"/>
      <w:bookmarkStart w:id="434" w:name="_Toc297048387"/>
      <w:bookmarkStart w:id="435" w:name="_Toc292559911"/>
      <w:bookmarkStart w:id="436" w:name="_Toc292559406"/>
      <w:bookmarkStart w:id="437" w:name="_Toc297216209"/>
      <w:bookmarkStart w:id="438" w:name="_Toc296347200"/>
      <w:bookmarkStart w:id="439" w:name="_Toc296503201"/>
      <w:bookmarkStart w:id="440" w:name="_Toc304295577"/>
      <w:bookmarkStart w:id="441" w:name="_Toc296944540"/>
      <w:bookmarkStart w:id="442" w:name="_Toc297120501"/>
      <w:bookmarkStart w:id="443" w:name="_Toc312678039"/>
      <w:bookmarkStart w:id="444" w:name="_Toc296891241"/>
      <w:bookmarkStart w:id="445" w:name="_Toc300935000"/>
      <w:bookmarkStart w:id="446" w:name="_Toc303539157"/>
      <w:bookmarkStart w:id="447" w:name="_Toc297123550"/>
      <w:bookmarkStart w:id="448" w:name="_Toc296891029"/>
      <w:r>
        <w:rPr>
          <w:rFonts w:ascii="宋体" w:hAnsi="宋体"/>
          <w:szCs w:val="21"/>
        </w:rPr>
        <w:t xml:space="preserve">11.1 </w:t>
      </w:r>
      <w:r>
        <w:rPr>
          <w:rFonts w:ascii="宋体" w:hAnsi="宋体" w:hint="eastAsia"/>
          <w:szCs w:val="21"/>
        </w:rPr>
        <w:t>市场价格波动引起的调整</w:t>
      </w:r>
    </w:p>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rsidR="005B6411" w:rsidRDefault="005B6411" w:rsidP="00800EF6">
      <w:pPr>
        <w:spacing w:line="400" w:lineRule="exact"/>
        <w:ind w:firstLineChars="200" w:firstLine="31680"/>
        <w:jc w:val="left"/>
        <w:rPr>
          <w:rFonts w:ascii="宋体"/>
          <w:szCs w:val="21"/>
        </w:rPr>
      </w:pPr>
      <w:r>
        <w:rPr>
          <w:rFonts w:ascii="宋体" w:hAnsi="宋体" w:hint="eastAsia"/>
          <w:szCs w:val="21"/>
        </w:rPr>
        <w:t>市场价格波动是否调整合同价格的约定：</w:t>
      </w:r>
      <w:r>
        <w:rPr>
          <w:rFonts w:ascii="宋体" w:hAnsi="宋体"/>
          <w:szCs w:val="21"/>
          <w:u w:val="single"/>
        </w:rPr>
        <w:t xml:space="preserve">  </w:t>
      </w:r>
      <w:r>
        <w:rPr>
          <w:rFonts w:ascii="宋体" w:hAnsi="宋体" w:hint="eastAsia"/>
          <w:szCs w:val="21"/>
          <w:u w:val="single"/>
        </w:rPr>
        <w:t>否</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因市场价格波动调整合同价格，采用以下第</w:t>
      </w:r>
      <w:r>
        <w:rPr>
          <w:rFonts w:ascii="宋体" w:hAnsi="宋体"/>
          <w:color w:val="0000FF"/>
          <w:szCs w:val="21"/>
          <w:u w:val="single"/>
        </w:rPr>
        <w:t xml:space="preserve">    /   </w:t>
      </w:r>
      <w:r>
        <w:rPr>
          <w:rFonts w:ascii="宋体" w:hAnsi="宋体" w:hint="eastAsia"/>
          <w:szCs w:val="21"/>
        </w:rPr>
        <w:t>种方式对合同价格进行调整：</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种方式：采用价格指数进行价格调整。</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关于各可调因子、定值和变值权重，以及基本价格指数及其来源的约定：</w:t>
      </w:r>
      <w:r>
        <w:rPr>
          <w:rFonts w:ascii="宋体" w:hAnsi="宋体"/>
          <w:szCs w:val="21"/>
          <w:u w:val="single"/>
        </w:rPr>
        <w:t xml:space="preserve">   /   </w:t>
      </w:r>
      <w:r>
        <w:rPr>
          <w:rFonts w:ascii="宋体" w:hAnsi="宋体" w:hint="eastAsia"/>
          <w:szCs w:val="21"/>
        </w:rPr>
        <w:t>；</w:t>
      </w:r>
      <w:r>
        <w:rPr>
          <w:rFonts w:ascii="宋体" w:hAnsi="宋体"/>
          <w:szCs w:val="21"/>
        </w:rPr>
        <w:t xml:space="preserve">  </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种方式：采用造价信息进行价格调整。</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）关于基准价格的约定：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专用合同条款</w:t>
      </w:r>
      <w:r>
        <w:rPr>
          <w:rFonts w:ascii="宋体" w:hAnsi="宋体" w:cs="宋体" w:hint="eastAsia"/>
          <w:szCs w:val="21"/>
        </w:rPr>
        <w:t>①</w:t>
      </w:r>
      <w:r>
        <w:rPr>
          <w:rFonts w:ascii="宋体" w:hAnsi="宋体" w:hint="eastAsia"/>
          <w:szCs w:val="21"/>
        </w:rPr>
        <w:t>承包人在已标价工程量清单或预算书中载明的材料单价低于基准价格的：专用合同条款合同履行期间材料单价涨幅以基准价格为基础超过</w:t>
      </w:r>
      <w:r>
        <w:rPr>
          <w:rFonts w:ascii="宋体" w:hAnsi="宋体"/>
          <w:szCs w:val="21"/>
          <w:u w:val="single"/>
        </w:rPr>
        <w:t xml:space="preserve">   </w:t>
      </w:r>
      <w:r>
        <w:rPr>
          <w:rFonts w:ascii="宋体" w:hAnsi="宋体"/>
          <w:szCs w:val="21"/>
        </w:rPr>
        <w:t>%</w:t>
      </w:r>
      <w:r>
        <w:rPr>
          <w:rFonts w:ascii="宋体" w:hAnsi="宋体" w:hint="eastAsia"/>
          <w:szCs w:val="21"/>
        </w:rPr>
        <w:t>时，或材料单价跌幅以已标价工程量清单或预算书中载明材料单价为基础超过</w:t>
      </w:r>
      <w:r>
        <w:rPr>
          <w:rFonts w:ascii="宋体" w:hAnsi="宋体"/>
          <w:szCs w:val="21"/>
          <w:u w:val="single"/>
        </w:rPr>
        <w:t xml:space="preserve">   </w:t>
      </w:r>
      <w:r>
        <w:rPr>
          <w:rFonts w:ascii="宋体" w:hAnsi="宋体"/>
          <w:szCs w:val="21"/>
        </w:rPr>
        <w:t>%</w:t>
      </w:r>
      <w:r>
        <w:rPr>
          <w:rFonts w:ascii="宋体" w:hAnsi="宋体" w:hint="eastAsia"/>
          <w:szCs w:val="21"/>
        </w:rPr>
        <w:t>时，其超过部分据实调整。</w:t>
      </w:r>
    </w:p>
    <w:p w:rsidR="005B6411" w:rsidRDefault="005B6411" w:rsidP="00800EF6">
      <w:pPr>
        <w:spacing w:line="400" w:lineRule="exact"/>
        <w:ind w:firstLineChars="200" w:firstLine="31680"/>
        <w:jc w:val="left"/>
        <w:rPr>
          <w:rFonts w:ascii="宋体"/>
          <w:szCs w:val="21"/>
        </w:rPr>
      </w:pPr>
      <w:r>
        <w:rPr>
          <w:rFonts w:ascii="宋体" w:hAnsi="宋体" w:cs="宋体" w:hint="eastAsia"/>
          <w:szCs w:val="21"/>
        </w:rPr>
        <w:t>②</w:t>
      </w:r>
      <w:r>
        <w:rPr>
          <w:rFonts w:ascii="宋体" w:hAnsi="宋体" w:hint="eastAsia"/>
          <w:szCs w:val="21"/>
        </w:rPr>
        <w:t>承包人在已标价工程量清单或预算书中载明的材料单价高于基准价格的：专用合同条款合同履行期间材料单价跌幅以基准价格为基础超过</w:t>
      </w:r>
      <w:r>
        <w:rPr>
          <w:rFonts w:ascii="宋体" w:hAnsi="宋体"/>
          <w:szCs w:val="21"/>
          <w:u w:val="single"/>
        </w:rPr>
        <w:t xml:space="preserve">   </w:t>
      </w:r>
      <w:r>
        <w:rPr>
          <w:rFonts w:ascii="宋体" w:hAnsi="宋体"/>
          <w:szCs w:val="21"/>
        </w:rPr>
        <w:t>%</w:t>
      </w:r>
      <w:r>
        <w:rPr>
          <w:rFonts w:ascii="宋体" w:hAnsi="宋体" w:hint="eastAsia"/>
          <w:szCs w:val="21"/>
        </w:rPr>
        <w:t>时，材料单价涨幅以已标价工程量清单或预算书中载明材料单价为基础超过</w:t>
      </w:r>
      <w:r>
        <w:rPr>
          <w:rFonts w:ascii="宋体" w:hAnsi="宋体"/>
          <w:szCs w:val="21"/>
          <w:u w:val="single"/>
        </w:rPr>
        <w:t xml:space="preserve">   </w:t>
      </w:r>
      <w:r>
        <w:rPr>
          <w:rFonts w:ascii="宋体" w:hAnsi="宋体"/>
          <w:szCs w:val="21"/>
        </w:rPr>
        <w:t>%</w:t>
      </w:r>
      <w:r>
        <w:rPr>
          <w:rFonts w:ascii="宋体" w:hAnsi="宋体" w:hint="eastAsia"/>
          <w:szCs w:val="21"/>
        </w:rPr>
        <w:t>时，其超过部分据实调整。</w:t>
      </w:r>
    </w:p>
    <w:p w:rsidR="005B6411" w:rsidRDefault="005B6411" w:rsidP="00800EF6">
      <w:pPr>
        <w:spacing w:line="400" w:lineRule="exact"/>
        <w:ind w:firstLineChars="200" w:firstLine="31680"/>
        <w:jc w:val="left"/>
        <w:rPr>
          <w:rFonts w:ascii="宋体"/>
          <w:szCs w:val="21"/>
        </w:rPr>
      </w:pPr>
      <w:r>
        <w:rPr>
          <w:rFonts w:ascii="宋体" w:hAnsi="宋体" w:cs="宋体" w:hint="eastAsia"/>
          <w:szCs w:val="21"/>
        </w:rPr>
        <w:t>③</w:t>
      </w:r>
      <w:r>
        <w:rPr>
          <w:rFonts w:ascii="宋体" w:hAnsi="宋体" w:hint="eastAsia"/>
          <w:szCs w:val="21"/>
        </w:rPr>
        <w:t>承包人在已标价工程量清单或预算书中载明的材料单价等于基准单价的：专用合同条款合同履行期间材料单价涨跌幅以基准单价为基础超过±</w:t>
      </w:r>
      <w:r>
        <w:rPr>
          <w:rFonts w:ascii="宋体" w:hAnsi="宋体"/>
          <w:szCs w:val="21"/>
          <w:u w:val="single"/>
        </w:rPr>
        <w:t xml:space="preserve">   </w:t>
      </w:r>
      <w:r>
        <w:rPr>
          <w:rFonts w:ascii="宋体" w:hAnsi="宋体"/>
          <w:szCs w:val="21"/>
        </w:rPr>
        <w:t>%</w:t>
      </w:r>
      <w:r>
        <w:rPr>
          <w:rFonts w:ascii="宋体" w:hAnsi="宋体" w:hint="eastAsia"/>
          <w:szCs w:val="21"/>
        </w:rPr>
        <w:t>时，其超过部分据实调整。</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种方式：其他价格调整方式：</w:t>
      </w:r>
      <w:r>
        <w:rPr>
          <w:rFonts w:ascii="宋体" w:hAnsi="宋体"/>
          <w:szCs w:val="21"/>
        </w:rPr>
        <w:t xml:space="preserve"> </w:t>
      </w:r>
    </w:p>
    <w:p w:rsidR="005B6411" w:rsidRDefault="005B6411" w:rsidP="00800EF6">
      <w:pPr>
        <w:spacing w:line="400" w:lineRule="exact"/>
        <w:ind w:firstLineChars="200" w:firstLine="31680"/>
        <w:jc w:val="left"/>
      </w:pPr>
      <w:r>
        <w:rPr>
          <w:rFonts w:hint="eastAsia"/>
        </w:rPr>
        <w:t>⑴发包人与承包人应根据中标价确定合同价款，今后除标后核对调整、设计变更、优质工程增加费外均不再调整，各投标人可根据自身的综合实力估计风险费用并在投标报价时综合考虑。</w:t>
      </w:r>
    </w:p>
    <w:p w:rsidR="005B6411" w:rsidRDefault="005B6411" w:rsidP="00800EF6">
      <w:pPr>
        <w:spacing w:line="400" w:lineRule="exact"/>
        <w:ind w:firstLineChars="200" w:firstLine="31680"/>
        <w:jc w:val="left"/>
      </w:pPr>
      <w:r>
        <w:rPr>
          <w:rFonts w:hint="eastAsia"/>
        </w:rPr>
        <w:t>⑵设计变更引起新的工程量项目，其相应综合单价的确定方法为：</w:t>
      </w:r>
    </w:p>
    <w:p w:rsidR="005B6411" w:rsidRDefault="005B6411" w:rsidP="00800EF6">
      <w:pPr>
        <w:pStyle w:val="PlainText"/>
        <w:spacing w:line="360" w:lineRule="auto"/>
        <w:ind w:left="103" w:right="29" w:firstLineChars="200" w:firstLine="31680"/>
        <w:rPr>
          <w:rFonts w:hAnsi="宋体"/>
          <w:u w:val="single"/>
        </w:rPr>
      </w:pPr>
      <w:r>
        <w:rPr>
          <w:rFonts w:hAnsi="宋体"/>
          <w:u w:val="single"/>
        </w:rPr>
        <w:t>A</w:t>
      </w:r>
      <w:r>
        <w:rPr>
          <w:rFonts w:hAnsi="宋体" w:hint="eastAsia"/>
          <w:u w:val="single"/>
        </w:rPr>
        <w:t>合同中有类似清单项目综合单价的，可以参照合同中类似项目的综合单价计算确定。</w:t>
      </w:r>
    </w:p>
    <w:p w:rsidR="005B6411" w:rsidRDefault="005B6411" w:rsidP="00800EF6">
      <w:pPr>
        <w:pStyle w:val="PlainText"/>
        <w:spacing w:line="360" w:lineRule="auto"/>
        <w:ind w:left="103" w:right="29" w:firstLineChars="200" w:firstLine="31680"/>
        <w:rPr>
          <w:rFonts w:hAnsi="宋体"/>
          <w:u w:val="single"/>
        </w:rPr>
      </w:pPr>
      <w:r>
        <w:rPr>
          <w:rFonts w:hAnsi="宋体"/>
          <w:u w:val="single"/>
        </w:rPr>
        <w:t>B</w:t>
      </w:r>
      <w:r>
        <w:rPr>
          <w:rFonts w:hAnsi="宋体" w:hint="eastAsia"/>
          <w:u w:val="single"/>
        </w:rPr>
        <w:t>合同中没有类似清单项目综合单价的，可参考招标文件中</w:t>
      </w:r>
      <w:r>
        <w:rPr>
          <w:rFonts w:hAnsi="宋体" w:cs="仿宋_GB2312" w:hint="eastAsia"/>
          <w:u w:val="single"/>
        </w:rPr>
        <w:t>工程设计变更新增项目的计价规定</w:t>
      </w:r>
      <w:r>
        <w:rPr>
          <w:rFonts w:hAnsi="宋体" w:hint="eastAsia"/>
          <w:u w:val="single"/>
        </w:rPr>
        <w:t>执行。</w:t>
      </w:r>
    </w:p>
    <w:p w:rsidR="005B6411" w:rsidRDefault="005B6411" w:rsidP="00800EF6">
      <w:pPr>
        <w:pStyle w:val="PlainText"/>
        <w:spacing w:line="360" w:lineRule="auto"/>
        <w:ind w:left="103" w:right="29" w:firstLineChars="199" w:firstLine="31680"/>
        <w:rPr>
          <w:rFonts w:hAnsi="宋体"/>
          <w:u w:val="single"/>
        </w:rPr>
      </w:pPr>
      <w:r>
        <w:rPr>
          <w:rFonts w:hAnsi="宋体" w:hint="eastAsia"/>
          <w:u w:val="single"/>
        </w:rPr>
        <w:t>⑶由于清单项目中项目特征或工程内容发生部分变更的，应以原综合单价为基础，仅就变更部分相应子目调整综合单价。</w:t>
      </w:r>
    </w:p>
    <w:p w:rsidR="005B6411" w:rsidRDefault="005B6411" w:rsidP="00800EF6">
      <w:pPr>
        <w:pStyle w:val="PlainText"/>
        <w:spacing w:line="440" w:lineRule="exact"/>
        <w:ind w:right="29" w:firstLineChars="200" w:firstLine="31680"/>
        <w:rPr>
          <w:rFonts w:hAnsi="宋体"/>
          <w:u w:val="single"/>
        </w:rPr>
      </w:pPr>
      <w:r>
        <w:rPr>
          <w:rFonts w:hAnsi="宋体" w:hint="eastAsia"/>
          <w:u w:val="single"/>
        </w:rPr>
        <w:t>⑷设计变更引起工程数量增减，应执行原有综合单价。</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⑸如个别项目综合单价超过市场价</w:t>
      </w:r>
      <w:r>
        <w:rPr>
          <w:rFonts w:ascii="宋体" w:hAnsi="宋体"/>
          <w:szCs w:val="21"/>
          <w:u w:val="single"/>
        </w:rPr>
        <w:t>10%</w:t>
      </w:r>
      <w:r>
        <w:rPr>
          <w:rFonts w:ascii="宋体" w:hAnsi="宋体" w:hint="eastAsia"/>
          <w:szCs w:val="21"/>
          <w:u w:val="single"/>
        </w:rPr>
        <w:t>及以上的，日后其因工程量变更增加部分按招标文件对工程设计变更新增项目的计价要求重新组价，减少部分按中标价进行退价。</w:t>
      </w:r>
    </w:p>
    <w:p w:rsidR="005B6411" w:rsidRPr="00A817B8"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⑹</w:t>
      </w:r>
      <w:r w:rsidRPr="00A817B8">
        <w:rPr>
          <w:rFonts w:ascii="宋体" w:hAnsi="宋体" w:hint="eastAsia"/>
          <w:szCs w:val="21"/>
          <w:u w:val="single"/>
        </w:rPr>
        <w:t>单条清单子目工程量差异引起的清单子目合价超过合同价的±</w:t>
      </w:r>
      <w:r w:rsidRPr="00A817B8">
        <w:rPr>
          <w:rFonts w:ascii="宋体" w:hAnsi="宋体"/>
          <w:szCs w:val="21"/>
          <w:u w:val="single"/>
        </w:rPr>
        <w:t>3%</w:t>
      </w:r>
      <w:r w:rsidRPr="00A817B8">
        <w:rPr>
          <w:rFonts w:ascii="宋体" w:hAnsi="宋体" w:hint="eastAsia"/>
          <w:szCs w:val="21"/>
          <w:u w:val="single"/>
        </w:rPr>
        <w:t>时，超过（或减少）原工程量清单数量的部分，综合单价按新增项目的计价方法进行处理；或者单条清单子目工程量增减超过合同工程量的±</w:t>
      </w:r>
      <w:r w:rsidRPr="00A817B8">
        <w:rPr>
          <w:rFonts w:ascii="宋体" w:hAnsi="宋体"/>
          <w:szCs w:val="21"/>
          <w:u w:val="single"/>
        </w:rPr>
        <w:t>10%</w:t>
      </w:r>
      <w:r w:rsidRPr="00A817B8">
        <w:rPr>
          <w:rFonts w:ascii="宋体" w:hAnsi="宋体" w:hint="eastAsia"/>
          <w:szCs w:val="21"/>
          <w:u w:val="single"/>
        </w:rPr>
        <w:t>时，超过（或减少）原工程量清单数量的部分，综合单价按新增项目的计价方法进行处理</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⑺优质工程奖励金额按照温住建发</w:t>
      </w:r>
      <w:r>
        <w:rPr>
          <w:rFonts w:ascii="宋体" w:hAnsi="宋体"/>
          <w:szCs w:val="21"/>
          <w:u w:val="single"/>
        </w:rPr>
        <w:t>[2012]39</w:t>
      </w:r>
      <w:r>
        <w:rPr>
          <w:rFonts w:ascii="宋体" w:hAnsi="宋体" w:hint="eastAsia"/>
          <w:szCs w:val="21"/>
          <w:u w:val="single"/>
        </w:rPr>
        <w:t>号《关于建设工程实施优质优价和职工教育经费专款专用的指导意见》中的标准在合同中约定，办理工程结算时根据获得的优质奖项计算相应费用。</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⑻不论投标人是否变动暂列金额、暂估价，今后发生退价、调价等情况一律按招标文件中提供的暂列金额、暂估价金额计算。</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u w:val="single"/>
        </w:rPr>
        <w:t>⑼工程量清单中未提供的新增项目的工程造价按上述规定计算后，按投标人的中标造价相对招标控制价的下浮率</w:t>
      </w:r>
      <w:r>
        <w:rPr>
          <w:rFonts w:ascii="宋体"/>
          <w:szCs w:val="21"/>
          <w:u w:val="single"/>
        </w:rPr>
        <w:t>{</w:t>
      </w:r>
      <w:r>
        <w:rPr>
          <w:rFonts w:ascii="宋体" w:hAnsi="宋体" w:hint="eastAsia"/>
          <w:szCs w:val="21"/>
          <w:u w:val="single"/>
        </w:rPr>
        <w:t>（招标控制价（暂列金额除外）</w:t>
      </w:r>
      <w:r>
        <w:rPr>
          <w:rFonts w:ascii="宋体"/>
          <w:szCs w:val="21"/>
          <w:u w:val="single"/>
        </w:rPr>
        <w:t>-</w:t>
      </w:r>
      <w:r>
        <w:rPr>
          <w:rFonts w:ascii="宋体" w:hAnsi="宋体" w:hint="eastAsia"/>
          <w:szCs w:val="21"/>
          <w:u w:val="single"/>
        </w:rPr>
        <w:t>中标造价（暂列金额除外））</w:t>
      </w:r>
      <w:r>
        <w:rPr>
          <w:rFonts w:ascii="宋体" w:hAnsi="宋体"/>
          <w:szCs w:val="21"/>
          <w:u w:val="single"/>
        </w:rPr>
        <w:t>/</w:t>
      </w:r>
      <w:r>
        <w:rPr>
          <w:rFonts w:ascii="宋体" w:hAnsi="宋体" w:hint="eastAsia"/>
          <w:szCs w:val="21"/>
          <w:u w:val="single"/>
        </w:rPr>
        <w:t>招标控制价（暂列金额除外）×</w:t>
      </w:r>
      <w:r>
        <w:rPr>
          <w:rFonts w:ascii="宋体" w:hAnsi="宋体"/>
          <w:szCs w:val="21"/>
          <w:u w:val="single"/>
        </w:rPr>
        <w:t>100%}</w:t>
      </w:r>
      <w:r>
        <w:rPr>
          <w:rFonts w:ascii="宋体" w:hAnsi="宋体" w:hint="eastAsia"/>
          <w:szCs w:val="21"/>
          <w:u w:val="single"/>
        </w:rPr>
        <w:t>下降后即为新增项目的工程结算造价。</w:t>
      </w:r>
    </w:p>
    <w:p w:rsidR="005B6411" w:rsidRDefault="005B6411" w:rsidP="001A2766">
      <w:pPr>
        <w:pStyle w:val="Heading4"/>
        <w:spacing w:before="0" w:after="0" w:line="400" w:lineRule="exact"/>
        <w:rPr>
          <w:rFonts w:ascii="宋体" w:eastAsia="宋体" w:hAnsi="宋体"/>
          <w:b w:val="0"/>
          <w:sz w:val="21"/>
          <w:szCs w:val="21"/>
        </w:rPr>
      </w:pPr>
      <w:bookmarkStart w:id="449" w:name="_Toc292559915"/>
      <w:bookmarkStart w:id="450" w:name="_Toc296503205"/>
      <w:bookmarkStart w:id="451" w:name="_Toc296944544"/>
      <w:bookmarkStart w:id="452" w:name="_Toc296891033"/>
      <w:bookmarkStart w:id="453" w:name="_Toc296347204"/>
      <w:bookmarkStart w:id="454" w:name="_Toc297048391"/>
      <w:bookmarkStart w:id="455" w:name="_Toc292559410"/>
      <w:bookmarkStart w:id="456" w:name="_Toc296346706"/>
      <w:bookmarkStart w:id="457" w:name="_Toc296891245"/>
      <w:bookmarkStart w:id="458" w:name="_Toc297120505"/>
      <w:bookmarkStart w:id="459" w:name="_Toc351203644"/>
      <w:bookmarkStart w:id="460" w:name="_Toc312678040"/>
      <w:bookmarkStart w:id="461" w:name="_Toc297123552"/>
      <w:bookmarkStart w:id="462" w:name="_Toc297216211"/>
      <w:bookmarkStart w:id="463" w:name="_Toc300935002"/>
      <w:bookmarkStart w:id="464" w:name="_Toc303539159"/>
      <w:bookmarkStart w:id="465" w:name="_Toc304295579"/>
      <w:bookmarkEnd w:id="336"/>
      <w:bookmarkEnd w:id="337"/>
      <w:bookmarkEnd w:id="338"/>
      <w:bookmarkEnd w:id="339"/>
      <w:bookmarkEnd w:id="340"/>
      <w:bookmarkEnd w:id="341"/>
      <w:r>
        <w:rPr>
          <w:rFonts w:ascii="宋体" w:eastAsia="宋体" w:hAnsi="宋体"/>
          <w:b w:val="0"/>
          <w:sz w:val="21"/>
          <w:szCs w:val="21"/>
        </w:rPr>
        <w:t xml:space="preserve">12. </w:t>
      </w:r>
      <w:bookmarkEnd w:id="449"/>
      <w:bookmarkEnd w:id="450"/>
      <w:bookmarkEnd w:id="451"/>
      <w:bookmarkEnd w:id="452"/>
      <w:bookmarkEnd w:id="453"/>
      <w:bookmarkEnd w:id="454"/>
      <w:bookmarkEnd w:id="455"/>
      <w:bookmarkEnd w:id="456"/>
      <w:bookmarkEnd w:id="457"/>
      <w:bookmarkEnd w:id="458"/>
      <w:r>
        <w:rPr>
          <w:rFonts w:ascii="宋体" w:eastAsia="宋体" w:hAnsi="宋体" w:hint="eastAsia"/>
          <w:b w:val="0"/>
          <w:sz w:val="21"/>
          <w:szCs w:val="21"/>
        </w:rPr>
        <w:t>合同价格、计量与支付</w:t>
      </w:r>
      <w:bookmarkEnd w:id="459"/>
    </w:p>
    <w:p w:rsidR="005B6411" w:rsidRDefault="005B6411" w:rsidP="00F41FA6">
      <w:pPr>
        <w:spacing w:line="400" w:lineRule="exact"/>
        <w:ind w:firstLineChars="200" w:firstLine="31680"/>
        <w:rPr>
          <w:rFonts w:ascii="宋体"/>
          <w:szCs w:val="21"/>
        </w:rPr>
      </w:pPr>
      <w:bookmarkStart w:id="466" w:name="_Toc292559916"/>
      <w:bookmarkStart w:id="467" w:name="_Toc292559411"/>
      <w:bookmarkStart w:id="468" w:name="_Toc267251461"/>
      <w:bookmarkStart w:id="469" w:name="_Toc296346707"/>
      <w:bookmarkStart w:id="470" w:name="_Toc296347205"/>
      <w:bookmarkStart w:id="471" w:name="_Toc296503206"/>
      <w:bookmarkStart w:id="472" w:name="_Toc296891034"/>
      <w:bookmarkStart w:id="473" w:name="_Toc296891246"/>
      <w:bookmarkStart w:id="474" w:name="_Toc296944545"/>
      <w:bookmarkStart w:id="475" w:name="_Toc297048392"/>
      <w:bookmarkStart w:id="476" w:name="_Toc297120506"/>
      <w:bookmarkStart w:id="477" w:name="_Toc297123553"/>
      <w:bookmarkStart w:id="478" w:name="_Toc297216212"/>
      <w:bookmarkStart w:id="479" w:name="_Toc300935003"/>
      <w:bookmarkStart w:id="480" w:name="_Toc303539160"/>
      <w:bookmarkStart w:id="481" w:name="_Toc304295580"/>
      <w:bookmarkStart w:id="482" w:name="_Toc312678041"/>
      <w:bookmarkEnd w:id="460"/>
      <w:bookmarkEnd w:id="461"/>
      <w:bookmarkEnd w:id="462"/>
      <w:bookmarkEnd w:id="463"/>
      <w:bookmarkEnd w:id="464"/>
      <w:bookmarkEnd w:id="465"/>
      <w:r>
        <w:rPr>
          <w:rFonts w:ascii="宋体" w:hAnsi="宋体"/>
          <w:szCs w:val="21"/>
        </w:rPr>
        <w:t xml:space="preserve">12.1 </w:t>
      </w:r>
      <w:r>
        <w:rPr>
          <w:rFonts w:ascii="宋体" w:hAnsi="宋体" w:hint="eastAsia"/>
          <w:szCs w:val="21"/>
        </w:rPr>
        <w:t>合</w:t>
      </w:r>
      <w:bookmarkEnd w:id="466"/>
      <w:bookmarkEnd w:id="467"/>
      <w:bookmarkEnd w:id="468"/>
      <w:r>
        <w:rPr>
          <w:rFonts w:ascii="宋体" w:hAnsi="宋体" w:hint="eastAsia"/>
          <w:szCs w:val="21"/>
        </w:rPr>
        <w:t>同价</w:t>
      </w:r>
      <w:bookmarkEnd w:id="469"/>
      <w:bookmarkEnd w:id="470"/>
      <w:bookmarkEnd w:id="471"/>
      <w:bookmarkEnd w:id="472"/>
      <w:bookmarkEnd w:id="473"/>
      <w:bookmarkEnd w:id="474"/>
      <w:bookmarkEnd w:id="475"/>
      <w:bookmarkEnd w:id="476"/>
      <w:r>
        <w:rPr>
          <w:rFonts w:ascii="宋体" w:hAnsi="宋体" w:hint="eastAsia"/>
          <w:szCs w:val="21"/>
        </w:rPr>
        <w:t>格形式</w:t>
      </w:r>
    </w:p>
    <w:bookmarkEnd w:id="477"/>
    <w:bookmarkEnd w:id="478"/>
    <w:bookmarkEnd w:id="479"/>
    <w:bookmarkEnd w:id="480"/>
    <w:bookmarkEnd w:id="481"/>
    <w:bookmarkEnd w:id="482"/>
    <w:p w:rsidR="005B6411" w:rsidRDefault="005B6411" w:rsidP="00800EF6">
      <w:pPr>
        <w:spacing w:line="400" w:lineRule="exact"/>
        <w:ind w:firstLineChars="300" w:firstLine="31680"/>
        <w:jc w:val="left"/>
        <w:rPr>
          <w:rFonts w:ascii="宋体"/>
          <w:kern w:val="0"/>
          <w:szCs w:val="21"/>
        </w:rPr>
      </w:pPr>
      <w:r>
        <w:rPr>
          <w:rFonts w:ascii="宋体" w:hAnsi="宋体"/>
          <w:kern w:val="0"/>
          <w:szCs w:val="21"/>
        </w:rPr>
        <w:t>1</w:t>
      </w:r>
      <w:r>
        <w:rPr>
          <w:rFonts w:ascii="宋体" w:hAnsi="宋体" w:hint="eastAsia"/>
          <w:kern w:val="0"/>
          <w:szCs w:val="21"/>
        </w:rPr>
        <w:t>、单价合同。</w:t>
      </w:r>
    </w:p>
    <w:p w:rsidR="005B6411" w:rsidRDefault="005B6411" w:rsidP="00800EF6">
      <w:pPr>
        <w:spacing w:line="400" w:lineRule="exact"/>
        <w:ind w:firstLineChars="200" w:firstLine="31680"/>
        <w:jc w:val="left"/>
        <w:rPr>
          <w:rFonts w:ascii="宋体"/>
          <w:kern w:val="0"/>
          <w:szCs w:val="21"/>
        </w:rPr>
      </w:pPr>
      <w:r>
        <w:rPr>
          <w:rFonts w:ascii="宋体" w:hAnsi="宋体" w:hint="eastAsia"/>
          <w:kern w:val="0"/>
          <w:szCs w:val="21"/>
        </w:rPr>
        <w:t>综合单价包含的风险范围：</w:t>
      </w:r>
      <w:r>
        <w:rPr>
          <w:rFonts w:ascii="宋体" w:hAnsi="宋体" w:hint="eastAsia"/>
          <w:kern w:val="0"/>
          <w:szCs w:val="21"/>
          <w:u w:val="single"/>
        </w:rPr>
        <w:t>工程包干风险已按招标文件要求计入投标报价中</w:t>
      </w:r>
      <w:r>
        <w:rPr>
          <w:rFonts w:ascii="宋体" w:hAnsi="宋体" w:hint="eastAsia"/>
          <w:kern w:val="0"/>
          <w:szCs w:val="21"/>
        </w:rPr>
        <w:t>。</w:t>
      </w:r>
    </w:p>
    <w:p w:rsidR="005B6411" w:rsidRDefault="005B6411" w:rsidP="00800EF6">
      <w:pPr>
        <w:spacing w:line="400" w:lineRule="exact"/>
        <w:ind w:firstLineChars="200" w:firstLine="31680"/>
        <w:jc w:val="left"/>
        <w:rPr>
          <w:rFonts w:ascii="宋体"/>
          <w:kern w:val="0"/>
          <w:szCs w:val="21"/>
        </w:rPr>
      </w:pPr>
      <w:r>
        <w:rPr>
          <w:rFonts w:ascii="宋体" w:hAnsi="宋体" w:hint="eastAsia"/>
          <w:kern w:val="0"/>
          <w:szCs w:val="21"/>
        </w:rPr>
        <w:t>风险费用的计算方法</w:t>
      </w:r>
      <w:r>
        <w:rPr>
          <w:rFonts w:ascii="宋体" w:hAnsi="宋体" w:hint="eastAsia"/>
          <w:kern w:val="0"/>
          <w:szCs w:val="21"/>
          <w:u w:val="single"/>
        </w:rPr>
        <w:t>承包人自行考虑，已在报价中进行了综合考虑</w:t>
      </w:r>
      <w:r>
        <w:rPr>
          <w:rFonts w:ascii="宋体" w:hAnsi="宋体" w:hint="eastAsia"/>
          <w:kern w:val="0"/>
          <w:szCs w:val="21"/>
        </w:rPr>
        <w:t>。</w:t>
      </w:r>
    </w:p>
    <w:p w:rsidR="005B6411" w:rsidRDefault="005B6411" w:rsidP="00800EF6">
      <w:pPr>
        <w:snapToGrid w:val="0"/>
        <w:spacing w:line="400" w:lineRule="exact"/>
        <w:ind w:firstLineChars="200" w:firstLine="31680"/>
        <w:rPr>
          <w:rFonts w:ascii="宋体"/>
          <w:kern w:val="0"/>
          <w:szCs w:val="21"/>
        </w:rPr>
      </w:pPr>
      <w:r>
        <w:rPr>
          <w:rFonts w:ascii="宋体" w:hAnsi="宋体" w:hint="eastAsia"/>
          <w:kern w:val="0"/>
          <w:szCs w:val="21"/>
        </w:rPr>
        <w:t>本工程采用固定价格合同，合同价款中包括的风险范围：</w:t>
      </w:r>
      <w:r>
        <w:rPr>
          <w:rFonts w:ascii="宋体" w:hAnsi="宋体"/>
          <w:kern w:val="0"/>
          <w:szCs w:val="21"/>
        </w:rPr>
        <w:t>1</w:t>
      </w:r>
      <w:r>
        <w:rPr>
          <w:rFonts w:ascii="宋体" w:hAnsi="宋体" w:hint="eastAsia"/>
          <w:kern w:val="0"/>
          <w:szCs w:val="21"/>
        </w:rPr>
        <w:t>、国家及地方下达的有关定额、费率及政策性调整文件；</w:t>
      </w:r>
      <w:r>
        <w:rPr>
          <w:rFonts w:ascii="宋体" w:hAnsi="宋体"/>
          <w:kern w:val="0"/>
          <w:szCs w:val="21"/>
        </w:rPr>
        <w:t>2</w:t>
      </w:r>
      <w:r>
        <w:rPr>
          <w:rFonts w:ascii="宋体" w:hAnsi="宋体" w:hint="eastAsia"/>
          <w:kern w:val="0"/>
          <w:szCs w:val="21"/>
        </w:rPr>
        <w:t>、材料价格；</w:t>
      </w:r>
      <w:r>
        <w:rPr>
          <w:rFonts w:ascii="宋体" w:hAnsi="宋体"/>
          <w:kern w:val="0"/>
          <w:szCs w:val="21"/>
        </w:rPr>
        <w:t>3</w:t>
      </w:r>
      <w:r>
        <w:rPr>
          <w:rFonts w:ascii="宋体" w:hAnsi="宋体" w:hint="eastAsia"/>
          <w:kern w:val="0"/>
          <w:szCs w:val="21"/>
        </w:rPr>
        <w:t>、机械费；风险费用的计算方法：</w:t>
      </w:r>
      <w:r>
        <w:rPr>
          <w:rFonts w:ascii="宋体" w:hAnsi="宋体"/>
          <w:kern w:val="0"/>
          <w:szCs w:val="21"/>
          <w:u w:val="single"/>
        </w:rPr>
        <w:t xml:space="preserve">   /   </w:t>
      </w:r>
      <w:r>
        <w:rPr>
          <w:rFonts w:ascii="宋体" w:hAnsi="宋体" w:hint="eastAsia"/>
          <w:kern w:val="0"/>
          <w:szCs w:val="21"/>
        </w:rPr>
        <w:t>。施工期内现行预算定额、费用定额如有变动均不予以调整；</w:t>
      </w:r>
      <w:r>
        <w:rPr>
          <w:rFonts w:ascii="宋体" w:hAnsi="宋体"/>
          <w:kern w:val="0"/>
          <w:szCs w:val="21"/>
        </w:rPr>
        <w:t>4</w:t>
      </w:r>
      <w:r>
        <w:rPr>
          <w:rFonts w:ascii="宋体" w:hAnsi="宋体" w:hint="eastAsia"/>
          <w:kern w:val="0"/>
          <w:szCs w:val="21"/>
        </w:rPr>
        <w:t>、人工费。</w:t>
      </w:r>
    </w:p>
    <w:p w:rsidR="005B6411" w:rsidRPr="00033297" w:rsidRDefault="005B6411" w:rsidP="00800EF6">
      <w:pPr>
        <w:spacing w:line="400" w:lineRule="exact"/>
        <w:ind w:firstLineChars="200" w:firstLine="31680"/>
        <w:jc w:val="left"/>
        <w:rPr>
          <w:rFonts w:ascii="宋体"/>
          <w:kern w:val="0"/>
          <w:szCs w:val="21"/>
        </w:rPr>
      </w:pPr>
      <w:r>
        <w:rPr>
          <w:rFonts w:ascii="宋体" w:hAnsi="宋体" w:hint="eastAsia"/>
          <w:kern w:val="0"/>
          <w:szCs w:val="21"/>
        </w:rPr>
        <w:t>风险范围以外合同价格的调整方法：</w:t>
      </w:r>
    </w:p>
    <w:p w:rsidR="005B6411" w:rsidRDefault="005B6411" w:rsidP="00800EF6">
      <w:pPr>
        <w:spacing w:line="400" w:lineRule="exact"/>
        <w:ind w:firstLineChars="200" w:firstLine="31680"/>
        <w:jc w:val="left"/>
      </w:pPr>
      <w:r>
        <w:rPr>
          <w:rFonts w:hint="eastAsia"/>
        </w:rPr>
        <w:t>⑴发包人与承包人应根据中标价确定合同价款，今后除标后核对调整、设计变更、优质工程增加费外均不再调整，各投标人可根据自身的综合实力估计风险费用并在投标报价时综合考虑。</w:t>
      </w:r>
    </w:p>
    <w:p w:rsidR="005B6411" w:rsidRDefault="005B6411" w:rsidP="00800EF6">
      <w:pPr>
        <w:spacing w:line="400" w:lineRule="exact"/>
        <w:ind w:firstLineChars="200" w:firstLine="31680"/>
        <w:jc w:val="left"/>
      </w:pPr>
      <w:r>
        <w:rPr>
          <w:rFonts w:hint="eastAsia"/>
        </w:rPr>
        <w:t>⑵设计变更引起新的工程量项目，其相应综合单价的确定方法为：</w:t>
      </w:r>
    </w:p>
    <w:p w:rsidR="005B6411" w:rsidRDefault="005B6411" w:rsidP="00800EF6">
      <w:pPr>
        <w:pStyle w:val="PlainText"/>
        <w:spacing w:line="360" w:lineRule="auto"/>
        <w:ind w:left="103" w:right="29" w:firstLineChars="200" w:firstLine="31680"/>
        <w:rPr>
          <w:rFonts w:hAnsi="宋体"/>
          <w:u w:val="single"/>
        </w:rPr>
      </w:pPr>
      <w:r>
        <w:rPr>
          <w:rFonts w:hAnsi="宋体"/>
          <w:u w:val="single"/>
        </w:rPr>
        <w:t>A</w:t>
      </w:r>
      <w:r>
        <w:rPr>
          <w:rFonts w:hAnsi="宋体" w:hint="eastAsia"/>
          <w:u w:val="single"/>
        </w:rPr>
        <w:t>合同中有类似清单项目综合单价的，可以参照合同中类似项目的综合单价计算确定。</w:t>
      </w:r>
    </w:p>
    <w:p w:rsidR="005B6411" w:rsidRDefault="005B6411" w:rsidP="00800EF6">
      <w:pPr>
        <w:pStyle w:val="PlainText"/>
        <w:spacing w:line="360" w:lineRule="auto"/>
        <w:ind w:left="103" w:right="29" w:firstLineChars="200" w:firstLine="31680"/>
        <w:rPr>
          <w:rFonts w:hAnsi="宋体"/>
          <w:u w:val="single"/>
        </w:rPr>
      </w:pPr>
      <w:r>
        <w:rPr>
          <w:rFonts w:hAnsi="宋体"/>
          <w:u w:val="single"/>
        </w:rPr>
        <w:t>B</w:t>
      </w:r>
      <w:r>
        <w:rPr>
          <w:rFonts w:hAnsi="宋体" w:hint="eastAsia"/>
          <w:u w:val="single"/>
        </w:rPr>
        <w:t>合同中没有类似清单项目综合单价的，可参考招标文件中</w:t>
      </w:r>
      <w:r>
        <w:rPr>
          <w:rFonts w:hAnsi="宋体" w:cs="仿宋_GB2312" w:hint="eastAsia"/>
          <w:u w:val="single"/>
        </w:rPr>
        <w:t>工程设计变更新增项目的计价规定</w:t>
      </w:r>
      <w:r>
        <w:rPr>
          <w:rFonts w:hAnsi="宋体" w:hint="eastAsia"/>
          <w:u w:val="single"/>
        </w:rPr>
        <w:t>执行。</w:t>
      </w:r>
    </w:p>
    <w:p w:rsidR="005B6411" w:rsidRDefault="005B6411" w:rsidP="00800EF6">
      <w:pPr>
        <w:pStyle w:val="PlainText"/>
        <w:spacing w:line="360" w:lineRule="auto"/>
        <w:ind w:left="103" w:right="29" w:firstLineChars="199" w:firstLine="31680"/>
        <w:rPr>
          <w:rFonts w:hAnsi="宋体"/>
          <w:u w:val="single"/>
        </w:rPr>
      </w:pPr>
      <w:r>
        <w:rPr>
          <w:rFonts w:hAnsi="宋体" w:hint="eastAsia"/>
          <w:u w:val="single"/>
        </w:rPr>
        <w:t>⑶由于清单项目中项目特征或工程内容发生部分变更的，应以原综合单价为基础，仅就变更部分相应子目调整综合单价。</w:t>
      </w:r>
    </w:p>
    <w:p w:rsidR="005B6411" w:rsidRDefault="005B6411" w:rsidP="00800EF6">
      <w:pPr>
        <w:pStyle w:val="PlainText"/>
        <w:spacing w:line="440" w:lineRule="exact"/>
        <w:ind w:right="29" w:firstLineChars="200" w:firstLine="31680"/>
        <w:rPr>
          <w:rFonts w:hAnsi="宋体"/>
          <w:u w:val="single"/>
        </w:rPr>
      </w:pPr>
      <w:r>
        <w:rPr>
          <w:rFonts w:hAnsi="宋体" w:hint="eastAsia"/>
          <w:u w:val="single"/>
        </w:rPr>
        <w:t>⑷设计变更引起工程数量增减，应执行原有综合单价。</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⑸如个别项目综合单价超过市场价</w:t>
      </w:r>
      <w:r>
        <w:rPr>
          <w:rFonts w:ascii="宋体" w:hAnsi="宋体"/>
          <w:szCs w:val="21"/>
          <w:u w:val="single"/>
        </w:rPr>
        <w:t>10%</w:t>
      </w:r>
      <w:r>
        <w:rPr>
          <w:rFonts w:ascii="宋体" w:hAnsi="宋体" w:hint="eastAsia"/>
          <w:szCs w:val="21"/>
          <w:u w:val="single"/>
        </w:rPr>
        <w:t>及以上的，日后其因工程量变更增加部分按招标文件对工程设计变更新增项目的计价要求重新组价，减少部分按中标价进行退价。</w:t>
      </w:r>
    </w:p>
    <w:p w:rsidR="005B6411" w:rsidRPr="00A817B8"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⑹</w:t>
      </w:r>
      <w:r w:rsidRPr="00A817B8">
        <w:rPr>
          <w:rFonts w:ascii="宋体" w:hAnsi="宋体" w:hint="eastAsia"/>
          <w:szCs w:val="21"/>
          <w:u w:val="single"/>
        </w:rPr>
        <w:t>单条清单子目工程量差异引起的清单子目合价超过合同价的±</w:t>
      </w:r>
      <w:r w:rsidRPr="00A817B8">
        <w:rPr>
          <w:rFonts w:ascii="宋体" w:hAnsi="宋体"/>
          <w:szCs w:val="21"/>
          <w:u w:val="single"/>
        </w:rPr>
        <w:t>3%</w:t>
      </w:r>
      <w:r w:rsidRPr="00A817B8">
        <w:rPr>
          <w:rFonts w:ascii="宋体" w:hAnsi="宋体" w:hint="eastAsia"/>
          <w:szCs w:val="21"/>
          <w:u w:val="single"/>
        </w:rPr>
        <w:t>时，超过（或减少）原工程量清单数量的部分，综合单价按新增项目的计价方法进行处理；或者单条清单子目工程量增减超过合同工程量的±</w:t>
      </w:r>
      <w:r w:rsidRPr="00A817B8">
        <w:rPr>
          <w:rFonts w:ascii="宋体" w:hAnsi="宋体"/>
          <w:szCs w:val="21"/>
          <w:u w:val="single"/>
        </w:rPr>
        <w:t>10%</w:t>
      </w:r>
      <w:r w:rsidRPr="00A817B8">
        <w:rPr>
          <w:rFonts w:ascii="宋体" w:hAnsi="宋体" w:hint="eastAsia"/>
          <w:szCs w:val="21"/>
          <w:u w:val="single"/>
        </w:rPr>
        <w:t>时，超过（或减少）原工程量清单数量的部分，综合单价按新增项目的计价方法进行处理</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⑺优质工程奖励金额按照温住建发</w:t>
      </w:r>
      <w:r>
        <w:rPr>
          <w:rFonts w:ascii="宋体" w:hAnsi="宋体"/>
          <w:szCs w:val="21"/>
          <w:u w:val="single"/>
        </w:rPr>
        <w:t>[2012]39</w:t>
      </w:r>
      <w:r>
        <w:rPr>
          <w:rFonts w:ascii="宋体" w:hAnsi="宋体" w:hint="eastAsia"/>
          <w:szCs w:val="21"/>
          <w:u w:val="single"/>
        </w:rPr>
        <w:t>号《关于建设工程实施优质优价和职工教育经费专款专用的指导意见》中的标准在合同中约定，办理工程结算时根据获得的优质奖项计算相应费用。</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⑻不论投标人是否变动暂列金额、暂估价，今后发生退价、调价等情况一律按招标文件中提供的暂列金额、暂估价金额计算。</w:t>
      </w:r>
    </w:p>
    <w:p w:rsidR="005B6411" w:rsidRPr="00033297" w:rsidRDefault="005B6411" w:rsidP="00800EF6">
      <w:pPr>
        <w:spacing w:line="400" w:lineRule="exact"/>
        <w:ind w:firstLineChars="200" w:firstLine="31680"/>
        <w:jc w:val="left"/>
        <w:rPr>
          <w:rFonts w:ascii="宋体"/>
          <w:szCs w:val="21"/>
          <w:u w:val="single"/>
        </w:rPr>
      </w:pPr>
      <w:r>
        <w:rPr>
          <w:rFonts w:ascii="宋体" w:hAnsi="宋体" w:hint="eastAsia"/>
          <w:szCs w:val="21"/>
          <w:u w:val="single"/>
        </w:rPr>
        <w:t>⑼工程量清单中未提供的新增项目的工程造价按上述规定计算后，按投标人的中标造价相对招标控制价的下浮率</w:t>
      </w:r>
      <w:r>
        <w:rPr>
          <w:rFonts w:ascii="宋体"/>
          <w:szCs w:val="21"/>
          <w:u w:val="single"/>
        </w:rPr>
        <w:t>{</w:t>
      </w:r>
      <w:r>
        <w:rPr>
          <w:rFonts w:ascii="宋体" w:hAnsi="宋体" w:hint="eastAsia"/>
          <w:szCs w:val="21"/>
          <w:u w:val="single"/>
        </w:rPr>
        <w:t>（招标控制价（暂列金额除外）</w:t>
      </w:r>
      <w:r>
        <w:rPr>
          <w:rFonts w:ascii="宋体"/>
          <w:szCs w:val="21"/>
          <w:u w:val="single"/>
        </w:rPr>
        <w:t>-</w:t>
      </w:r>
      <w:r>
        <w:rPr>
          <w:rFonts w:ascii="宋体" w:hAnsi="宋体" w:hint="eastAsia"/>
          <w:szCs w:val="21"/>
          <w:u w:val="single"/>
        </w:rPr>
        <w:t>中标造价（暂列金额除外））</w:t>
      </w:r>
      <w:r>
        <w:rPr>
          <w:rFonts w:ascii="宋体" w:hAnsi="宋体"/>
          <w:szCs w:val="21"/>
          <w:u w:val="single"/>
        </w:rPr>
        <w:t>/</w:t>
      </w:r>
      <w:r>
        <w:rPr>
          <w:rFonts w:ascii="宋体" w:hAnsi="宋体" w:hint="eastAsia"/>
          <w:szCs w:val="21"/>
          <w:u w:val="single"/>
        </w:rPr>
        <w:t>招标控制价（暂列金额除外）×</w:t>
      </w:r>
      <w:r>
        <w:rPr>
          <w:rFonts w:ascii="宋体" w:hAnsi="宋体"/>
          <w:szCs w:val="21"/>
          <w:u w:val="single"/>
        </w:rPr>
        <w:t>100%}</w:t>
      </w:r>
      <w:r>
        <w:rPr>
          <w:rFonts w:ascii="宋体" w:hAnsi="宋体" w:hint="eastAsia"/>
          <w:szCs w:val="21"/>
          <w:u w:val="single"/>
        </w:rPr>
        <w:t>下降后即为新增项目的工程结算造价。</w:t>
      </w:r>
    </w:p>
    <w:p w:rsidR="005B6411" w:rsidRDefault="005B6411" w:rsidP="00800EF6">
      <w:pPr>
        <w:spacing w:line="400" w:lineRule="exact"/>
        <w:ind w:firstLineChars="300" w:firstLine="31680"/>
        <w:jc w:val="left"/>
        <w:rPr>
          <w:rFonts w:ascii="宋体"/>
          <w:szCs w:val="21"/>
        </w:rPr>
      </w:pPr>
      <w:r>
        <w:rPr>
          <w:rFonts w:ascii="宋体" w:hAnsi="宋体"/>
          <w:szCs w:val="21"/>
        </w:rPr>
        <w:t>2</w:t>
      </w:r>
      <w:r>
        <w:rPr>
          <w:rFonts w:ascii="宋体" w:hAnsi="宋体" w:hint="eastAsia"/>
          <w:szCs w:val="21"/>
        </w:rPr>
        <w:t>、总价合同。</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总价包含的风险范围：</w:t>
      </w:r>
      <w:r>
        <w:rPr>
          <w:rFonts w:ascii="宋体" w:hAnsi="宋体"/>
          <w:szCs w:val="21"/>
          <w:u w:val="single"/>
        </w:rPr>
        <w:t xml:space="preserve">  </w:t>
      </w:r>
      <w:r>
        <w:rPr>
          <w:rFonts w:ascii="宋体" w:hAnsi="宋体" w:hint="eastAsia"/>
          <w:szCs w:val="21"/>
          <w:u w:val="single"/>
        </w:rPr>
        <w:t>合同条款内所有未明确的风险因素</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风险费用的计算方法：</w:t>
      </w:r>
      <w:r>
        <w:rPr>
          <w:rFonts w:ascii="宋体" w:hAnsi="宋体"/>
          <w:szCs w:val="21"/>
          <w:u w:val="single"/>
        </w:rPr>
        <w:t xml:space="preserve">   </w:t>
      </w:r>
      <w:r>
        <w:rPr>
          <w:rFonts w:ascii="宋体" w:hAnsi="宋体" w:hint="eastAsia"/>
          <w:szCs w:val="21"/>
          <w:u w:val="single"/>
        </w:rPr>
        <w:t>投标报价综合考虑</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风险范围以外合同价格的调整方法：</w:t>
      </w:r>
      <w:r>
        <w:rPr>
          <w:rFonts w:ascii="宋体" w:hAnsi="宋体"/>
          <w:szCs w:val="21"/>
          <w:u w:val="single"/>
        </w:rPr>
        <w:t xml:space="preserve">  </w:t>
      </w:r>
      <w:r>
        <w:rPr>
          <w:rFonts w:ascii="宋体" w:hAnsi="宋体" w:hint="eastAsia"/>
          <w:szCs w:val="21"/>
          <w:u w:val="single"/>
        </w:rPr>
        <w:t>固定价，不调整</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300" w:firstLine="31680"/>
        <w:jc w:val="left"/>
        <w:rPr>
          <w:rFonts w:ascii="宋体"/>
          <w:szCs w:val="21"/>
          <w:u w:val="single"/>
        </w:rPr>
      </w:pPr>
      <w:r>
        <w:rPr>
          <w:rFonts w:ascii="宋体" w:hAnsi="宋体"/>
          <w:szCs w:val="21"/>
        </w:rPr>
        <w:t>3</w:t>
      </w:r>
      <w:r>
        <w:rPr>
          <w:rFonts w:ascii="宋体" w:hAnsi="宋体" w:hint="eastAsia"/>
          <w:szCs w:val="21"/>
        </w:rPr>
        <w:t>、其他价格方式：</w:t>
      </w:r>
      <w:r>
        <w:rPr>
          <w:rFonts w:ascii="宋体" w:hAnsi="宋体"/>
          <w:szCs w:val="21"/>
          <w:u w:val="single"/>
        </w:rPr>
        <w:t xml:space="preserve">        /         </w:t>
      </w:r>
      <w:r>
        <w:rPr>
          <w:rFonts w:ascii="宋体" w:hAnsi="宋体" w:hint="eastAsia"/>
          <w:szCs w:val="21"/>
        </w:rPr>
        <w:t>。</w:t>
      </w:r>
    </w:p>
    <w:p w:rsidR="005B6411" w:rsidRDefault="005B6411" w:rsidP="00F41FA6">
      <w:pPr>
        <w:spacing w:line="400" w:lineRule="exact"/>
        <w:ind w:firstLineChars="200" w:firstLine="31680"/>
        <w:rPr>
          <w:rFonts w:ascii="宋体"/>
          <w:szCs w:val="21"/>
        </w:rPr>
      </w:pPr>
      <w:bookmarkStart w:id="483" w:name="_Toc300935004"/>
      <w:bookmarkStart w:id="484" w:name="_Toc303539161"/>
      <w:bookmarkStart w:id="485" w:name="_Toc304295581"/>
      <w:bookmarkStart w:id="486" w:name="_Toc312678042"/>
      <w:bookmarkStart w:id="487" w:name="_Toc297123554"/>
      <w:bookmarkStart w:id="488" w:name="_Toc297216213"/>
      <w:bookmarkStart w:id="489" w:name="_Toc292559412"/>
      <w:bookmarkStart w:id="490" w:name="_Toc292559917"/>
      <w:bookmarkStart w:id="491" w:name="_Toc296346708"/>
      <w:bookmarkStart w:id="492" w:name="_Toc296347206"/>
      <w:bookmarkStart w:id="493" w:name="_Toc296503207"/>
      <w:bookmarkStart w:id="494" w:name="_Toc296891035"/>
      <w:bookmarkStart w:id="495" w:name="_Toc296891247"/>
      <w:bookmarkStart w:id="496" w:name="_Toc296944546"/>
      <w:bookmarkStart w:id="497" w:name="_Toc297048393"/>
      <w:bookmarkStart w:id="498" w:name="_Toc297120507"/>
      <w:r>
        <w:rPr>
          <w:rFonts w:ascii="宋体" w:hAnsi="宋体"/>
          <w:szCs w:val="21"/>
        </w:rPr>
        <w:t xml:space="preserve">12.2 </w:t>
      </w:r>
      <w:r>
        <w:rPr>
          <w:rFonts w:ascii="宋体" w:hAnsi="宋体" w:hint="eastAsia"/>
          <w:szCs w:val="21"/>
        </w:rPr>
        <w:t>预付款</w:t>
      </w:r>
    </w:p>
    <w:bookmarkEnd w:id="483"/>
    <w:bookmarkEnd w:id="484"/>
    <w:bookmarkEnd w:id="485"/>
    <w:bookmarkEnd w:id="486"/>
    <w:bookmarkEnd w:id="487"/>
    <w:bookmarkEnd w:id="488"/>
    <w:p w:rsidR="005B6411" w:rsidRDefault="005B6411" w:rsidP="00800EF6">
      <w:pPr>
        <w:spacing w:line="400" w:lineRule="exact"/>
        <w:ind w:firstLineChars="200" w:firstLine="31680"/>
        <w:jc w:val="left"/>
        <w:rPr>
          <w:rFonts w:ascii="宋体"/>
          <w:szCs w:val="21"/>
        </w:rPr>
      </w:pPr>
      <w:r>
        <w:rPr>
          <w:rFonts w:ascii="宋体" w:hAnsi="宋体"/>
          <w:szCs w:val="21"/>
        </w:rPr>
        <w:t xml:space="preserve">12.2.1 </w:t>
      </w:r>
      <w:r>
        <w:rPr>
          <w:rFonts w:ascii="宋体" w:hAnsi="宋体" w:hint="eastAsia"/>
          <w:szCs w:val="21"/>
        </w:rPr>
        <w:t>预付款的支付</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预付款支付比例或金额：</w:t>
      </w:r>
      <w:r>
        <w:rPr>
          <w:rFonts w:ascii="宋体" w:hAnsi="宋体" w:hint="eastAsia"/>
          <w:color w:val="0000FF"/>
          <w:szCs w:val="21"/>
          <w:u w:val="single"/>
        </w:rPr>
        <w:t>本工程预付款按工程施工合同金额的</w:t>
      </w:r>
      <w:r>
        <w:rPr>
          <w:rFonts w:ascii="宋体" w:hAnsi="宋体"/>
          <w:color w:val="0000FF"/>
          <w:szCs w:val="21"/>
          <w:u w:val="single"/>
        </w:rPr>
        <w:t>10%</w:t>
      </w:r>
      <w:r>
        <w:rPr>
          <w:rFonts w:ascii="宋体" w:hAnsi="宋体" w:hint="eastAsia"/>
          <w:color w:val="0000FF"/>
          <w:szCs w:val="21"/>
          <w:u w:val="single"/>
        </w:rPr>
        <w:t>支付</w:t>
      </w:r>
      <w:r>
        <w:rPr>
          <w:rFonts w:ascii="宋体" w:hAnsi="宋体"/>
          <w:color w:val="0000FF"/>
          <w:szCs w:val="21"/>
          <w:u w:val="single"/>
        </w:rPr>
        <w:t>(</w:t>
      </w:r>
      <w:r>
        <w:rPr>
          <w:rFonts w:ascii="宋体" w:hAnsi="宋体" w:hint="eastAsia"/>
          <w:color w:val="0000FF"/>
          <w:szCs w:val="21"/>
          <w:u w:val="single"/>
        </w:rPr>
        <w:t>除甲供材料外、支付工程进度款时按同比例扣回</w:t>
      </w:r>
      <w:r>
        <w:rPr>
          <w:rFonts w:ascii="宋体" w:hAnsi="宋体"/>
          <w:color w:val="0000FF"/>
          <w:szCs w:val="21"/>
          <w:u w:val="single"/>
        </w:rPr>
        <w:t>)</w:t>
      </w:r>
      <w:r>
        <w:rPr>
          <w:rFonts w:ascii="宋体" w:hAnsi="宋体" w:hint="eastAsia"/>
          <w:color w:val="0000FF"/>
          <w:szCs w:val="21"/>
          <w:u w:val="single"/>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预付款支付期限：</w:t>
      </w:r>
      <w:r>
        <w:rPr>
          <w:rFonts w:ascii="宋体" w:hAnsi="宋体" w:hint="eastAsia"/>
          <w:color w:val="0000FF"/>
          <w:szCs w:val="21"/>
          <w:u w:val="single"/>
        </w:rPr>
        <w:t>支付时间为不迟于约定的开工日期前</w:t>
      </w:r>
      <w:r>
        <w:rPr>
          <w:rFonts w:ascii="宋体" w:hAnsi="宋体"/>
          <w:color w:val="0000FF"/>
          <w:szCs w:val="21"/>
          <w:u w:val="single"/>
        </w:rPr>
        <w:t>7</w:t>
      </w:r>
      <w:r>
        <w:rPr>
          <w:rFonts w:ascii="宋体" w:hAnsi="宋体" w:hint="eastAsia"/>
          <w:color w:val="0000FF"/>
          <w:szCs w:val="21"/>
          <w:u w:val="single"/>
        </w:rPr>
        <w:t>天内，并且以施工单位质量、安全、施工、材料和项目经理等主要施工管理人员到位及主要施工机械设备进场为支付条件</w:t>
      </w:r>
      <w:r>
        <w:rPr>
          <w:rFonts w:ascii="宋体" w:hAnsi="宋体" w:hint="eastAsia"/>
          <w:szCs w:val="21"/>
        </w:rPr>
        <w:t>。</w:t>
      </w:r>
    </w:p>
    <w:p w:rsidR="005B6411" w:rsidRDefault="005B6411" w:rsidP="00800EF6">
      <w:pPr>
        <w:spacing w:line="400" w:lineRule="exact"/>
        <w:ind w:firstLineChars="200" w:firstLine="31680"/>
        <w:jc w:val="left"/>
        <w:rPr>
          <w:rFonts w:ascii="宋体"/>
          <w:color w:val="0000FF"/>
          <w:szCs w:val="21"/>
          <w:u w:val="single"/>
        </w:rPr>
      </w:pPr>
      <w:r>
        <w:rPr>
          <w:rFonts w:ascii="宋体" w:hAnsi="宋体" w:hint="eastAsia"/>
          <w:szCs w:val="21"/>
        </w:rPr>
        <w:t>预付款扣回的方式：</w:t>
      </w:r>
      <w:r>
        <w:rPr>
          <w:rFonts w:ascii="宋体" w:hAnsi="宋体" w:hint="eastAsia"/>
          <w:color w:val="0000FF"/>
          <w:szCs w:val="21"/>
          <w:u w:val="single"/>
        </w:rPr>
        <w:t>在每月需支付的工程款中，按比例扣回预付备料款。</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12.2.2 </w:t>
      </w:r>
      <w:r>
        <w:rPr>
          <w:rFonts w:ascii="宋体" w:hAnsi="宋体" w:hint="eastAsia"/>
          <w:szCs w:val="21"/>
        </w:rPr>
        <w:t>预付款担保</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承包人提交预付款担保的期限：</w:t>
      </w:r>
      <w:r>
        <w:rPr>
          <w:rFonts w:ascii="宋体" w:hAnsi="宋体"/>
          <w:szCs w:val="21"/>
          <w:u w:val="single"/>
        </w:rPr>
        <w:t xml:space="preserve">   /       </w:t>
      </w:r>
      <w:r>
        <w:rPr>
          <w:rFonts w:ascii="宋体" w:hAnsi="宋体" w:hint="eastAsia"/>
          <w:szCs w:val="21"/>
        </w:rPr>
        <w:t>。</w:t>
      </w:r>
    </w:p>
    <w:p w:rsidR="005B6411" w:rsidRDefault="005B6411" w:rsidP="00F41FA6">
      <w:pPr>
        <w:spacing w:line="400" w:lineRule="exact"/>
        <w:ind w:firstLineChars="200" w:firstLine="31680"/>
        <w:jc w:val="left"/>
        <w:rPr>
          <w:rFonts w:ascii="宋体"/>
          <w:szCs w:val="21"/>
        </w:rPr>
      </w:pPr>
      <w:r>
        <w:rPr>
          <w:rFonts w:ascii="宋体" w:hAnsi="宋体" w:hint="eastAsia"/>
          <w:szCs w:val="21"/>
        </w:rPr>
        <w:t>预付款担保的形式为：</w:t>
      </w:r>
      <w:r>
        <w:rPr>
          <w:rFonts w:ascii="宋体" w:hAnsi="宋体"/>
          <w:szCs w:val="21"/>
          <w:u w:val="single"/>
        </w:rPr>
        <w:t xml:space="preserve">       /           </w:t>
      </w:r>
      <w:r>
        <w:rPr>
          <w:rFonts w:ascii="宋体" w:hAnsi="宋体" w:hint="eastAsia"/>
          <w:szCs w:val="21"/>
        </w:rPr>
        <w:t>。</w:t>
      </w:r>
    </w:p>
    <w:bookmarkEnd w:id="489"/>
    <w:bookmarkEnd w:id="490"/>
    <w:bookmarkEnd w:id="491"/>
    <w:bookmarkEnd w:id="492"/>
    <w:bookmarkEnd w:id="493"/>
    <w:bookmarkEnd w:id="494"/>
    <w:bookmarkEnd w:id="495"/>
    <w:bookmarkEnd w:id="496"/>
    <w:bookmarkEnd w:id="497"/>
    <w:bookmarkEnd w:id="498"/>
    <w:p w:rsidR="005B6411" w:rsidRDefault="005B6411" w:rsidP="00800EF6">
      <w:pPr>
        <w:spacing w:line="400" w:lineRule="exact"/>
        <w:ind w:firstLineChars="200" w:firstLine="31680"/>
        <w:rPr>
          <w:rFonts w:ascii="宋体"/>
          <w:szCs w:val="21"/>
        </w:rPr>
      </w:pPr>
      <w:r>
        <w:rPr>
          <w:rFonts w:ascii="宋体" w:hAnsi="宋体"/>
          <w:szCs w:val="21"/>
        </w:rPr>
        <w:t xml:space="preserve">12.3 </w:t>
      </w:r>
      <w:r>
        <w:rPr>
          <w:rFonts w:ascii="宋体" w:hAnsi="宋体" w:hint="eastAsia"/>
          <w:szCs w:val="21"/>
        </w:rPr>
        <w:t>计量</w:t>
      </w:r>
    </w:p>
    <w:p w:rsidR="005B6411" w:rsidRDefault="005B6411" w:rsidP="00800EF6">
      <w:pPr>
        <w:spacing w:line="400" w:lineRule="exact"/>
        <w:ind w:firstLineChars="300" w:firstLine="31680"/>
        <w:jc w:val="left"/>
        <w:rPr>
          <w:rFonts w:ascii="宋体"/>
          <w:szCs w:val="21"/>
        </w:rPr>
      </w:pPr>
      <w:r>
        <w:rPr>
          <w:rFonts w:ascii="宋体" w:hAnsi="宋体"/>
          <w:szCs w:val="21"/>
        </w:rPr>
        <w:t xml:space="preserve">12.3.1 </w:t>
      </w:r>
      <w:r>
        <w:rPr>
          <w:rFonts w:ascii="宋体" w:hAnsi="宋体" w:hint="eastAsia"/>
          <w:szCs w:val="21"/>
        </w:rPr>
        <w:t>计量原则</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工程量计算规则：</w:t>
      </w:r>
      <w:r>
        <w:rPr>
          <w:rFonts w:ascii="宋体" w:hAnsi="宋体" w:hint="eastAsia"/>
          <w:szCs w:val="21"/>
          <w:u w:val="single"/>
        </w:rPr>
        <w:t>浙江省</w:t>
      </w:r>
      <w:r>
        <w:rPr>
          <w:rFonts w:ascii="宋体" w:hAnsi="宋体"/>
          <w:szCs w:val="21"/>
          <w:u w:val="single"/>
        </w:rPr>
        <w:t>2010</w:t>
      </w:r>
      <w:r>
        <w:rPr>
          <w:rFonts w:ascii="宋体" w:hAnsi="宋体" w:hint="eastAsia"/>
          <w:szCs w:val="21"/>
          <w:u w:val="single"/>
        </w:rPr>
        <w:t>计价依据和建设工程工程量清单计价（</w:t>
      </w:r>
      <w:r>
        <w:rPr>
          <w:rFonts w:ascii="宋体" w:hAnsi="宋体"/>
          <w:szCs w:val="21"/>
          <w:u w:val="single"/>
        </w:rPr>
        <w:t>2013</w:t>
      </w:r>
      <w:r>
        <w:rPr>
          <w:rFonts w:ascii="宋体" w:hAnsi="宋体" w:hint="eastAsia"/>
          <w:szCs w:val="21"/>
          <w:u w:val="single"/>
        </w:rPr>
        <w:t>版）及相关省市文件</w:t>
      </w:r>
      <w:r>
        <w:rPr>
          <w:rFonts w:ascii="宋体" w:hAnsi="宋体" w:hint="eastAsia"/>
          <w:szCs w:val="21"/>
        </w:rPr>
        <w:t>。</w:t>
      </w:r>
    </w:p>
    <w:p w:rsidR="005B6411" w:rsidRDefault="005B6411" w:rsidP="00800EF6">
      <w:pPr>
        <w:spacing w:line="400" w:lineRule="exact"/>
        <w:ind w:firstLineChars="300" w:firstLine="31680"/>
        <w:jc w:val="left"/>
        <w:rPr>
          <w:rFonts w:ascii="宋体"/>
          <w:szCs w:val="21"/>
        </w:rPr>
      </w:pPr>
      <w:r>
        <w:rPr>
          <w:rFonts w:ascii="宋体" w:hAnsi="宋体"/>
          <w:szCs w:val="21"/>
        </w:rPr>
        <w:t xml:space="preserve">12.3.2 </w:t>
      </w:r>
      <w:r>
        <w:rPr>
          <w:rFonts w:ascii="宋体" w:hAnsi="宋体" w:hint="eastAsia"/>
          <w:szCs w:val="21"/>
        </w:rPr>
        <w:t>计量周期</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关于计量周期的约定：</w:t>
      </w:r>
      <w:r>
        <w:rPr>
          <w:rFonts w:ascii="宋体" w:hAnsi="宋体" w:hint="eastAsia"/>
          <w:szCs w:val="21"/>
          <w:u w:val="single"/>
        </w:rPr>
        <w:t>按月进行</w:t>
      </w:r>
      <w:r>
        <w:rPr>
          <w:rFonts w:ascii="宋体" w:hAnsi="宋体" w:hint="eastAsia"/>
          <w:szCs w:val="21"/>
        </w:rPr>
        <w:t>。</w:t>
      </w:r>
    </w:p>
    <w:p w:rsidR="005B6411" w:rsidRDefault="005B6411" w:rsidP="00800EF6">
      <w:pPr>
        <w:spacing w:line="400" w:lineRule="exact"/>
        <w:ind w:firstLineChars="300" w:firstLine="31680"/>
        <w:jc w:val="left"/>
        <w:rPr>
          <w:rFonts w:ascii="宋体"/>
          <w:szCs w:val="21"/>
        </w:rPr>
      </w:pPr>
      <w:r>
        <w:rPr>
          <w:rFonts w:ascii="宋体" w:hAnsi="宋体"/>
          <w:szCs w:val="21"/>
        </w:rPr>
        <w:t xml:space="preserve">12.3.3 </w:t>
      </w:r>
      <w:r>
        <w:rPr>
          <w:rFonts w:ascii="宋体" w:hAnsi="宋体" w:hint="eastAsia"/>
          <w:szCs w:val="21"/>
        </w:rPr>
        <w:t>单价合同的计量</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关于单价合同计量的约定：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300" w:firstLine="31680"/>
        <w:jc w:val="left"/>
        <w:rPr>
          <w:rFonts w:ascii="宋体"/>
          <w:szCs w:val="21"/>
        </w:rPr>
      </w:pPr>
      <w:r>
        <w:rPr>
          <w:rFonts w:ascii="宋体" w:hAnsi="宋体"/>
          <w:szCs w:val="21"/>
        </w:rPr>
        <w:t xml:space="preserve">12.3.4 </w:t>
      </w:r>
      <w:r>
        <w:rPr>
          <w:rFonts w:ascii="宋体" w:hAnsi="宋体" w:hint="eastAsia"/>
          <w:szCs w:val="21"/>
        </w:rPr>
        <w:t>总价合同的计量</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关于总价合同计量的约定：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300" w:firstLine="31680"/>
        <w:jc w:val="left"/>
        <w:rPr>
          <w:rFonts w:ascii="宋体"/>
          <w:szCs w:val="21"/>
        </w:rPr>
      </w:pPr>
      <w:r>
        <w:rPr>
          <w:rFonts w:ascii="宋体" w:hAnsi="宋体"/>
          <w:szCs w:val="21"/>
        </w:rPr>
        <w:t>12.3.5</w:t>
      </w:r>
      <w:r>
        <w:rPr>
          <w:rFonts w:ascii="宋体" w:hAnsi="宋体" w:hint="eastAsia"/>
          <w:szCs w:val="21"/>
        </w:rPr>
        <w:t>总价合同采用支付分解表计量支付的，是否适用第</w:t>
      </w:r>
      <w:r>
        <w:rPr>
          <w:rFonts w:ascii="宋体" w:hAnsi="宋体"/>
          <w:szCs w:val="21"/>
        </w:rPr>
        <w:t xml:space="preserve">12.3.4 </w:t>
      </w:r>
      <w:r>
        <w:rPr>
          <w:rFonts w:ascii="宋体" w:hAnsi="宋体" w:hint="eastAsia"/>
          <w:szCs w:val="21"/>
        </w:rPr>
        <w:t>项〔总价合同的计量〕约定进行计量：</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300" w:firstLine="31680"/>
        <w:jc w:val="left"/>
        <w:rPr>
          <w:rFonts w:ascii="宋体"/>
          <w:szCs w:val="21"/>
        </w:rPr>
      </w:pPr>
      <w:r>
        <w:rPr>
          <w:rFonts w:ascii="宋体" w:hAnsi="宋体"/>
          <w:szCs w:val="21"/>
        </w:rPr>
        <w:t xml:space="preserve">12.3.6 </w:t>
      </w:r>
      <w:r>
        <w:rPr>
          <w:rFonts w:ascii="宋体" w:hAnsi="宋体" w:hint="eastAsia"/>
          <w:szCs w:val="21"/>
        </w:rPr>
        <w:t>其他价格形式合同的计量</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其他价格形式的计量方式和程序：</w:t>
      </w:r>
    </w:p>
    <w:p w:rsidR="005B6411" w:rsidRDefault="005B6411" w:rsidP="00800EF6">
      <w:pPr>
        <w:spacing w:line="400" w:lineRule="exact"/>
        <w:ind w:firstLineChars="200" w:firstLine="31680"/>
        <w:jc w:val="left"/>
        <w:rPr>
          <w:rFonts w:ascii="宋体"/>
          <w:color w:val="0000FF"/>
          <w:szCs w:val="21"/>
          <w:u w:val="single"/>
        </w:rPr>
      </w:pPr>
      <w:r>
        <w:rPr>
          <w:rFonts w:ascii="宋体" w:hAnsi="宋体" w:hint="eastAsia"/>
          <w:color w:val="0000FF"/>
          <w:szCs w:val="21"/>
          <w:u w:val="single"/>
        </w:rPr>
        <w:t>（</w:t>
      </w:r>
      <w:r>
        <w:rPr>
          <w:rFonts w:ascii="宋体" w:hAnsi="宋体"/>
          <w:color w:val="0000FF"/>
          <w:szCs w:val="21"/>
          <w:u w:val="single"/>
        </w:rPr>
        <w:t>1</w:t>
      </w:r>
      <w:r>
        <w:rPr>
          <w:rFonts w:ascii="宋体" w:hAnsi="宋体" w:hint="eastAsia"/>
          <w:color w:val="0000FF"/>
          <w:szCs w:val="21"/>
          <w:u w:val="single"/>
        </w:rPr>
        <w:t>）承包人应于每月</w:t>
      </w:r>
      <w:r>
        <w:rPr>
          <w:rFonts w:ascii="宋体" w:hAnsi="宋体"/>
          <w:color w:val="0000FF"/>
          <w:szCs w:val="21"/>
          <w:u w:val="single"/>
        </w:rPr>
        <w:t>25</w:t>
      </w:r>
      <w:r>
        <w:rPr>
          <w:rFonts w:ascii="宋体" w:hAnsi="宋体" w:hint="eastAsia"/>
          <w:color w:val="0000FF"/>
          <w:szCs w:val="21"/>
          <w:u w:val="single"/>
        </w:rPr>
        <w:t>日向监理人报送</w:t>
      </w:r>
      <w:r>
        <w:rPr>
          <w:rFonts w:hAnsi="宋体" w:hint="eastAsia"/>
          <w:color w:val="0000FF"/>
          <w:kern w:val="0"/>
          <w:szCs w:val="21"/>
          <w:u w:val="single"/>
        </w:rPr>
        <w:t>该月完成的工程量</w:t>
      </w:r>
      <w:r>
        <w:rPr>
          <w:rFonts w:ascii="宋体" w:hAnsi="宋体" w:hint="eastAsia"/>
          <w:color w:val="0000FF"/>
          <w:szCs w:val="21"/>
          <w:u w:val="single"/>
        </w:rPr>
        <w:t>报告，并附具进度付款申请单、已完成工程量报表和有关资料。</w:t>
      </w:r>
    </w:p>
    <w:p w:rsidR="005B6411" w:rsidRDefault="005B6411" w:rsidP="00800EF6">
      <w:pPr>
        <w:spacing w:line="400" w:lineRule="exact"/>
        <w:ind w:firstLineChars="200" w:firstLine="31680"/>
        <w:jc w:val="left"/>
        <w:rPr>
          <w:rFonts w:ascii="宋体"/>
          <w:color w:val="0000FF"/>
          <w:szCs w:val="21"/>
          <w:u w:val="single"/>
        </w:rPr>
      </w:pPr>
      <w:r>
        <w:rPr>
          <w:rFonts w:ascii="宋体" w:hAnsi="宋体" w:hint="eastAsia"/>
          <w:color w:val="0000FF"/>
          <w:szCs w:val="21"/>
          <w:u w:val="single"/>
        </w:rPr>
        <w:t>（</w:t>
      </w:r>
      <w:r>
        <w:rPr>
          <w:rFonts w:ascii="宋体" w:hAnsi="宋体"/>
          <w:color w:val="0000FF"/>
          <w:szCs w:val="21"/>
          <w:u w:val="single"/>
        </w:rPr>
        <w:t>2</w:t>
      </w:r>
      <w:r>
        <w:rPr>
          <w:rFonts w:ascii="宋体" w:hAnsi="宋体" w:hint="eastAsia"/>
          <w:color w:val="0000FF"/>
          <w:szCs w:val="21"/>
          <w:u w:val="single"/>
        </w:rPr>
        <w:t>）监理人应在收到承包人提交的工程量报告后</w:t>
      </w:r>
      <w:r>
        <w:rPr>
          <w:rFonts w:ascii="宋体" w:hAnsi="宋体"/>
          <w:color w:val="0000FF"/>
          <w:szCs w:val="21"/>
          <w:u w:val="single"/>
        </w:rPr>
        <w:t>7</w:t>
      </w:r>
      <w:r>
        <w:rPr>
          <w:rFonts w:ascii="宋体" w:hAnsi="宋体" w:hint="eastAsia"/>
          <w:color w:val="0000FF"/>
          <w:szCs w:val="21"/>
          <w:u w:val="singl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5B6411" w:rsidRDefault="005B6411" w:rsidP="00800EF6">
      <w:pPr>
        <w:spacing w:line="400" w:lineRule="exact"/>
        <w:ind w:firstLineChars="200" w:firstLine="31680"/>
        <w:jc w:val="left"/>
        <w:rPr>
          <w:rFonts w:ascii="宋体"/>
          <w:color w:val="0000FF"/>
          <w:szCs w:val="21"/>
          <w:u w:val="single"/>
        </w:rPr>
      </w:pPr>
      <w:r>
        <w:rPr>
          <w:rFonts w:ascii="宋体" w:hAnsi="宋体" w:hint="eastAsia"/>
          <w:color w:val="0000FF"/>
          <w:szCs w:val="21"/>
          <w:u w:val="single"/>
        </w:rPr>
        <w:t>（</w:t>
      </w:r>
      <w:r>
        <w:rPr>
          <w:rFonts w:ascii="宋体" w:hAnsi="宋体"/>
          <w:color w:val="0000FF"/>
          <w:szCs w:val="21"/>
          <w:u w:val="single"/>
        </w:rPr>
        <w:t>3</w:t>
      </w:r>
      <w:r>
        <w:rPr>
          <w:rFonts w:ascii="宋体" w:hAnsi="宋体" w:hint="eastAsia"/>
          <w:color w:val="0000FF"/>
          <w:szCs w:val="21"/>
          <w:u w:val="single"/>
        </w:rPr>
        <w:t>）监理人未在收到承包人提交的工程量报表后</w:t>
      </w:r>
      <w:r>
        <w:rPr>
          <w:rFonts w:ascii="宋体" w:hAnsi="宋体"/>
          <w:color w:val="0000FF"/>
          <w:szCs w:val="21"/>
          <w:u w:val="single"/>
        </w:rPr>
        <w:t>7</w:t>
      </w:r>
      <w:r>
        <w:rPr>
          <w:rFonts w:ascii="宋体" w:hAnsi="宋体" w:hint="eastAsia"/>
          <w:color w:val="0000FF"/>
          <w:szCs w:val="21"/>
          <w:u w:val="single"/>
        </w:rPr>
        <w:t>天内完成审核的，承包人报送的工程量报告中的工程量视为承包人实际完成的工程量，据此计算工程价款。</w:t>
      </w:r>
    </w:p>
    <w:p w:rsidR="005B6411" w:rsidRDefault="005B6411" w:rsidP="00800EF6">
      <w:pPr>
        <w:spacing w:line="400" w:lineRule="exact"/>
        <w:ind w:firstLineChars="200" w:firstLine="31680"/>
        <w:rPr>
          <w:rFonts w:ascii="宋体"/>
          <w:szCs w:val="21"/>
        </w:rPr>
      </w:pPr>
      <w:r>
        <w:rPr>
          <w:rFonts w:ascii="宋体" w:hAnsi="宋体"/>
          <w:szCs w:val="21"/>
        </w:rPr>
        <w:t xml:space="preserve">12.4 </w:t>
      </w:r>
      <w:r>
        <w:rPr>
          <w:rFonts w:ascii="宋体" w:hAnsi="宋体" w:hint="eastAsia"/>
          <w:szCs w:val="21"/>
        </w:rPr>
        <w:t>工程进度款支付</w:t>
      </w:r>
    </w:p>
    <w:p w:rsidR="005B6411" w:rsidRDefault="005B6411" w:rsidP="00F41FA6">
      <w:pPr>
        <w:spacing w:line="400" w:lineRule="exact"/>
        <w:ind w:firstLineChars="200" w:firstLine="31680"/>
        <w:jc w:val="left"/>
        <w:rPr>
          <w:rFonts w:ascii="宋体"/>
          <w:szCs w:val="21"/>
        </w:rPr>
      </w:pPr>
      <w:bookmarkStart w:id="499" w:name="_Toc296503211"/>
      <w:bookmarkStart w:id="500" w:name="_Toc292559416"/>
      <w:bookmarkStart w:id="501" w:name="_Toc296891039"/>
      <w:bookmarkStart w:id="502" w:name="_Toc296891251"/>
      <w:bookmarkStart w:id="503" w:name="_Toc296944550"/>
      <w:bookmarkStart w:id="504" w:name="_Toc297048397"/>
      <w:bookmarkStart w:id="505" w:name="_Toc297120511"/>
      <w:bookmarkStart w:id="506" w:name="_Toc297123556"/>
      <w:bookmarkStart w:id="507" w:name="_Toc297216215"/>
      <w:bookmarkStart w:id="508" w:name="_Toc300935006"/>
      <w:bookmarkStart w:id="509" w:name="_Toc303539163"/>
      <w:bookmarkStart w:id="510" w:name="_Toc292559921"/>
      <w:bookmarkStart w:id="511" w:name="_Toc296346712"/>
      <w:bookmarkStart w:id="512" w:name="_Toc296347210"/>
      <w:r>
        <w:rPr>
          <w:rFonts w:ascii="宋体" w:hAnsi="宋体"/>
          <w:szCs w:val="21"/>
        </w:rPr>
        <w:t xml:space="preserve">12.4.1 </w:t>
      </w:r>
      <w:r>
        <w:rPr>
          <w:rFonts w:ascii="宋体" w:hAnsi="宋体" w:hint="eastAsia"/>
          <w:szCs w:val="21"/>
        </w:rPr>
        <w:t>付款周期</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关于付款周期的约定：</w:t>
      </w:r>
      <w:r>
        <w:rPr>
          <w:rFonts w:ascii="宋体" w:hAnsi="宋体" w:hint="eastAsia"/>
          <w:szCs w:val="21"/>
          <w:u w:val="single"/>
        </w:rPr>
        <w:t>按月进行</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12.4.2 </w:t>
      </w:r>
      <w:r>
        <w:rPr>
          <w:rFonts w:ascii="宋体" w:hAnsi="宋体" w:hint="eastAsia"/>
          <w:szCs w:val="21"/>
        </w:rPr>
        <w:t>进度付款申请单的编制</w:t>
      </w:r>
    </w:p>
    <w:p w:rsidR="005B6411" w:rsidRDefault="005B6411" w:rsidP="00800EF6">
      <w:pPr>
        <w:pStyle w:val="PlainText"/>
        <w:spacing w:line="360" w:lineRule="auto"/>
        <w:ind w:firstLineChars="200" w:firstLine="31680"/>
        <w:rPr>
          <w:rFonts w:hAnsi="宋体"/>
          <w:color w:val="FF0000"/>
          <w:u w:val="single"/>
        </w:rPr>
      </w:pPr>
      <w:r>
        <w:rPr>
          <w:rFonts w:hAnsi="宋体" w:hint="eastAsia"/>
        </w:rPr>
        <w:t>关于进度付款申请单编制的约定：</w:t>
      </w:r>
      <w:r>
        <w:rPr>
          <w:rFonts w:hAnsi="宋体" w:hint="eastAsia"/>
          <w:color w:val="FF0000"/>
          <w:highlight w:val="yellow"/>
          <w:u w:val="single"/>
        </w:rPr>
        <w:t>工程进度款按每月工程实际完成量的</w:t>
      </w:r>
      <w:r>
        <w:rPr>
          <w:rFonts w:hAnsi="宋体"/>
          <w:color w:val="FF0000"/>
          <w:highlight w:val="yellow"/>
          <w:u w:val="single"/>
        </w:rPr>
        <w:t>70%</w:t>
      </w:r>
      <w:r>
        <w:rPr>
          <w:rFonts w:hAnsi="宋体" w:hint="eastAsia"/>
          <w:color w:val="FF0000"/>
          <w:highlight w:val="yellow"/>
          <w:u w:val="single"/>
        </w:rPr>
        <w:t>支付工程款（预付款按同比例扣回）支付方式：每月</w:t>
      </w:r>
      <w:r>
        <w:rPr>
          <w:rFonts w:hAnsi="宋体"/>
          <w:color w:val="FF0000"/>
          <w:highlight w:val="yellow"/>
          <w:u w:val="single"/>
        </w:rPr>
        <w:t>25</w:t>
      </w:r>
      <w:r>
        <w:rPr>
          <w:rFonts w:hAnsi="宋体" w:hint="eastAsia"/>
          <w:color w:val="FF0000"/>
          <w:highlight w:val="yellow"/>
          <w:u w:val="single"/>
        </w:rPr>
        <w:t>日前申报该月完成的工程量，经招标人或其委托的监理工程师及招标人委托的审价单位审核确认后，于次月</w:t>
      </w:r>
      <w:r>
        <w:rPr>
          <w:rFonts w:hAnsi="宋体"/>
          <w:color w:val="FF0000"/>
          <w:highlight w:val="yellow"/>
          <w:u w:val="single"/>
        </w:rPr>
        <w:t>30</w:t>
      </w:r>
      <w:r>
        <w:rPr>
          <w:rFonts w:hAnsi="宋体" w:hint="eastAsia"/>
          <w:color w:val="FF0000"/>
          <w:highlight w:val="yellow"/>
          <w:u w:val="single"/>
        </w:rPr>
        <w:t>日前支付已完成部分的工程款。进度款付至合同价的</w:t>
      </w:r>
      <w:r>
        <w:rPr>
          <w:rFonts w:hAnsi="宋体"/>
          <w:color w:val="FF0000"/>
          <w:highlight w:val="yellow"/>
          <w:u w:val="single"/>
        </w:rPr>
        <w:t>70%</w:t>
      </w:r>
      <w:r>
        <w:rPr>
          <w:rFonts w:hAnsi="宋体" w:hint="eastAsia"/>
          <w:color w:val="FF0000"/>
          <w:highlight w:val="yellow"/>
          <w:u w:val="single"/>
        </w:rPr>
        <w:t>后暂停支付后续工程款（并扣除暂列金额）并暂停支付后续工程款，待提交结算资料经初步审核后并办理竣工结算经相关单位审核后付至结算价的</w:t>
      </w:r>
      <w:r>
        <w:rPr>
          <w:rFonts w:hAnsi="宋体"/>
          <w:color w:val="FF0000"/>
          <w:highlight w:val="yellow"/>
          <w:u w:val="single"/>
        </w:rPr>
        <w:t>97.5%</w:t>
      </w:r>
      <w:r>
        <w:rPr>
          <w:rFonts w:hAnsi="宋体" w:hint="eastAsia"/>
          <w:color w:val="FF0000"/>
          <w:highlight w:val="yellow"/>
          <w:u w:val="single"/>
        </w:rPr>
        <w:t>，余款</w:t>
      </w:r>
      <w:r>
        <w:rPr>
          <w:rFonts w:hAnsi="宋体"/>
          <w:color w:val="FF0000"/>
          <w:highlight w:val="yellow"/>
          <w:u w:val="single"/>
        </w:rPr>
        <w:t>2.5%</w:t>
      </w:r>
      <w:r>
        <w:rPr>
          <w:rFonts w:hAnsi="宋体" w:hint="eastAsia"/>
          <w:color w:val="FF0000"/>
          <w:highlight w:val="yellow"/>
          <w:u w:val="single"/>
        </w:rPr>
        <w:t>作为工程质量保修金（缺陷责任期满后</w:t>
      </w:r>
      <w:r>
        <w:rPr>
          <w:rFonts w:hAnsi="宋体"/>
          <w:color w:val="FF0000"/>
          <w:highlight w:val="yellow"/>
          <w:u w:val="single"/>
        </w:rPr>
        <w:t>14</w:t>
      </w:r>
      <w:r>
        <w:rPr>
          <w:rFonts w:hAnsi="宋体" w:hint="eastAsia"/>
          <w:color w:val="FF0000"/>
          <w:highlight w:val="yellow"/>
          <w:u w:val="single"/>
        </w:rPr>
        <w:t>天内一次性无息退还）。</w:t>
      </w:r>
    </w:p>
    <w:p w:rsidR="005B6411" w:rsidRDefault="005B6411" w:rsidP="001A2766">
      <w:pPr>
        <w:spacing w:line="400" w:lineRule="exact"/>
        <w:ind w:firstLine="573"/>
        <w:rPr>
          <w:rFonts w:ascii="宋体" w:cs="Courier New"/>
          <w:color w:val="0000FF"/>
          <w:szCs w:val="21"/>
        </w:rPr>
      </w:pPr>
      <w:r>
        <w:rPr>
          <w:rFonts w:ascii="宋体" w:hAnsi="宋体" w:cs="Courier New" w:hint="eastAsia"/>
          <w:color w:val="0000FF"/>
          <w:szCs w:val="21"/>
        </w:rPr>
        <w:t>发包人向承包人支付的一切费用，承包人不得移作他用。发包人和监理工程师有权对此进行监督，如承包人抽走用于本工程的资金，且影响了工程的实施，按承包人违约处理。</w:t>
      </w:r>
    </w:p>
    <w:p w:rsidR="005B6411" w:rsidRDefault="005B6411" w:rsidP="00800EF6">
      <w:pPr>
        <w:spacing w:line="400" w:lineRule="exact"/>
        <w:ind w:firstLineChars="200" w:firstLine="31680"/>
        <w:jc w:val="left"/>
        <w:rPr>
          <w:rFonts w:ascii="宋体"/>
          <w:szCs w:val="21"/>
        </w:rPr>
      </w:pPr>
      <w:r>
        <w:rPr>
          <w:rFonts w:ascii="宋体" w:hAnsi="宋体"/>
          <w:szCs w:val="21"/>
        </w:rPr>
        <w:t>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ascii="宋体" w:hAnsi="宋体"/>
          <w:szCs w:val="21"/>
        </w:rPr>
        <w:t xml:space="preserve">2.4.3 </w:t>
      </w:r>
      <w:r>
        <w:rPr>
          <w:rFonts w:ascii="宋体" w:hAnsi="宋体" w:hint="eastAsia"/>
          <w:szCs w:val="21"/>
        </w:rPr>
        <w:t>进度付款申请单的提交</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）单价合同进度付款申请单提交的约定：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w:t>
      </w:r>
      <w:r>
        <w:rPr>
          <w:rFonts w:ascii="宋体" w:hAnsi="宋体"/>
          <w:szCs w:val="21"/>
        </w:rPr>
        <w:t>2</w:t>
      </w:r>
      <w:r>
        <w:rPr>
          <w:rFonts w:ascii="宋体" w:hAnsi="宋体" w:hint="eastAsia"/>
          <w:szCs w:val="21"/>
        </w:rPr>
        <w:t>）总价合同进度付款申请单提交的约定：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w:t>
      </w:r>
      <w:r>
        <w:rPr>
          <w:rFonts w:ascii="宋体" w:hAnsi="宋体"/>
          <w:szCs w:val="21"/>
        </w:rPr>
        <w:t>3</w:t>
      </w:r>
      <w:r>
        <w:rPr>
          <w:rFonts w:ascii="宋体" w:hAnsi="宋体" w:hint="eastAsia"/>
          <w:szCs w:val="21"/>
        </w:rPr>
        <w:t>）其他价格形式合同进度付款申请单提交的约定：</w:t>
      </w:r>
      <w:r>
        <w:rPr>
          <w:rFonts w:ascii="宋体" w:hAnsi="宋体" w:hint="eastAsia"/>
          <w:szCs w:val="21"/>
          <w:u w:val="single"/>
        </w:rPr>
        <w:t>按</w:t>
      </w:r>
      <w:r>
        <w:rPr>
          <w:rFonts w:ascii="宋体" w:hAnsi="宋体"/>
          <w:szCs w:val="21"/>
          <w:u w:val="single"/>
        </w:rPr>
        <w:t>12.4.2</w:t>
      </w:r>
      <w:r>
        <w:rPr>
          <w:rFonts w:ascii="宋体" w:hAnsi="宋体" w:hint="eastAsia"/>
          <w:szCs w:val="21"/>
          <w:u w:val="single"/>
        </w:rPr>
        <w:t>条款规定程序提交</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12.4.4 </w:t>
      </w:r>
      <w:r>
        <w:rPr>
          <w:rFonts w:ascii="宋体" w:hAnsi="宋体" w:hint="eastAsia"/>
          <w:szCs w:val="21"/>
        </w:rPr>
        <w:t>进度款审核和支付</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w:t>
      </w:r>
      <w:r>
        <w:rPr>
          <w:rFonts w:ascii="宋体" w:hAnsi="宋体"/>
          <w:szCs w:val="21"/>
        </w:rPr>
        <w:t>1</w:t>
      </w:r>
      <w:r>
        <w:rPr>
          <w:rFonts w:ascii="宋体" w:hAnsi="宋体" w:hint="eastAsia"/>
          <w:szCs w:val="21"/>
        </w:rPr>
        <w:t>）监理人审查并报送发包人的期限：</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发包人完成审批并签发进度款支付证书的期限：</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）发包人支付进度款的期限：</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50" w:firstLine="31680"/>
        <w:jc w:val="left"/>
        <w:rPr>
          <w:rFonts w:ascii="宋体"/>
          <w:szCs w:val="21"/>
          <w:u w:val="single"/>
        </w:rPr>
      </w:pPr>
      <w:r>
        <w:rPr>
          <w:rFonts w:ascii="宋体" w:hAnsi="宋体" w:hint="eastAsia"/>
          <w:szCs w:val="21"/>
        </w:rPr>
        <w:t>发包人逾期支付进度款的违约金的计算方式：</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50" w:firstLine="31680"/>
        <w:jc w:val="left"/>
        <w:rPr>
          <w:rFonts w:ascii="宋体"/>
          <w:szCs w:val="21"/>
        </w:rPr>
      </w:pPr>
      <w:r>
        <w:rPr>
          <w:rFonts w:ascii="宋体" w:hAnsi="宋体"/>
          <w:szCs w:val="21"/>
        </w:rPr>
        <w:t xml:space="preserve">12.4.6 </w:t>
      </w:r>
      <w:r>
        <w:rPr>
          <w:rFonts w:ascii="宋体" w:hAnsi="宋体" w:hint="eastAsia"/>
          <w:szCs w:val="21"/>
        </w:rPr>
        <w:t>支付分解表的编制</w:t>
      </w:r>
    </w:p>
    <w:p w:rsidR="005B6411" w:rsidRDefault="005B6411" w:rsidP="00800EF6">
      <w:pPr>
        <w:spacing w:line="400" w:lineRule="exact"/>
        <w:ind w:firstLineChars="200" w:firstLine="31680"/>
        <w:jc w:val="left"/>
        <w:rPr>
          <w:rFonts w:ascii="宋体"/>
          <w:szCs w:val="21"/>
          <w:u w:val="single"/>
        </w:rPr>
      </w:pPr>
      <w:r>
        <w:rPr>
          <w:rFonts w:ascii="宋体" w:hAnsi="宋体"/>
          <w:szCs w:val="21"/>
        </w:rPr>
        <w:t>2</w:t>
      </w:r>
      <w:r>
        <w:rPr>
          <w:rFonts w:ascii="宋体" w:hAnsi="宋体" w:hint="eastAsia"/>
          <w:szCs w:val="21"/>
        </w:rPr>
        <w:t>、总价合同支付分解表的编制与审批：</w:t>
      </w:r>
      <w:r>
        <w:rPr>
          <w:rFonts w:ascii="宋体" w:hAnsi="宋体"/>
          <w:szCs w:val="21"/>
          <w:u w:val="single"/>
        </w:rPr>
        <w:t xml:space="preserve">                  </w:t>
      </w:r>
      <w:r>
        <w:rPr>
          <w:rFonts w:ascii="宋体" w:hAnsi="宋体" w:hint="eastAsia"/>
          <w:szCs w:val="21"/>
        </w:rPr>
        <w:t>。</w:t>
      </w:r>
    </w:p>
    <w:p w:rsidR="005B6411" w:rsidRDefault="005B6411" w:rsidP="00F41FA6">
      <w:pPr>
        <w:spacing w:line="400" w:lineRule="exact"/>
        <w:ind w:firstLineChars="200" w:firstLine="31680"/>
        <w:jc w:val="left"/>
        <w:rPr>
          <w:rFonts w:ascii="宋体"/>
          <w:szCs w:val="21"/>
          <w:u w:val="single"/>
        </w:rPr>
      </w:pPr>
      <w:r>
        <w:rPr>
          <w:rFonts w:ascii="宋体" w:hAnsi="宋体"/>
          <w:szCs w:val="21"/>
        </w:rPr>
        <w:t>3</w:t>
      </w:r>
      <w:r>
        <w:rPr>
          <w:rFonts w:ascii="宋体" w:hAnsi="宋体" w:hint="eastAsia"/>
          <w:szCs w:val="21"/>
        </w:rPr>
        <w:t>、单价合同的总价项目支付分解表的编制与审批：</w:t>
      </w:r>
      <w:r>
        <w:rPr>
          <w:rFonts w:ascii="宋体" w:hAnsi="宋体"/>
          <w:szCs w:val="21"/>
          <w:u w:val="single"/>
        </w:rPr>
        <w:t xml:space="preserve">         </w:t>
      </w:r>
      <w:r>
        <w:rPr>
          <w:rFonts w:ascii="宋体" w:hAnsi="宋体"/>
          <w:szCs w:val="21"/>
        </w:rPr>
        <w:t xml:space="preserve">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513" w:name="_Toc351203645"/>
      <w:bookmarkStart w:id="514" w:name="_Toc292559424"/>
      <w:bookmarkStart w:id="515" w:name="_Toc292559929"/>
      <w:bookmarkStart w:id="516" w:name="_Toc296346720"/>
      <w:bookmarkStart w:id="517" w:name="_Toc296347218"/>
      <w:bookmarkStart w:id="518" w:name="_Toc296503219"/>
      <w:bookmarkStart w:id="519" w:name="_Toc296891047"/>
      <w:bookmarkStart w:id="520" w:name="_Toc297123564"/>
      <w:bookmarkStart w:id="521" w:name="_Toc296891259"/>
      <w:bookmarkStart w:id="522" w:name="_Toc296944558"/>
      <w:bookmarkStart w:id="523" w:name="_Toc297048405"/>
      <w:bookmarkStart w:id="524" w:name="_Toc297120519"/>
      <w:bookmarkStart w:id="525" w:name="_Toc312678053"/>
      <w:bookmarkStart w:id="526" w:name="_Toc297216223"/>
      <w:bookmarkStart w:id="527" w:name="_Toc300935015"/>
      <w:bookmarkStart w:id="528" w:name="_Toc303539172"/>
      <w:bookmarkStart w:id="529" w:name="_Toc304295593"/>
      <w:bookmarkEnd w:id="342"/>
      <w:r>
        <w:rPr>
          <w:rFonts w:ascii="宋体" w:eastAsia="宋体" w:hAnsi="宋体"/>
          <w:b w:val="0"/>
          <w:sz w:val="21"/>
          <w:szCs w:val="21"/>
        </w:rPr>
        <w:t xml:space="preserve">13. </w:t>
      </w:r>
      <w:r>
        <w:rPr>
          <w:rFonts w:ascii="宋体" w:eastAsia="宋体" w:hAnsi="宋体" w:hint="eastAsia"/>
          <w:b w:val="0"/>
          <w:sz w:val="21"/>
          <w:szCs w:val="21"/>
        </w:rPr>
        <w:t>验收和工程试车</w:t>
      </w:r>
      <w:bookmarkEnd w:id="513"/>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rsidR="005B6411" w:rsidRDefault="005B6411" w:rsidP="00800EF6">
      <w:pPr>
        <w:spacing w:line="400" w:lineRule="exact"/>
        <w:ind w:firstLineChars="200" w:firstLine="31680"/>
        <w:rPr>
          <w:rFonts w:ascii="宋体"/>
          <w:szCs w:val="21"/>
        </w:rPr>
      </w:pPr>
      <w:r>
        <w:rPr>
          <w:rFonts w:ascii="宋体" w:hAnsi="宋体"/>
          <w:szCs w:val="21"/>
        </w:rPr>
        <w:t xml:space="preserve">13.1 </w:t>
      </w:r>
      <w:r>
        <w:rPr>
          <w:rFonts w:ascii="宋体" w:hAnsi="宋体" w:hint="eastAsia"/>
          <w:szCs w:val="21"/>
        </w:rPr>
        <w:t>分部分项工程验收</w:t>
      </w:r>
    </w:p>
    <w:p w:rsidR="005B6411" w:rsidRDefault="005B6411" w:rsidP="00800EF6">
      <w:pPr>
        <w:spacing w:line="400" w:lineRule="exact"/>
        <w:ind w:firstLineChars="200" w:firstLine="31680"/>
        <w:jc w:val="left"/>
        <w:rPr>
          <w:rFonts w:ascii="宋体"/>
          <w:szCs w:val="21"/>
        </w:rPr>
      </w:pPr>
      <w:r>
        <w:rPr>
          <w:rFonts w:ascii="宋体" w:hAnsi="宋体"/>
          <w:szCs w:val="21"/>
        </w:rPr>
        <w:t>13.1.2</w:t>
      </w:r>
      <w:r>
        <w:rPr>
          <w:rFonts w:ascii="宋体" w:hAnsi="宋体" w:hint="eastAsia"/>
          <w:szCs w:val="21"/>
        </w:rPr>
        <w:t>监理人不能按时进行验收时，应提前</w:t>
      </w:r>
      <w:r>
        <w:rPr>
          <w:rFonts w:ascii="宋体" w:hAnsi="宋体"/>
          <w:szCs w:val="21"/>
          <w:u w:val="single"/>
        </w:rPr>
        <w:t>24</w:t>
      </w:r>
      <w:r>
        <w:rPr>
          <w:rFonts w:ascii="宋体" w:hAnsi="宋体" w:hint="eastAsia"/>
          <w:szCs w:val="21"/>
        </w:rPr>
        <w:t>小时提交书面延期要求。</w:t>
      </w:r>
    </w:p>
    <w:p w:rsidR="005B6411" w:rsidRDefault="005B6411" w:rsidP="00800EF6">
      <w:pPr>
        <w:spacing w:line="400" w:lineRule="exact"/>
        <w:ind w:firstLineChars="200" w:firstLine="31680"/>
        <w:jc w:val="left"/>
        <w:rPr>
          <w:rFonts w:ascii="宋体"/>
          <w:b/>
          <w:szCs w:val="21"/>
        </w:rPr>
      </w:pPr>
      <w:r>
        <w:rPr>
          <w:rFonts w:ascii="宋体" w:hAnsi="宋体" w:hint="eastAsia"/>
          <w:szCs w:val="21"/>
        </w:rPr>
        <w:t>关于延期最长不得超过：</w:t>
      </w:r>
      <w:r>
        <w:rPr>
          <w:rFonts w:ascii="宋体" w:hAnsi="宋体"/>
          <w:szCs w:val="21"/>
          <w:u w:val="single"/>
        </w:rPr>
        <w:t>48</w:t>
      </w:r>
      <w:r>
        <w:rPr>
          <w:rFonts w:ascii="宋体" w:hAnsi="宋体" w:hint="eastAsia"/>
          <w:szCs w:val="21"/>
        </w:rPr>
        <w:t>小时。</w:t>
      </w:r>
    </w:p>
    <w:p w:rsidR="005B6411" w:rsidRDefault="005B6411" w:rsidP="00F41FA6">
      <w:pPr>
        <w:spacing w:line="400" w:lineRule="exact"/>
        <w:ind w:firstLineChars="200" w:firstLine="31680"/>
        <w:rPr>
          <w:rFonts w:ascii="宋体"/>
          <w:szCs w:val="21"/>
        </w:rPr>
      </w:pPr>
      <w:bookmarkStart w:id="530" w:name="_Toc296347222"/>
      <w:bookmarkStart w:id="531" w:name="_Toc296503223"/>
      <w:bookmarkStart w:id="532" w:name="_Toc296891051"/>
      <w:bookmarkStart w:id="533" w:name="_Toc296891263"/>
      <w:bookmarkStart w:id="534" w:name="_Toc296944562"/>
      <w:bookmarkStart w:id="535" w:name="_Toc297048409"/>
      <w:bookmarkStart w:id="536" w:name="_Toc297120523"/>
      <w:bookmarkStart w:id="537" w:name="_Toc297123565"/>
      <w:bookmarkStart w:id="538" w:name="_Toc297216224"/>
      <w:bookmarkStart w:id="539" w:name="_Toc300935016"/>
      <w:bookmarkStart w:id="540" w:name="_Toc303539173"/>
      <w:bookmarkStart w:id="541" w:name="_Toc304295596"/>
      <w:bookmarkStart w:id="542" w:name="_Toc312678056"/>
      <w:bookmarkStart w:id="543" w:name="_Toc292559428"/>
      <w:bookmarkStart w:id="544" w:name="_Toc292559933"/>
      <w:bookmarkStart w:id="545" w:name="_Toc296346724"/>
      <w:bookmarkStart w:id="546" w:name="_Toc267251476"/>
      <w:bookmarkStart w:id="547" w:name="_Toc267251475"/>
      <w:bookmarkStart w:id="548" w:name="_Toc267251474"/>
      <w:bookmarkStart w:id="549" w:name="_Toc267251473"/>
      <w:bookmarkStart w:id="550" w:name="_Toc267251472"/>
      <w:bookmarkStart w:id="551" w:name="_Toc267251471"/>
      <w:bookmarkStart w:id="552" w:name="_Toc267251470"/>
      <w:r>
        <w:rPr>
          <w:rFonts w:ascii="宋体" w:hAnsi="宋体"/>
          <w:szCs w:val="21"/>
        </w:rPr>
        <w:t xml:space="preserve">13.2 </w:t>
      </w:r>
      <w:r>
        <w:rPr>
          <w:rFonts w:ascii="宋体" w:hAnsi="宋体" w:hint="eastAsia"/>
          <w:szCs w:val="21"/>
        </w:rPr>
        <w:t>竣工验收</w:t>
      </w:r>
    </w:p>
    <w:p w:rsidR="005B6411" w:rsidRDefault="005B6411" w:rsidP="00F41FA6">
      <w:pPr>
        <w:spacing w:line="400" w:lineRule="exact"/>
        <w:ind w:firstLineChars="200" w:firstLine="31680"/>
        <w:jc w:val="left"/>
        <w:rPr>
          <w:rFonts w:ascii="宋体"/>
          <w:szCs w:val="21"/>
        </w:rPr>
      </w:pPr>
      <w:bookmarkStart w:id="553" w:name="_Toc280868704"/>
      <w:bookmarkStart w:id="554" w:name="_Toc280868705"/>
      <w:bookmarkStart w:id="555" w:name="_Toc280868706"/>
      <w:bookmarkStart w:id="556" w:name="_Toc280868707"/>
      <w:bookmarkStart w:id="557" w:name="_Toc280868708"/>
      <w:bookmarkStart w:id="558" w:name="_Toc28086870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ascii="宋体" w:hAnsi="宋体"/>
          <w:szCs w:val="21"/>
        </w:rPr>
        <w:t>13.2.2</w:t>
      </w:r>
      <w:r>
        <w:rPr>
          <w:rFonts w:ascii="宋体" w:hAnsi="宋体" w:hint="eastAsia"/>
          <w:szCs w:val="21"/>
        </w:rPr>
        <w:t>竣工验收程序</w:t>
      </w:r>
    </w:p>
    <w:bookmarkEnd w:id="553"/>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关于竣工验收程序的约定：</w:t>
      </w:r>
      <w:r>
        <w:rPr>
          <w:rFonts w:ascii="宋体" w:hAnsi="宋体" w:hint="eastAsia"/>
          <w:szCs w:val="21"/>
          <w:u w:val="single"/>
        </w:rPr>
        <w:t>按通用合同条款第</w:t>
      </w:r>
      <w:r>
        <w:rPr>
          <w:rFonts w:ascii="宋体" w:hAnsi="宋体"/>
          <w:szCs w:val="21"/>
          <w:u w:val="single"/>
        </w:rPr>
        <w:t>13.2.2</w:t>
      </w:r>
      <w:r>
        <w:rPr>
          <w:rFonts w:ascii="宋体" w:hAnsi="宋体" w:hint="eastAsia"/>
          <w:szCs w:val="21"/>
          <w:u w:val="single"/>
        </w:rPr>
        <w:t>款执行。</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发包人不按照本项约定组织竣工验收、颁发工程接收证书的违约金的计算方法：</w:t>
      </w:r>
      <w:r>
        <w:rPr>
          <w:rFonts w:ascii="宋体" w:hAnsi="宋体"/>
          <w:szCs w:val="21"/>
          <w:u w:val="single"/>
        </w:rPr>
        <w:t xml:space="preserve">          </w:t>
      </w:r>
      <w:r>
        <w:rPr>
          <w:rFonts w:ascii="宋体" w:hAnsi="宋体"/>
          <w:szCs w:val="21"/>
          <w:u w:val="single"/>
        </w:rPr>
        <w:br/>
        <w:t xml:space="preserve">                                                                 </w:t>
      </w:r>
      <w:r>
        <w:rPr>
          <w:rFonts w:ascii="宋体" w:hAnsi="宋体" w:hint="eastAsia"/>
          <w:szCs w:val="21"/>
        </w:rPr>
        <w:t>。</w:t>
      </w:r>
    </w:p>
    <w:bookmarkEnd w:id="554"/>
    <w:p w:rsidR="005B6411" w:rsidRDefault="005B6411" w:rsidP="00F41FA6">
      <w:pPr>
        <w:spacing w:line="400" w:lineRule="exact"/>
        <w:ind w:firstLineChars="200" w:firstLine="31680"/>
        <w:jc w:val="left"/>
        <w:rPr>
          <w:rFonts w:ascii="宋体"/>
          <w:szCs w:val="21"/>
        </w:rPr>
      </w:pPr>
      <w:r>
        <w:rPr>
          <w:rFonts w:ascii="宋体" w:hAnsi="宋体"/>
          <w:szCs w:val="21"/>
        </w:rPr>
        <w:t>13.2.5</w:t>
      </w:r>
      <w:r>
        <w:rPr>
          <w:rFonts w:ascii="宋体" w:hAnsi="宋体" w:hint="eastAsia"/>
          <w:szCs w:val="21"/>
        </w:rPr>
        <w:t>移交、接收全部与部分工程</w:t>
      </w:r>
    </w:p>
    <w:bookmarkEnd w:id="555"/>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承包人向发包人移交工程的期限：</w:t>
      </w:r>
      <w:r>
        <w:rPr>
          <w:rFonts w:ascii="宋体" w:hAnsi="宋体" w:hint="eastAsia"/>
          <w:szCs w:val="21"/>
          <w:u w:val="single"/>
        </w:rPr>
        <w:t>在颁发工程接收证书后</w:t>
      </w:r>
      <w:r>
        <w:rPr>
          <w:rFonts w:ascii="宋体" w:hAnsi="宋体"/>
          <w:szCs w:val="21"/>
          <w:u w:val="single"/>
        </w:rPr>
        <w:t>7</w:t>
      </w:r>
      <w:r>
        <w:rPr>
          <w:rFonts w:ascii="宋体" w:hAnsi="宋体" w:hint="eastAsia"/>
          <w:szCs w:val="21"/>
          <w:u w:val="single"/>
        </w:rPr>
        <w:t>天内完成</w:t>
      </w:r>
      <w:r>
        <w:rPr>
          <w:rFonts w:ascii="宋体" w:hAnsi="宋体" w:hint="eastAsia"/>
          <w:szCs w:val="21"/>
        </w:rPr>
        <w:t>。</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发包人未按本合同约定接收全部或部分工程的，违约金的计算方法为：</w:t>
      </w:r>
      <w:r>
        <w:rPr>
          <w:rFonts w:ascii="宋体" w:hAnsi="宋体" w:hint="eastAsia"/>
          <w:szCs w:val="21"/>
          <w:u w:val="single"/>
        </w:rPr>
        <w:t>按通用合同条款第</w:t>
      </w:r>
      <w:r>
        <w:rPr>
          <w:rFonts w:ascii="宋体" w:hAnsi="宋体"/>
          <w:szCs w:val="21"/>
          <w:u w:val="single"/>
        </w:rPr>
        <w:t>13.2.5</w:t>
      </w:r>
      <w:r>
        <w:rPr>
          <w:rFonts w:ascii="宋体" w:hAnsi="宋体" w:hint="eastAsia"/>
          <w:szCs w:val="21"/>
          <w:u w:val="single"/>
        </w:rPr>
        <w:t>款执行。</w:t>
      </w:r>
    </w:p>
    <w:bookmarkEnd w:id="556"/>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承包人未按时移交工程的，违约金的计算方法为：</w:t>
      </w:r>
      <w:r>
        <w:rPr>
          <w:rFonts w:ascii="宋体" w:hAnsi="宋体"/>
          <w:szCs w:val="21"/>
          <w:u w:val="single"/>
        </w:rPr>
        <w:t xml:space="preserve">          </w:t>
      </w:r>
      <w:r>
        <w:rPr>
          <w:rFonts w:ascii="宋体" w:hAnsi="宋体" w:hint="eastAsia"/>
          <w:szCs w:val="21"/>
        </w:rPr>
        <w:t>。</w:t>
      </w:r>
    </w:p>
    <w:p w:rsidR="005B6411" w:rsidRDefault="005B6411" w:rsidP="00F41FA6">
      <w:pPr>
        <w:spacing w:line="400" w:lineRule="exact"/>
        <w:ind w:firstLineChars="200" w:firstLine="31680"/>
        <w:rPr>
          <w:rFonts w:ascii="宋体"/>
          <w:szCs w:val="21"/>
        </w:rPr>
      </w:pPr>
      <w:r>
        <w:rPr>
          <w:rFonts w:ascii="宋体" w:hAnsi="宋体"/>
          <w:szCs w:val="21"/>
        </w:rPr>
        <w:t xml:space="preserve">13.3 </w:t>
      </w:r>
      <w:r>
        <w:rPr>
          <w:rFonts w:ascii="宋体" w:hAnsi="宋体" w:hint="eastAsia"/>
          <w:szCs w:val="21"/>
        </w:rPr>
        <w:t>工程试车</w:t>
      </w:r>
    </w:p>
    <w:bookmarkEnd w:id="557"/>
    <w:p w:rsidR="005B6411" w:rsidRDefault="005B6411" w:rsidP="00800EF6">
      <w:pPr>
        <w:spacing w:line="400" w:lineRule="exact"/>
        <w:ind w:firstLineChars="200" w:firstLine="31680"/>
        <w:jc w:val="left"/>
        <w:rPr>
          <w:rFonts w:ascii="宋体"/>
          <w:szCs w:val="21"/>
        </w:rPr>
      </w:pPr>
      <w:r>
        <w:rPr>
          <w:rFonts w:ascii="宋体" w:hAnsi="宋体"/>
          <w:szCs w:val="21"/>
        </w:rPr>
        <w:t xml:space="preserve">13.3.1 </w:t>
      </w:r>
      <w:r>
        <w:rPr>
          <w:rFonts w:ascii="宋体" w:hAnsi="宋体" w:hint="eastAsia"/>
          <w:szCs w:val="21"/>
        </w:rPr>
        <w:t>试车程序</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工程试车内容：</w:t>
      </w:r>
      <w:r>
        <w:rPr>
          <w:rFonts w:ascii="宋体" w:hAnsi="宋体" w:hint="eastAsia"/>
          <w:szCs w:val="21"/>
          <w:u w:val="single"/>
        </w:rPr>
        <w:t>按通用合同条款第</w:t>
      </w:r>
      <w:r>
        <w:rPr>
          <w:rFonts w:ascii="宋体" w:hAnsi="宋体"/>
          <w:szCs w:val="21"/>
          <w:u w:val="single"/>
        </w:rPr>
        <w:t>13.3.1</w:t>
      </w:r>
      <w:r>
        <w:rPr>
          <w:rFonts w:ascii="宋体" w:hAnsi="宋体" w:hint="eastAsia"/>
          <w:szCs w:val="21"/>
          <w:u w:val="single"/>
        </w:rPr>
        <w:t>款执行。</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）单机无负荷试车费用由</w:t>
      </w:r>
      <w:r>
        <w:rPr>
          <w:rFonts w:ascii="宋体" w:hAnsi="宋体" w:hint="eastAsia"/>
          <w:szCs w:val="21"/>
          <w:u w:val="single"/>
        </w:rPr>
        <w:t>发包人</w:t>
      </w:r>
      <w:r>
        <w:rPr>
          <w:rFonts w:ascii="宋体" w:hAnsi="宋体" w:hint="eastAsia"/>
          <w:szCs w:val="21"/>
        </w:rPr>
        <w:t>承担；</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）无负荷联动试车费用由</w:t>
      </w:r>
      <w:r>
        <w:rPr>
          <w:rFonts w:ascii="宋体" w:hAnsi="宋体" w:hint="eastAsia"/>
          <w:szCs w:val="21"/>
          <w:u w:val="single"/>
        </w:rPr>
        <w:t>发包人</w:t>
      </w:r>
      <w:r>
        <w:rPr>
          <w:rFonts w:ascii="宋体" w:hAnsi="宋体" w:hint="eastAsia"/>
          <w:szCs w:val="21"/>
        </w:rPr>
        <w:t>承担。</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13.3.3 </w:t>
      </w:r>
      <w:r>
        <w:rPr>
          <w:rFonts w:ascii="宋体" w:hAnsi="宋体" w:hint="eastAsia"/>
          <w:szCs w:val="21"/>
        </w:rPr>
        <w:t>投料试车</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关于投料试车相关事项的约定：</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13.6 </w:t>
      </w:r>
      <w:r>
        <w:rPr>
          <w:rFonts w:ascii="宋体" w:hAnsi="宋体" w:hint="eastAsia"/>
          <w:szCs w:val="21"/>
        </w:rPr>
        <w:t>竣工退场</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13.6.1 </w:t>
      </w:r>
      <w:r>
        <w:rPr>
          <w:rFonts w:ascii="宋体" w:hAnsi="宋体" w:hint="eastAsia"/>
          <w:szCs w:val="21"/>
        </w:rPr>
        <w:t>竣工退场</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承包人完成竣工退场的期限：</w:t>
      </w:r>
      <w:r>
        <w:rPr>
          <w:rFonts w:ascii="宋体" w:hAnsi="宋体" w:hint="eastAsia"/>
          <w:szCs w:val="21"/>
          <w:u w:val="single"/>
        </w:rPr>
        <w:t>颁发工程接收证书后</w:t>
      </w:r>
      <w:r>
        <w:rPr>
          <w:rFonts w:ascii="宋体" w:hAnsi="宋体"/>
          <w:szCs w:val="21"/>
          <w:u w:val="single"/>
        </w:rPr>
        <w:t>28</w:t>
      </w:r>
      <w:r>
        <w:rPr>
          <w:rFonts w:ascii="宋体" w:hAnsi="宋体" w:hint="eastAsia"/>
          <w:szCs w:val="21"/>
          <w:u w:val="single"/>
        </w:rPr>
        <w:t>天内</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559" w:name="_Toc351203646"/>
      <w:r>
        <w:rPr>
          <w:rFonts w:ascii="宋体" w:eastAsia="宋体" w:hAnsi="宋体"/>
          <w:b w:val="0"/>
          <w:sz w:val="21"/>
          <w:szCs w:val="21"/>
        </w:rPr>
        <w:t xml:space="preserve">14. </w:t>
      </w:r>
      <w:r>
        <w:rPr>
          <w:rFonts w:ascii="宋体" w:eastAsia="宋体" w:hAnsi="宋体" w:hint="eastAsia"/>
          <w:b w:val="0"/>
          <w:sz w:val="21"/>
          <w:szCs w:val="21"/>
        </w:rPr>
        <w:t>竣工结算</w:t>
      </w:r>
      <w:bookmarkEnd w:id="559"/>
    </w:p>
    <w:p w:rsidR="005B6411" w:rsidRDefault="005B6411" w:rsidP="00800EF6">
      <w:pPr>
        <w:spacing w:line="400" w:lineRule="exact"/>
        <w:ind w:firstLineChars="200" w:firstLine="31680"/>
        <w:rPr>
          <w:rFonts w:ascii="宋体"/>
          <w:szCs w:val="21"/>
        </w:rPr>
      </w:pPr>
      <w:r>
        <w:rPr>
          <w:rFonts w:ascii="宋体" w:hAnsi="宋体"/>
          <w:szCs w:val="21"/>
        </w:rPr>
        <w:t xml:space="preserve">14.1 </w:t>
      </w:r>
      <w:r>
        <w:rPr>
          <w:rFonts w:ascii="宋体" w:hAnsi="宋体" w:hint="eastAsia"/>
          <w:szCs w:val="21"/>
        </w:rPr>
        <w:t>竣工付款申请</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承包人提交竣工付款申请单的期限：</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1)</w:t>
      </w:r>
      <w:r>
        <w:rPr>
          <w:rFonts w:ascii="宋体" w:hAnsi="宋体" w:hint="eastAsia"/>
          <w:szCs w:val="21"/>
          <w:u w:val="single"/>
        </w:rPr>
        <w:t>承包人完成本合同约定工程内容并经竣工验收合格后</w:t>
      </w:r>
      <w:r>
        <w:rPr>
          <w:rFonts w:ascii="宋体" w:hAnsi="宋体"/>
          <w:szCs w:val="21"/>
          <w:u w:val="single"/>
        </w:rPr>
        <w:t>7</w:t>
      </w:r>
      <w:r>
        <w:rPr>
          <w:rFonts w:ascii="宋体" w:hAnsi="宋体" w:hint="eastAsia"/>
          <w:szCs w:val="21"/>
          <w:u w:val="single"/>
        </w:rPr>
        <w:t>天内，承包人应当及时提交合同价款结算报告。承包人逾期没有提交合同价款结算报告的，发包人应当以书面方式予以催促，经催促后</w:t>
      </w:r>
      <w:r>
        <w:rPr>
          <w:rFonts w:ascii="宋体" w:hAnsi="宋体"/>
          <w:szCs w:val="21"/>
          <w:u w:val="single"/>
        </w:rPr>
        <w:t>28</w:t>
      </w:r>
      <w:r>
        <w:rPr>
          <w:rFonts w:ascii="宋体" w:hAnsi="宋体" w:hint="eastAsia"/>
          <w:szCs w:val="21"/>
          <w:u w:val="single"/>
        </w:rPr>
        <w:t>天内仍未提交的，发包人可自行或委托工程造价咨询机构编制合同价款结算报告并提交政府职能部门审核。</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2)</w:t>
      </w:r>
      <w:r>
        <w:rPr>
          <w:rFonts w:ascii="宋体" w:hAnsi="宋体" w:hint="eastAsia"/>
          <w:szCs w:val="21"/>
          <w:u w:val="single"/>
        </w:rPr>
        <w:t>承包人提交合同价款结算报告应当符合浙江省建设工程造价咨询成果操作规程关于结算技术文件的规定格式要求。</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3)</w:t>
      </w:r>
      <w:r>
        <w:rPr>
          <w:rFonts w:ascii="宋体" w:hAnsi="宋体" w:hint="eastAsia"/>
          <w:szCs w:val="21"/>
          <w:u w:val="single"/>
        </w:rPr>
        <w:t>承包人提交合同价款结算报告应当同时附有经监理工程师确认完整的工程竣工验收资料移交清单和工程合同履行文件移交清单。</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4)</w:t>
      </w:r>
      <w:r>
        <w:rPr>
          <w:rFonts w:ascii="宋体" w:hAnsi="宋体" w:hint="eastAsia"/>
          <w:szCs w:val="21"/>
          <w:u w:val="single"/>
        </w:rPr>
        <w:t>发包人接到承包人合同价款结算报告后，应当在</w:t>
      </w:r>
      <w:r>
        <w:rPr>
          <w:rFonts w:ascii="宋体" w:hAnsi="宋体"/>
          <w:szCs w:val="21"/>
          <w:u w:val="single"/>
        </w:rPr>
        <w:t>7</w:t>
      </w:r>
      <w:r>
        <w:rPr>
          <w:rFonts w:ascii="宋体" w:hAnsi="宋体" w:hint="eastAsia"/>
          <w:szCs w:val="21"/>
          <w:u w:val="single"/>
        </w:rPr>
        <w:t>天内就其完整性、真实性做出审核意见并提交政府职能部门审核。发包人可以要求承包人在</w:t>
      </w:r>
      <w:r>
        <w:rPr>
          <w:rFonts w:ascii="宋体" w:hAnsi="宋体"/>
          <w:szCs w:val="21"/>
          <w:u w:val="single"/>
        </w:rPr>
        <w:t>7</w:t>
      </w:r>
      <w:r>
        <w:rPr>
          <w:rFonts w:ascii="宋体" w:hAnsi="宋体" w:hint="eastAsia"/>
          <w:szCs w:val="21"/>
          <w:u w:val="single"/>
        </w:rPr>
        <w:t>天内修正结算报告或进一步补充结算资料，承包人应当修正或按要求补充资料。承包人逾期或未提交修正意见或结算资料的，视为放弃相应的权利。</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5)</w:t>
      </w:r>
      <w:r>
        <w:rPr>
          <w:rFonts w:ascii="宋体" w:hAnsi="宋体" w:hint="eastAsia"/>
          <w:szCs w:val="21"/>
          <w:u w:val="single"/>
        </w:rPr>
        <w:t>发包人提交合同价款结算报告及完整结算资料后，政府职能部门按照《建设工程价款结算暂行办法》（财建</w:t>
      </w:r>
      <w:r>
        <w:rPr>
          <w:rFonts w:ascii="宋体" w:hAnsi="宋体"/>
          <w:szCs w:val="21"/>
          <w:u w:val="single"/>
        </w:rPr>
        <w:t>[2004]369</w:t>
      </w:r>
      <w:r>
        <w:rPr>
          <w:rFonts w:ascii="宋体" w:hAnsi="宋体" w:hint="eastAsia"/>
          <w:szCs w:val="21"/>
          <w:u w:val="single"/>
        </w:rPr>
        <w:t>号）规定的时间予以审核。</w:t>
      </w:r>
    </w:p>
    <w:p w:rsidR="005B6411" w:rsidRDefault="005B6411" w:rsidP="00800EF6">
      <w:pPr>
        <w:spacing w:line="400" w:lineRule="exact"/>
        <w:ind w:firstLineChars="200" w:firstLine="31680"/>
        <w:rPr>
          <w:rFonts w:ascii="宋体"/>
          <w:szCs w:val="21"/>
          <w:u w:val="single"/>
        </w:rPr>
      </w:pPr>
      <w:r>
        <w:rPr>
          <w:rFonts w:ascii="宋体" w:hAnsi="宋体"/>
          <w:szCs w:val="21"/>
          <w:u w:val="single"/>
        </w:rPr>
        <w:t>6)</w:t>
      </w:r>
      <w:r>
        <w:rPr>
          <w:rFonts w:ascii="宋体" w:hAnsi="宋体" w:hint="eastAsia"/>
          <w:szCs w:val="21"/>
          <w:u w:val="single"/>
        </w:rPr>
        <w:t>承包人合同价款结算报告经审核后，核减率或核增率超过百分之五的，超过部分的审核费用由承包人承担，发包人可直接在结算尾款中予以扣除。</w:t>
      </w:r>
    </w:p>
    <w:p w:rsidR="005B6411" w:rsidRDefault="005B6411" w:rsidP="00800EF6">
      <w:pPr>
        <w:spacing w:line="400" w:lineRule="exact"/>
        <w:ind w:firstLineChars="200" w:firstLine="31680"/>
        <w:jc w:val="left"/>
        <w:rPr>
          <w:rFonts w:ascii="宋体"/>
          <w:szCs w:val="21"/>
        </w:rPr>
      </w:pPr>
      <w:r>
        <w:rPr>
          <w:rFonts w:ascii="宋体" w:hAnsi="宋体"/>
          <w:szCs w:val="21"/>
        </w:rPr>
        <w:t>14.2.2</w:t>
      </w:r>
      <w:r>
        <w:rPr>
          <w:rFonts w:ascii="宋体" w:hAnsi="宋体" w:hint="eastAsia"/>
          <w:szCs w:val="21"/>
        </w:rPr>
        <w:t>发包人完成竣工付款的期限：</w:t>
      </w:r>
      <w:r>
        <w:rPr>
          <w:rFonts w:ascii="宋体" w:hAnsi="宋体" w:hint="eastAsia"/>
          <w:szCs w:val="21"/>
          <w:u w:val="single"/>
        </w:rPr>
        <w:t>按通用合同条款第</w:t>
      </w:r>
      <w:r>
        <w:rPr>
          <w:rFonts w:ascii="宋体" w:hAnsi="宋体"/>
          <w:szCs w:val="21"/>
          <w:u w:val="single"/>
        </w:rPr>
        <w:t>14.2</w:t>
      </w:r>
      <w:r>
        <w:rPr>
          <w:rFonts w:ascii="宋体" w:hAnsi="宋体" w:hint="eastAsia"/>
          <w:szCs w:val="21"/>
          <w:u w:val="single"/>
        </w:rPr>
        <w:t>款执行</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szCs w:val="21"/>
        </w:rPr>
        <w:t>14.2.3</w:t>
      </w:r>
      <w:r>
        <w:rPr>
          <w:rFonts w:ascii="宋体" w:hAnsi="宋体" w:hint="eastAsia"/>
          <w:szCs w:val="21"/>
        </w:rPr>
        <w:t>关于竣工付款证书异议部分复核的方式和程序：</w:t>
      </w:r>
      <w:r>
        <w:rPr>
          <w:rFonts w:ascii="宋体" w:hAnsi="宋体" w:hint="eastAsia"/>
          <w:szCs w:val="21"/>
          <w:u w:val="single"/>
        </w:rPr>
        <w:t>按通用合同条款第</w:t>
      </w:r>
      <w:r>
        <w:rPr>
          <w:rFonts w:ascii="宋体" w:hAnsi="宋体"/>
          <w:szCs w:val="21"/>
          <w:u w:val="single"/>
        </w:rPr>
        <w:t>14.2</w:t>
      </w:r>
      <w:r>
        <w:rPr>
          <w:rFonts w:ascii="宋体" w:hAnsi="宋体" w:hint="eastAsia"/>
          <w:szCs w:val="21"/>
          <w:u w:val="single"/>
        </w:rPr>
        <w:t>款执行</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14.4 </w:t>
      </w:r>
      <w:r>
        <w:rPr>
          <w:rFonts w:ascii="宋体" w:hAnsi="宋体" w:hint="eastAsia"/>
          <w:szCs w:val="21"/>
        </w:rPr>
        <w:t>最终结清</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14.4.1 </w:t>
      </w:r>
      <w:r>
        <w:rPr>
          <w:rFonts w:ascii="宋体" w:hAnsi="宋体" w:hint="eastAsia"/>
          <w:szCs w:val="21"/>
        </w:rPr>
        <w:t>最终结清申请单</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承包人提交最终结清申请单的份数：</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承包人提交最终结算申请单的期限：</w:t>
      </w:r>
      <w:r>
        <w:rPr>
          <w:rFonts w:ascii="宋体" w:hAnsi="宋体" w:hint="eastAsia"/>
          <w:szCs w:val="21"/>
          <w:u w:val="single"/>
        </w:rPr>
        <w:t>在缺陷责任期终止证书颁发后</w:t>
      </w:r>
      <w:r>
        <w:rPr>
          <w:rFonts w:ascii="宋体" w:hAnsi="宋体"/>
          <w:szCs w:val="21"/>
          <w:u w:val="single"/>
        </w:rPr>
        <w:t>7</w:t>
      </w:r>
      <w:r>
        <w:rPr>
          <w:rFonts w:ascii="宋体" w:hAnsi="宋体" w:hint="eastAsia"/>
          <w:szCs w:val="21"/>
          <w:u w:val="single"/>
        </w:rPr>
        <w:t>天内</w:t>
      </w:r>
      <w:r>
        <w:rPr>
          <w:rFonts w:ascii="宋体" w:hAnsi="宋体" w:hint="eastAsia"/>
          <w:szCs w:val="21"/>
        </w:rPr>
        <w:t>。</w:t>
      </w:r>
      <w:r>
        <w:rPr>
          <w:rFonts w:ascii="宋体" w:hAnsi="宋体"/>
          <w:szCs w:val="21"/>
        </w:rPr>
        <w:t xml:space="preserve"> </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14.4.2 </w:t>
      </w:r>
      <w:r>
        <w:rPr>
          <w:rFonts w:ascii="宋体" w:hAnsi="宋体" w:hint="eastAsia"/>
          <w:szCs w:val="21"/>
        </w:rPr>
        <w:t>最终结清证书和支付</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收到承包人提交的最终结算申请单后</w:t>
      </w:r>
      <w:r>
        <w:rPr>
          <w:rFonts w:ascii="宋体" w:hAnsi="宋体"/>
          <w:szCs w:val="21"/>
          <w:u w:val="single"/>
        </w:rPr>
        <w:t>14</w:t>
      </w:r>
      <w:r>
        <w:rPr>
          <w:rFonts w:ascii="宋体" w:hAnsi="宋体" w:hint="eastAsia"/>
          <w:szCs w:val="21"/>
          <w:u w:val="single"/>
        </w:rPr>
        <w:t>天内</w:t>
      </w:r>
      <w:r>
        <w:rPr>
          <w:rFonts w:ascii="宋体" w:hAnsi="宋体" w:hint="eastAsia"/>
          <w:szCs w:val="21"/>
        </w:rPr>
        <w:t>。</w:t>
      </w:r>
    </w:p>
    <w:p w:rsidR="005B6411" w:rsidRDefault="005B6411" w:rsidP="00F41FA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）发包人完成支付的期限：</w:t>
      </w:r>
      <w:r>
        <w:rPr>
          <w:rFonts w:ascii="宋体" w:hAnsi="宋体" w:hint="eastAsia"/>
          <w:szCs w:val="21"/>
          <w:u w:val="single"/>
        </w:rPr>
        <w:t>颁发最终结清证书后</w:t>
      </w:r>
      <w:r>
        <w:rPr>
          <w:rFonts w:ascii="宋体" w:hAnsi="宋体"/>
          <w:szCs w:val="21"/>
          <w:u w:val="single"/>
        </w:rPr>
        <w:t>7</w:t>
      </w:r>
      <w:r>
        <w:rPr>
          <w:rFonts w:ascii="宋体" w:hAnsi="宋体" w:hint="eastAsia"/>
          <w:szCs w:val="21"/>
          <w:u w:val="single"/>
        </w:rPr>
        <w:t>天内</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560" w:name="_Toc351203647"/>
      <w:bookmarkStart w:id="561" w:name="_Toc267251483"/>
      <w:bookmarkStart w:id="562" w:name="_Toc267251482"/>
      <w:bookmarkStart w:id="563" w:name="_Toc267251484"/>
      <w:bookmarkStart w:id="564" w:name="_Toc267251485"/>
      <w:bookmarkStart w:id="565" w:name="_Toc267251490"/>
      <w:bookmarkStart w:id="566" w:name="_Toc267251489"/>
      <w:bookmarkStart w:id="567" w:name="_Toc267251488"/>
      <w:bookmarkStart w:id="568" w:name="_Toc267251486"/>
      <w:bookmarkStart w:id="569" w:name="_Toc267251496"/>
      <w:bookmarkStart w:id="570" w:name="_Toc267251503"/>
      <w:bookmarkStart w:id="571" w:name="_Toc267251499"/>
      <w:bookmarkStart w:id="572" w:name="_Toc267251494"/>
      <w:bookmarkStart w:id="573" w:name="_Toc267251501"/>
      <w:bookmarkStart w:id="574" w:name="_Toc267251495"/>
      <w:bookmarkStart w:id="575" w:name="_Toc267251497"/>
      <w:bookmarkStart w:id="576" w:name="_Toc267251502"/>
      <w:bookmarkStart w:id="577" w:name="_Toc267251493"/>
      <w:bookmarkStart w:id="578" w:name="_Toc267251492"/>
      <w:bookmarkStart w:id="579" w:name="_Toc267251498"/>
      <w:bookmarkStart w:id="580" w:name="_Toc267251491"/>
      <w:bookmarkStart w:id="581" w:name="_Toc267251506"/>
      <w:bookmarkStart w:id="582" w:name="_Toc267251504"/>
      <w:bookmarkStart w:id="583" w:name="_Toc267251507"/>
      <w:bookmarkStart w:id="584" w:name="_Toc267251508"/>
      <w:bookmarkStart w:id="585" w:name="_Toc267251513"/>
      <w:bookmarkStart w:id="586" w:name="_Toc267251515"/>
      <w:bookmarkStart w:id="587" w:name="_Toc267251509"/>
      <w:bookmarkStart w:id="588" w:name="_Toc267251510"/>
      <w:bookmarkStart w:id="589" w:name="_Toc267251511"/>
      <w:bookmarkStart w:id="590" w:name="_Toc267251514"/>
      <w:bookmarkEnd w:id="546"/>
      <w:bookmarkEnd w:id="547"/>
      <w:bookmarkEnd w:id="548"/>
      <w:bookmarkEnd w:id="549"/>
      <w:bookmarkEnd w:id="550"/>
      <w:bookmarkEnd w:id="551"/>
      <w:bookmarkEnd w:id="552"/>
      <w:bookmarkEnd w:id="558"/>
      <w:r>
        <w:rPr>
          <w:rFonts w:ascii="宋体" w:eastAsia="宋体" w:hAnsi="宋体"/>
          <w:b w:val="0"/>
          <w:sz w:val="21"/>
          <w:szCs w:val="21"/>
        </w:rPr>
        <w:t xml:space="preserve">15. </w:t>
      </w:r>
      <w:r>
        <w:rPr>
          <w:rFonts w:ascii="宋体" w:eastAsia="宋体" w:hAnsi="宋体" w:hint="eastAsia"/>
          <w:b w:val="0"/>
          <w:sz w:val="21"/>
          <w:szCs w:val="21"/>
        </w:rPr>
        <w:t>缺陷责任期与保修</w:t>
      </w:r>
      <w:bookmarkEnd w:id="560"/>
    </w:p>
    <w:p w:rsidR="005B6411" w:rsidRDefault="005B6411" w:rsidP="00800EF6">
      <w:pPr>
        <w:spacing w:line="400" w:lineRule="exact"/>
        <w:ind w:firstLineChars="200" w:firstLine="31680"/>
        <w:rPr>
          <w:rFonts w:ascii="宋体"/>
          <w:szCs w:val="21"/>
        </w:rPr>
      </w:pPr>
      <w:r>
        <w:rPr>
          <w:rFonts w:ascii="宋体" w:hAnsi="宋体"/>
          <w:szCs w:val="21"/>
        </w:rPr>
        <w:t>15.2</w:t>
      </w:r>
      <w:r>
        <w:rPr>
          <w:rFonts w:ascii="宋体" w:hAnsi="宋体" w:hint="eastAsia"/>
          <w:szCs w:val="21"/>
        </w:rPr>
        <w:t>缺陷责任期</w:t>
      </w:r>
      <w:bookmarkEnd w:id="561"/>
    </w:p>
    <w:p w:rsidR="005B6411" w:rsidRDefault="005B6411" w:rsidP="00800EF6">
      <w:pPr>
        <w:spacing w:line="400" w:lineRule="exact"/>
        <w:ind w:firstLineChars="200" w:firstLine="31680"/>
        <w:jc w:val="left"/>
        <w:rPr>
          <w:rFonts w:ascii="宋体"/>
          <w:szCs w:val="21"/>
        </w:rPr>
      </w:pPr>
      <w:r>
        <w:rPr>
          <w:rFonts w:ascii="宋体" w:hAnsi="宋体" w:hint="eastAsia"/>
          <w:szCs w:val="21"/>
        </w:rPr>
        <w:t>缺陷责任期的具体期限：</w:t>
      </w:r>
      <w:r>
        <w:rPr>
          <w:rFonts w:ascii="宋体" w:hAnsi="宋体" w:hint="eastAsia"/>
          <w:szCs w:val="21"/>
          <w:u w:val="single"/>
        </w:rPr>
        <w:t>自实际竣工日期起</w:t>
      </w:r>
      <w:r>
        <w:rPr>
          <w:rFonts w:ascii="宋体" w:hAnsi="宋体"/>
          <w:szCs w:val="21"/>
          <w:u w:val="single"/>
        </w:rPr>
        <w:t>12</w:t>
      </w:r>
      <w:r>
        <w:rPr>
          <w:rFonts w:ascii="宋体" w:hAnsi="宋体" w:hint="eastAsia"/>
          <w:szCs w:val="21"/>
          <w:u w:val="single"/>
        </w:rPr>
        <w:t>个月</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15.3 </w:t>
      </w:r>
      <w:r>
        <w:rPr>
          <w:rFonts w:ascii="宋体" w:hAnsi="宋体" w:hint="eastAsia"/>
          <w:szCs w:val="21"/>
        </w:rPr>
        <w:t>质量保证金</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关于是否扣留质量保证金的约定：</w:t>
      </w:r>
      <w:r>
        <w:rPr>
          <w:rFonts w:ascii="宋体" w:hAnsi="宋体"/>
          <w:szCs w:val="21"/>
          <w:u w:val="single"/>
        </w:rPr>
        <w:t xml:space="preserve">   </w:t>
      </w:r>
      <w:r>
        <w:rPr>
          <w:rFonts w:ascii="宋体" w:hAnsi="宋体" w:hint="eastAsia"/>
          <w:szCs w:val="21"/>
          <w:u w:val="single"/>
        </w:rPr>
        <w:t>是</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15.3.1 </w:t>
      </w:r>
      <w:r>
        <w:rPr>
          <w:rFonts w:ascii="宋体" w:hAnsi="宋体" w:hint="eastAsia"/>
          <w:szCs w:val="21"/>
        </w:rPr>
        <w:t>承包人提供质量保证金的方式</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质量保证金采用以下第</w:t>
      </w:r>
      <w:r>
        <w:rPr>
          <w:rFonts w:ascii="宋体" w:hAnsi="宋体"/>
          <w:szCs w:val="21"/>
          <w:u w:val="single"/>
        </w:rPr>
        <w:t xml:space="preserve"> 2 </w:t>
      </w:r>
      <w:r>
        <w:rPr>
          <w:rFonts w:ascii="宋体" w:hAnsi="宋体" w:hint="eastAsia"/>
          <w:szCs w:val="21"/>
        </w:rPr>
        <w:t>种方式：</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）质量保证金保函，保证金额为：</w:t>
      </w:r>
      <w:r>
        <w:rPr>
          <w:rFonts w:ascii="宋体" w:hAnsi="宋体"/>
          <w:szCs w:val="21"/>
          <w:u w:val="single"/>
        </w:rPr>
        <w:t xml:space="preserve">                   </w:t>
      </w:r>
      <w:r>
        <w:rPr>
          <w:rFonts w:ascii="宋体" w:hAnsi="宋体" w:hint="eastAsia"/>
          <w:szCs w:val="21"/>
        </w:rPr>
        <w:t>；</w:t>
      </w:r>
      <w:r>
        <w:rPr>
          <w:rFonts w:ascii="宋体" w:hAnsi="宋体"/>
          <w:szCs w:val="21"/>
        </w:rPr>
        <w:t xml:space="preserve"> </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u w:val="single"/>
        </w:rPr>
        <w:t xml:space="preserve"> 2.5 </w:t>
      </w:r>
      <w:r>
        <w:rPr>
          <w:rFonts w:ascii="宋体" w:hAnsi="宋体"/>
          <w:szCs w:val="21"/>
        </w:rPr>
        <w:t>%</w:t>
      </w:r>
      <w:r>
        <w:rPr>
          <w:rFonts w:ascii="宋体" w:hAnsi="宋体" w:hint="eastAsia"/>
          <w:szCs w:val="21"/>
        </w:rPr>
        <w:t>的工程款；</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）其他方式</w:t>
      </w:r>
      <w:r>
        <w:rPr>
          <w:rFonts w:ascii="宋体" w:hAnsi="宋体"/>
          <w:szCs w:val="21"/>
        </w:rPr>
        <w:t>:</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15.3.2 </w:t>
      </w:r>
      <w:r>
        <w:rPr>
          <w:rFonts w:ascii="宋体" w:hAnsi="宋体" w:hint="eastAsia"/>
          <w:szCs w:val="21"/>
        </w:rPr>
        <w:t>质量保证金的扣留</w:t>
      </w:r>
      <w:r>
        <w:rPr>
          <w:rFonts w:ascii="宋体" w:hAnsi="宋体"/>
          <w:szCs w:val="21"/>
        </w:rPr>
        <w:t xml:space="preserve"> </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质量保证金的扣留采取以下第</w:t>
      </w:r>
      <w:r>
        <w:rPr>
          <w:rFonts w:ascii="宋体" w:hAnsi="宋体"/>
          <w:szCs w:val="21"/>
          <w:u w:val="single"/>
        </w:rPr>
        <w:t>2</w:t>
      </w:r>
      <w:r>
        <w:rPr>
          <w:rFonts w:ascii="宋体" w:hAnsi="宋体" w:hint="eastAsia"/>
          <w:szCs w:val="21"/>
        </w:rPr>
        <w:t>种方式：</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）在支付工程进度款时逐次扣留，在此情形下，质量保证金的计算基数不包括预付款的支付、扣回以及价格调整的金额；</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）工程竣工结算时一次性扣留质量保证金；</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）其他扣留方式</w:t>
      </w:r>
      <w:r>
        <w:rPr>
          <w:rFonts w:ascii="宋体" w:hAnsi="宋体"/>
          <w:szCs w:val="21"/>
        </w:rPr>
        <w:t>:</w:t>
      </w:r>
      <w:r>
        <w:rPr>
          <w:rFonts w:ascii="宋体" w:hAnsi="宋体"/>
          <w:szCs w:val="21"/>
          <w:u w:val="single"/>
        </w:rPr>
        <w:t xml:space="preserve">                                     </w:t>
      </w:r>
      <w:r>
        <w:rPr>
          <w:rFonts w:ascii="宋体" w:hAnsi="宋体" w:hint="eastAsia"/>
          <w:szCs w:val="21"/>
        </w:rPr>
        <w:t>。</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关于质量保证金的补充约定：</w:t>
      </w:r>
      <w:r>
        <w:rPr>
          <w:rFonts w:ascii="宋体" w:hAnsi="宋体"/>
          <w:szCs w:val="21"/>
          <w:u w:val="single"/>
        </w:rPr>
        <w:t xml:space="preserve">                            </w:t>
      </w:r>
      <w:r>
        <w:rPr>
          <w:rFonts w:ascii="宋体" w:hAnsi="宋体" w:hint="eastAsia"/>
          <w:szCs w:val="21"/>
        </w:rPr>
        <w:t>。</w:t>
      </w:r>
    </w:p>
    <w:bookmarkEnd w:id="562"/>
    <w:bookmarkEnd w:id="563"/>
    <w:p w:rsidR="005B6411" w:rsidRDefault="005B6411" w:rsidP="00F41FA6">
      <w:pPr>
        <w:spacing w:line="400" w:lineRule="exact"/>
        <w:ind w:firstLineChars="200" w:firstLine="31680"/>
        <w:rPr>
          <w:rFonts w:ascii="宋体"/>
          <w:szCs w:val="21"/>
        </w:rPr>
      </w:pPr>
      <w:r>
        <w:rPr>
          <w:rFonts w:ascii="宋体" w:hAnsi="宋体"/>
          <w:szCs w:val="21"/>
        </w:rPr>
        <w:t>15.4</w:t>
      </w:r>
      <w:r>
        <w:rPr>
          <w:rFonts w:ascii="宋体" w:hAnsi="宋体" w:hint="eastAsia"/>
          <w:szCs w:val="21"/>
        </w:rPr>
        <w:t>保修</w:t>
      </w:r>
    </w:p>
    <w:bookmarkEnd w:id="564"/>
    <w:p w:rsidR="005B6411" w:rsidRDefault="005B6411" w:rsidP="00800EF6">
      <w:pPr>
        <w:spacing w:line="400" w:lineRule="exact"/>
        <w:ind w:firstLineChars="195" w:firstLine="31680"/>
        <w:jc w:val="left"/>
        <w:rPr>
          <w:rFonts w:ascii="宋体"/>
          <w:szCs w:val="21"/>
        </w:rPr>
      </w:pPr>
      <w:r>
        <w:rPr>
          <w:rFonts w:ascii="宋体" w:hAnsi="宋体"/>
          <w:szCs w:val="21"/>
        </w:rPr>
        <w:t xml:space="preserve">15.4.1 </w:t>
      </w:r>
      <w:r>
        <w:rPr>
          <w:rFonts w:ascii="宋体" w:hAnsi="宋体" w:hint="eastAsia"/>
          <w:szCs w:val="21"/>
        </w:rPr>
        <w:t>保修责任</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工程保修期为：</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1</w:t>
      </w:r>
      <w:r w:rsidRPr="00455BBD">
        <w:rPr>
          <w:rFonts w:ascii="宋体" w:hAnsi="宋体" w:hint="eastAsia"/>
          <w:szCs w:val="21"/>
          <w:u w:val="single"/>
        </w:rPr>
        <w:t>）地基基础和</w:t>
      </w:r>
      <w:hyperlink r:id="rId14" w:tgtFrame="_blank" w:history="1">
        <w:r w:rsidRPr="00455BBD">
          <w:rPr>
            <w:rStyle w:val="Hyperlink"/>
            <w:rFonts w:hint="eastAsia"/>
            <w:sz w:val="21"/>
            <w:szCs w:val="21"/>
          </w:rPr>
          <w:t>主体结构工程</w:t>
        </w:r>
      </w:hyperlink>
      <w:r w:rsidRPr="00455BBD">
        <w:rPr>
          <w:rFonts w:ascii="宋体" w:hAnsi="宋体" w:hint="eastAsia"/>
          <w:szCs w:val="21"/>
          <w:u w:val="single"/>
        </w:rPr>
        <w:t>，为设计文件规定的该工程的合理使用年限；</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2</w:t>
      </w:r>
      <w:r w:rsidRPr="00455BBD">
        <w:rPr>
          <w:rFonts w:ascii="宋体" w:hAnsi="宋体" w:hint="eastAsia"/>
          <w:szCs w:val="21"/>
          <w:u w:val="single"/>
        </w:rPr>
        <w:t>）屋面防水工程、有防水要求的卫生间、房间和外墙面的防渗漏，为</w:t>
      </w:r>
      <w:r w:rsidRPr="00455BBD">
        <w:rPr>
          <w:rFonts w:ascii="宋体" w:hAnsi="宋体"/>
          <w:szCs w:val="21"/>
          <w:u w:val="single"/>
        </w:rPr>
        <w:t>5</w:t>
      </w:r>
      <w:r w:rsidRPr="00455BBD">
        <w:rPr>
          <w:rFonts w:ascii="宋体" w:hAnsi="宋体" w:hint="eastAsia"/>
          <w:szCs w:val="21"/>
          <w:u w:val="single"/>
        </w:rPr>
        <w:t>年；</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3</w:t>
      </w:r>
      <w:r w:rsidRPr="00455BBD">
        <w:rPr>
          <w:rFonts w:ascii="宋体" w:hAnsi="宋体" w:hint="eastAsia"/>
          <w:szCs w:val="21"/>
          <w:u w:val="single"/>
        </w:rPr>
        <w:t>）供热与供冷系统，为</w:t>
      </w:r>
      <w:r w:rsidRPr="00455BBD">
        <w:rPr>
          <w:rFonts w:ascii="宋体" w:hAnsi="宋体"/>
          <w:szCs w:val="21"/>
          <w:u w:val="single"/>
        </w:rPr>
        <w:t>2</w:t>
      </w:r>
      <w:r w:rsidRPr="00455BBD">
        <w:rPr>
          <w:rFonts w:ascii="宋体" w:hAnsi="宋体" w:hint="eastAsia"/>
          <w:szCs w:val="21"/>
          <w:u w:val="single"/>
        </w:rPr>
        <w:t>个采暖期、供冷期；</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4</w:t>
      </w:r>
      <w:r w:rsidRPr="00455BBD">
        <w:rPr>
          <w:rFonts w:ascii="宋体" w:hAnsi="宋体" w:hint="eastAsia"/>
          <w:szCs w:val="21"/>
          <w:u w:val="single"/>
        </w:rPr>
        <w:t>）电气系统、给排水管道、设备安装为</w:t>
      </w:r>
      <w:r>
        <w:rPr>
          <w:rFonts w:ascii="宋体" w:hAnsi="宋体"/>
          <w:szCs w:val="21"/>
          <w:u w:val="single"/>
        </w:rPr>
        <w:t>2</w:t>
      </w:r>
      <w:r w:rsidRPr="00455BBD">
        <w:rPr>
          <w:rFonts w:ascii="宋体" w:hAnsi="宋体" w:hint="eastAsia"/>
          <w:szCs w:val="21"/>
          <w:u w:val="single"/>
        </w:rPr>
        <w:t>年</w:t>
      </w:r>
      <w:r>
        <w:rPr>
          <w:rFonts w:ascii="宋体" w:hAnsi="宋体" w:hint="eastAsia"/>
          <w:szCs w:val="21"/>
          <w:u w:val="single"/>
        </w:rPr>
        <w:t>（本项目所有设备，如工程量清单的表述与本条约定不符合，按保修时间长的为准）</w:t>
      </w:r>
      <w:r w:rsidRPr="00455BBD">
        <w:rPr>
          <w:rFonts w:ascii="宋体" w:hAnsi="宋体" w:hint="eastAsia"/>
          <w:szCs w:val="21"/>
          <w:u w:val="single"/>
        </w:rPr>
        <w:t>；</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5</w:t>
      </w:r>
      <w:r w:rsidRPr="00455BBD">
        <w:rPr>
          <w:rFonts w:ascii="宋体" w:hAnsi="宋体" w:hint="eastAsia"/>
          <w:szCs w:val="21"/>
          <w:u w:val="single"/>
        </w:rPr>
        <w:t>）装修工程为</w:t>
      </w:r>
      <w:r w:rsidRPr="00455BBD">
        <w:rPr>
          <w:rFonts w:ascii="宋体" w:hAnsi="宋体"/>
          <w:szCs w:val="21"/>
          <w:u w:val="single"/>
        </w:rPr>
        <w:t>2</w:t>
      </w:r>
      <w:r w:rsidRPr="00455BBD">
        <w:rPr>
          <w:rFonts w:ascii="宋体" w:hAnsi="宋体" w:hint="eastAsia"/>
          <w:szCs w:val="21"/>
          <w:u w:val="single"/>
        </w:rPr>
        <w:t>年；</w:t>
      </w:r>
    </w:p>
    <w:p w:rsidR="005B6411" w:rsidRPr="00455BBD" w:rsidRDefault="005B6411" w:rsidP="00800EF6">
      <w:pPr>
        <w:spacing w:line="420" w:lineRule="exact"/>
        <w:ind w:firstLineChars="200" w:firstLine="31680"/>
        <w:jc w:val="left"/>
        <w:rPr>
          <w:rFonts w:ascii="宋体"/>
          <w:szCs w:val="21"/>
          <w:u w:val="single"/>
        </w:rPr>
      </w:pPr>
      <w:r w:rsidRPr="00455BBD">
        <w:rPr>
          <w:rFonts w:ascii="宋体" w:hAnsi="宋体" w:hint="eastAsia"/>
          <w:szCs w:val="21"/>
          <w:u w:val="single"/>
        </w:rPr>
        <w:t>（</w:t>
      </w:r>
      <w:r w:rsidRPr="00455BBD">
        <w:rPr>
          <w:rFonts w:ascii="宋体" w:hAnsi="宋体"/>
          <w:szCs w:val="21"/>
          <w:u w:val="single"/>
        </w:rPr>
        <w:t>6</w:t>
      </w:r>
      <w:r w:rsidRPr="00455BBD">
        <w:rPr>
          <w:rFonts w:ascii="宋体" w:hAnsi="宋体" w:hint="eastAsia"/>
          <w:szCs w:val="21"/>
          <w:u w:val="single"/>
        </w:rPr>
        <w:t>）其他项目的保修期限由建设单位和施工单位在保修责任书中约定</w:t>
      </w:r>
      <w:r w:rsidRPr="00455BBD">
        <w:rPr>
          <w:rFonts w:ascii="宋体" w:hAnsi="宋体" w:hint="eastAsia"/>
          <w:szCs w:val="21"/>
        </w:rPr>
        <w:t>。</w:t>
      </w:r>
    </w:p>
    <w:p w:rsidR="005B6411" w:rsidRDefault="005B6411" w:rsidP="00800EF6">
      <w:pPr>
        <w:spacing w:line="400" w:lineRule="exact"/>
        <w:ind w:firstLineChars="195" w:firstLine="31680"/>
        <w:jc w:val="left"/>
        <w:rPr>
          <w:rFonts w:ascii="宋体"/>
          <w:szCs w:val="21"/>
        </w:rPr>
      </w:pPr>
      <w:r>
        <w:rPr>
          <w:rFonts w:ascii="宋体" w:hAnsi="宋体"/>
          <w:szCs w:val="21"/>
        </w:rPr>
        <w:t xml:space="preserve">15.4.3 </w:t>
      </w:r>
      <w:r>
        <w:rPr>
          <w:rFonts w:ascii="宋体" w:hAnsi="宋体" w:hint="eastAsia"/>
          <w:szCs w:val="21"/>
        </w:rPr>
        <w:t>修复通知</w:t>
      </w:r>
    </w:p>
    <w:p w:rsidR="005B6411" w:rsidRDefault="005B6411" w:rsidP="00F41FA6">
      <w:pPr>
        <w:spacing w:line="400" w:lineRule="exact"/>
        <w:ind w:firstLineChars="195" w:firstLine="31680"/>
        <w:jc w:val="left"/>
        <w:rPr>
          <w:rFonts w:ascii="宋体"/>
          <w:szCs w:val="21"/>
          <w:u w:val="single"/>
        </w:rPr>
      </w:pPr>
      <w:r>
        <w:rPr>
          <w:rFonts w:ascii="宋体" w:hAnsi="宋体" w:hint="eastAsia"/>
          <w:szCs w:val="21"/>
        </w:rPr>
        <w:t>承包人收到保修通知并到达工程现场的合理时间：</w:t>
      </w:r>
      <w:r>
        <w:rPr>
          <w:rFonts w:ascii="宋体" w:hAnsi="宋体" w:hint="eastAsia"/>
          <w:szCs w:val="21"/>
          <w:u w:val="single"/>
        </w:rPr>
        <w:t>承包人应当在接到保修通知之日起</w:t>
      </w:r>
      <w:r>
        <w:rPr>
          <w:rFonts w:ascii="宋体" w:hAnsi="宋体"/>
          <w:szCs w:val="21"/>
          <w:u w:val="single"/>
        </w:rPr>
        <w:t>2</w:t>
      </w:r>
      <w:r>
        <w:rPr>
          <w:rFonts w:ascii="宋体" w:hAnsi="宋体" w:hint="eastAsia"/>
          <w:szCs w:val="21"/>
          <w:u w:val="single"/>
        </w:rPr>
        <w:t>天内派人保修。</w:t>
      </w:r>
    </w:p>
    <w:p w:rsidR="005B6411" w:rsidRDefault="005B6411" w:rsidP="001A2766">
      <w:pPr>
        <w:pStyle w:val="Heading4"/>
        <w:spacing w:before="0" w:after="0" w:line="400" w:lineRule="exact"/>
        <w:rPr>
          <w:rFonts w:ascii="宋体" w:eastAsia="宋体" w:hAnsi="宋体"/>
          <w:b w:val="0"/>
          <w:sz w:val="21"/>
          <w:szCs w:val="21"/>
        </w:rPr>
      </w:pPr>
      <w:bookmarkStart w:id="591" w:name="_Toc351203648"/>
      <w:bookmarkStart w:id="592" w:name="_Toc280868717"/>
      <w:bookmarkStart w:id="593" w:name="_Toc280868718"/>
      <w:bookmarkEnd w:id="565"/>
      <w:bookmarkEnd w:id="566"/>
      <w:bookmarkEnd w:id="567"/>
      <w:bookmarkEnd w:id="568"/>
      <w:r>
        <w:rPr>
          <w:rFonts w:ascii="宋体" w:eastAsia="宋体" w:hAnsi="宋体"/>
          <w:b w:val="0"/>
          <w:sz w:val="21"/>
          <w:szCs w:val="21"/>
        </w:rPr>
        <w:t xml:space="preserve">16. </w:t>
      </w:r>
      <w:r>
        <w:rPr>
          <w:rFonts w:ascii="宋体" w:eastAsia="宋体" w:hAnsi="宋体" w:hint="eastAsia"/>
          <w:b w:val="0"/>
          <w:sz w:val="21"/>
          <w:szCs w:val="21"/>
        </w:rPr>
        <w:t>违约</w:t>
      </w:r>
      <w:bookmarkEnd w:id="591"/>
    </w:p>
    <w:p w:rsidR="005B6411" w:rsidRDefault="005B6411" w:rsidP="00800EF6">
      <w:pPr>
        <w:spacing w:line="400" w:lineRule="exact"/>
        <w:ind w:firstLineChars="200" w:firstLine="31680"/>
        <w:rPr>
          <w:rFonts w:ascii="宋体"/>
          <w:szCs w:val="21"/>
        </w:rPr>
      </w:pPr>
      <w:r>
        <w:rPr>
          <w:rFonts w:ascii="宋体" w:hAnsi="宋体"/>
          <w:szCs w:val="21"/>
        </w:rPr>
        <w:t xml:space="preserve">16.1 </w:t>
      </w:r>
      <w:r>
        <w:rPr>
          <w:rFonts w:ascii="宋体" w:hAnsi="宋体" w:hint="eastAsia"/>
          <w:szCs w:val="21"/>
        </w:rPr>
        <w:t>发包人违约</w:t>
      </w:r>
    </w:p>
    <w:p w:rsidR="005B6411" w:rsidRDefault="005B6411" w:rsidP="00800EF6">
      <w:pPr>
        <w:spacing w:line="400" w:lineRule="exact"/>
        <w:ind w:firstLineChars="200" w:firstLine="31680"/>
        <w:jc w:val="left"/>
        <w:rPr>
          <w:rFonts w:ascii="宋体"/>
          <w:szCs w:val="21"/>
        </w:rPr>
      </w:pPr>
      <w:r>
        <w:rPr>
          <w:rFonts w:ascii="宋体" w:hAnsi="宋体"/>
          <w:szCs w:val="21"/>
        </w:rPr>
        <w:t>16.1.1</w:t>
      </w:r>
      <w:r>
        <w:rPr>
          <w:rFonts w:ascii="宋体" w:hAnsi="宋体" w:hint="eastAsia"/>
          <w:szCs w:val="21"/>
        </w:rPr>
        <w:t>发包人违约的情形</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发包人违约的其他情形：</w:t>
      </w:r>
      <w:r>
        <w:rPr>
          <w:rFonts w:ascii="宋体" w:hAnsi="宋体"/>
          <w:szCs w:val="21"/>
          <w:u w:val="single"/>
        </w:rPr>
        <w:t xml:space="preserve">   </w:t>
      </w:r>
      <w:r>
        <w:rPr>
          <w:rFonts w:ascii="宋体" w:hAnsi="宋体" w:hint="eastAsia"/>
          <w:szCs w:val="21"/>
          <w:u w:val="single"/>
        </w:rPr>
        <w:t>按通用条款</w:t>
      </w:r>
      <w:r>
        <w:rPr>
          <w:rFonts w:ascii="宋体" w:hAnsi="宋体"/>
          <w:szCs w:val="21"/>
          <w:u w:val="single"/>
        </w:rPr>
        <w:t>16.1.1</w:t>
      </w:r>
      <w:r>
        <w:rPr>
          <w:rFonts w:ascii="宋体" w:hAnsi="宋体" w:hint="eastAsia"/>
          <w:szCs w:val="21"/>
        </w:rPr>
        <w:t>。</w:t>
      </w:r>
    </w:p>
    <w:p w:rsidR="005B6411" w:rsidRDefault="005B6411" w:rsidP="00800EF6">
      <w:pPr>
        <w:spacing w:line="400" w:lineRule="exact"/>
        <w:ind w:left="31680" w:hangingChars="500" w:firstLine="31680"/>
        <w:jc w:val="left"/>
        <w:rPr>
          <w:rFonts w:ascii="宋体"/>
          <w:szCs w:val="21"/>
        </w:rPr>
      </w:pPr>
      <w:r>
        <w:rPr>
          <w:rFonts w:ascii="宋体" w:hAnsi="宋体"/>
          <w:szCs w:val="21"/>
        </w:rPr>
        <w:t xml:space="preserve">    16.1.2 </w:t>
      </w:r>
      <w:r>
        <w:rPr>
          <w:rFonts w:ascii="宋体" w:hAnsi="宋体" w:hint="eastAsia"/>
          <w:szCs w:val="21"/>
        </w:rPr>
        <w:t>发包人违约的责任</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发包人违约责任的承担方式和计算方法：</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w:t>
      </w:r>
      <w:r>
        <w:rPr>
          <w:rFonts w:ascii="宋体" w:hAnsi="宋体"/>
          <w:szCs w:val="21"/>
        </w:rPr>
        <w:t>1</w:t>
      </w:r>
      <w:r>
        <w:rPr>
          <w:rFonts w:ascii="宋体" w:hAnsi="宋体" w:hint="eastAsia"/>
          <w:szCs w:val="21"/>
        </w:rPr>
        <w:t>）因发包人原因未能在计划开工日期前</w:t>
      </w:r>
      <w:r>
        <w:rPr>
          <w:rFonts w:ascii="宋体" w:hAnsi="宋体"/>
          <w:szCs w:val="21"/>
        </w:rPr>
        <w:t>7</w:t>
      </w:r>
      <w:r>
        <w:rPr>
          <w:rFonts w:ascii="宋体" w:hAnsi="宋体" w:hint="eastAsia"/>
          <w:szCs w:val="21"/>
        </w:rPr>
        <w:t>天内下达开工通知的违约责任：</w:t>
      </w:r>
      <w:r>
        <w:rPr>
          <w:rFonts w:ascii="宋体" w:hAnsi="宋体"/>
          <w:szCs w:val="21"/>
          <w:u w:val="single"/>
        </w:rPr>
        <w:t xml:space="preserve">  </w:t>
      </w:r>
      <w:r>
        <w:rPr>
          <w:rFonts w:ascii="宋体" w:hAnsi="宋体" w:hint="eastAsia"/>
          <w:szCs w:val="21"/>
          <w:u w:val="single"/>
        </w:rPr>
        <w:t>工期予以顺延</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）因发包人原因未能按合同约定支付合同价款的违约责：</w:t>
      </w:r>
      <w:r>
        <w:rPr>
          <w:rFonts w:ascii="宋体" w:hAnsi="宋体" w:hint="eastAsia"/>
          <w:szCs w:val="21"/>
          <w:u w:val="single"/>
        </w:rPr>
        <w:t>按通用条款</w:t>
      </w:r>
      <w:r>
        <w:rPr>
          <w:rFonts w:ascii="宋体" w:hAnsi="宋体"/>
          <w:szCs w:val="21"/>
          <w:u w:val="single"/>
        </w:rPr>
        <w:t>12.4.4</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w:t>
      </w:r>
      <w:r>
        <w:rPr>
          <w:rFonts w:ascii="宋体" w:hAnsi="宋体"/>
          <w:szCs w:val="21"/>
        </w:rPr>
        <w:t>3</w:t>
      </w:r>
      <w:r>
        <w:rPr>
          <w:rFonts w:ascii="宋体" w:hAnsi="宋体" w:hint="eastAsia"/>
          <w:szCs w:val="21"/>
        </w:rPr>
        <w:t>）发包人违反第</w:t>
      </w:r>
      <w:r>
        <w:rPr>
          <w:rFonts w:ascii="宋体" w:hAnsi="宋体"/>
          <w:szCs w:val="21"/>
        </w:rPr>
        <w:t>10.1</w:t>
      </w:r>
      <w:r>
        <w:rPr>
          <w:rFonts w:ascii="宋体" w:hAnsi="宋体" w:hint="eastAsia"/>
          <w:szCs w:val="21"/>
        </w:rPr>
        <w:t>款〔变更的范围〕第（</w:t>
      </w:r>
      <w:r>
        <w:rPr>
          <w:rFonts w:ascii="宋体" w:hAnsi="宋体"/>
          <w:szCs w:val="21"/>
        </w:rPr>
        <w:t>2</w:t>
      </w:r>
      <w:r>
        <w:rPr>
          <w:rFonts w:ascii="宋体" w:hAnsi="宋体" w:hint="eastAsia"/>
          <w:szCs w:val="21"/>
        </w:rPr>
        <w:t>）项约定，自行实施被取消的工作或转由他人实施的违约责任：</w:t>
      </w:r>
      <w:r>
        <w:rPr>
          <w:rFonts w:ascii="宋体" w:hAnsi="宋体"/>
          <w:szCs w:val="21"/>
          <w:u w:val="single"/>
        </w:rPr>
        <w:t xml:space="preserve">    </w:t>
      </w:r>
      <w:r>
        <w:rPr>
          <w:rFonts w:ascii="宋体" w:hAnsi="宋体" w:hint="eastAsia"/>
          <w:szCs w:val="21"/>
          <w:u w:val="single"/>
        </w:rPr>
        <w:t>根据项目价值双方另行协商。</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）发包人提供的材料、工程设备的规格、数量或质量不符合合同约定，或因发包人原因导致交货日期延误或交货地点变更等情况的违约责任：</w:t>
      </w:r>
      <w:r>
        <w:rPr>
          <w:rFonts w:ascii="宋体" w:hAnsi="宋体" w:hint="eastAsia"/>
          <w:szCs w:val="21"/>
          <w:u w:val="single"/>
        </w:rPr>
        <w:t>工期予以顺延</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5</w:t>
      </w:r>
      <w:r>
        <w:rPr>
          <w:rFonts w:ascii="宋体" w:hAnsi="宋体" w:hint="eastAsia"/>
          <w:szCs w:val="21"/>
        </w:rPr>
        <w:t>）因发包人违反合同约定造成暂停施工的违约责任：</w:t>
      </w:r>
      <w:r>
        <w:rPr>
          <w:rFonts w:ascii="宋体" w:hAnsi="宋体" w:hint="eastAsia"/>
          <w:szCs w:val="21"/>
          <w:u w:val="single"/>
        </w:rPr>
        <w:t>工期予以顺延</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6</w:t>
      </w:r>
      <w:r>
        <w:rPr>
          <w:rFonts w:ascii="宋体" w:hAnsi="宋体" w:hint="eastAsia"/>
          <w:szCs w:val="21"/>
        </w:rPr>
        <w:t>）发包人无正当理由没有在约定期限内发出复工指示，导致承包人无法复工的违约责任：</w:t>
      </w:r>
      <w:r>
        <w:rPr>
          <w:rFonts w:ascii="宋体" w:hAnsi="宋体" w:hint="eastAsia"/>
          <w:szCs w:val="21"/>
          <w:u w:val="single"/>
        </w:rPr>
        <w:t>工期予以顺延</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7</w:t>
      </w:r>
      <w:r>
        <w:rPr>
          <w:rFonts w:ascii="宋体" w:hAnsi="宋体" w:hint="eastAsia"/>
          <w:szCs w:val="21"/>
        </w:rPr>
        <w:t>）其他：</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16.1.3 </w:t>
      </w:r>
      <w:r>
        <w:rPr>
          <w:rFonts w:ascii="宋体" w:hAnsi="宋体" w:hint="eastAsia"/>
          <w:szCs w:val="21"/>
        </w:rPr>
        <w:t>因发包人违约解除合同</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hint="eastAsia"/>
          <w:szCs w:val="21"/>
        </w:rPr>
        <w:t>承包人按</w:t>
      </w:r>
      <w:r>
        <w:rPr>
          <w:rFonts w:ascii="宋体" w:hAnsi="宋体"/>
          <w:szCs w:val="21"/>
        </w:rPr>
        <w:t>16.1.1</w:t>
      </w:r>
      <w:r>
        <w:rPr>
          <w:rFonts w:ascii="宋体" w:hAnsi="宋体" w:hint="eastAsia"/>
          <w:szCs w:val="21"/>
        </w:rPr>
        <w:t>项〔发包人违约的情形〕约定暂停施工满</w:t>
      </w:r>
      <w:r>
        <w:rPr>
          <w:rFonts w:ascii="宋体" w:hAnsi="宋体"/>
          <w:szCs w:val="21"/>
          <w:u w:val="single"/>
        </w:rPr>
        <w:t>28</w:t>
      </w:r>
      <w:r>
        <w:rPr>
          <w:rFonts w:ascii="宋体" w:hAnsi="宋体" w:hint="eastAsia"/>
          <w:szCs w:val="21"/>
        </w:rPr>
        <w:t>天后发包人仍不纠正其违约行为并致使合同目的不能实现的，承包人有权解除合同。</w:t>
      </w:r>
    </w:p>
    <w:p w:rsidR="005B6411" w:rsidRDefault="005B6411" w:rsidP="00800EF6">
      <w:pPr>
        <w:spacing w:line="400" w:lineRule="exact"/>
        <w:ind w:firstLineChars="200" w:firstLine="31680"/>
        <w:rPr>
          <w:rFonts w:ascii="宋体"/>
          <w:szCs w:val="21"/>
        </w:rPr>
      </w:pPr>
      <w:r>
        <w:rPr>
          <w:rFonts w:ascii="宋体" w:hAnsi="宋体"/>
          <w:szCs w:val="21"/>
        </w:rPr>
        <w:t xml:space="preserve">16.2 </w:t>
      </w:r>
      <w:r>
        <w:rPr>
          <w:rFonts w:ascii="宋体" w:hAnsi="宋体" w:hint="eastAsia"/>
          <w:szCs w:val="21"/>
        </w:rPr>
        <w:t>承包人违约</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16.2.1 </w:t>
      </w:r>
      <w:r>
        <w:rPr>
          <w:rFonts w:ascii="宋体" w:hAnsi="宋体" w:hint="eastAsia"/>
          <w:szCs w:val="21"/>
        </w:rPr>
        <w:t>承包人违约的情形</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承包人违约的其他情形：</w:t>
      </w:r>
      <w:r>
        <w:rPr>
          <w:rFonts w:ascii="宋体" w:hAnsi="宋体" w:hint="eastAsia"/>
          <w:color w:val="0000FF"/>
          <w:szCs w:val="21"/>
          <w:u w:val="single"/>
        </w:rPr>
        <w:t>发包人发出施工进场通知书之日起一周内，承包人未调遣人员、材料及机械设备进场进行施工准备；且承包人在半个月内未响应发包人的要求</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szCs w:val="21"/>
        </w:rPr>
        <w:t>16.2.2</w:t>
      </w:r>
      <w:r>
        <w:rPr>
          <w:rFonts w:ascii="宋体" w:hAnsi="宋体" w:hint="eastAsia"/>
          <w:szCs w:val="21"/>
        </w:rPr>
        <w:t>承包人违约的责任</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承包人违约责任的承担方式和计算方法：</w:t>
      </w:r>
      <w:r>
        <w:rPr>
          <w:rFonts w:ascii="宋体" w:hAnsi="宋体" w:hint="eastAsia"/>
          <w:color w:val="000000"/>
          <w:szCs w:val="21"/>
        </w:rPr>
        <w:t>：</w:t>
      </w:r>
      <w:r>
        <w:rPr>
          <w:rFonts w:ascii="宋体" w:hAnsi="宋体" w:hint="eastAsia"/>
          <w:color w:val="0000FF"/>
          <w:szCs w:val="21"/>
          <w:u w:val="single"/>
        </w:rPr>
        <w:t>发包人有权终止合同，没收履约保证金。且上报行政主管部门计入不良行为记录</w:t>
      </w:r>
      <w:r>
        <w:rPr>
          <w:rFonts w:ascii="宋体" w:hAnsi="宋体" w:hint="eastAsia"/>
          <w:szCs w:val="21"/>
          <w:u w:val="single"/>
        </w:rPr>
        <w:t>。</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16.2.3 </w:t>
      </w:r>
      <w:r>
        <w:rPr>
          <w:rFonts w:ascii="宋体" w:hAnsi="宋体" w:hint="eastAsia"/>
          <w:szCs w:val="21"/>
        </w:rPr>
        <w:t>因承包人违约解除合同</w:t>
      </w:r>
    </w:p>
    <w:p w:rsidR="005B6411" w:rsidRDefault="005B6411" w:rsidP="00800EF6">
      <w:pPr>
        <w:spacing w:line="400" w:lineRule="exact"/>
        <w:ind w:firstLineChars="200" w:firstLine="31680"/>
        <w:rPr>
          <w:rFonts w:ascii="宋体"/>
          <w:szCs w:val="21"/>
          <w:u w:val="single"/>
        </w:rPr>
      </w:pPr>
      <w:r>
        <w:rPr>
          <w:rFonts w:ascii="宋体" w:hAnsi="宋体" w:hint="eastAsia"/>
          <w:szCs w:val="21"/>
        </w:rPr>
        <w:t>关于承包人违约解除合同的特别约定：</w:t>
      </w:r>
      <w:r>
        <w:rPr>
          <w:rFonts w:ascii="宋体" w:hAnsi="宋体"/>
          <w:szCs w:val="21"/>
          <w:u w:val="single"/>
        </w:rPr>
        <w:t xml:space="preserve">   </w:t>
      </w:r>
      <w:r>
        <w:rPr>
          <w:rFonts w:ascii="宋体" w:hAnsi="宋体" w:hint="eastAsia"/>
          <w:color w:val="0000FF"/>
          <w:szCs w:val="21"/>
          <w:u w:val="single"/>
        </w:rPr>
        <w:t>发包人发出施工进场通知书之日起一周内，承包人必须调遣人员、材料及机械设备进场进行施工准备；若承包人在半个月内未响应发包人的要求，则发包人有权终止合同，没收履约保证金。且上报行政主管部门计入不良行为记录</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发包人继续使用承包人在施工现场的材料、设备、临时工程、承包人文件和由承包人或以其名义编制的其他文件的费用承担方式：</w:t>
      </w:r>
      <w:r>
        <w:rPr>
          <w:rFonts w:ascii="宋体" w:hAnsi="宋体"/>
          <w:szCs w:val="21"/>
          <w:u w:val="single"/>
        </w:rPr>
        <w:t xml:space="preserve">  </w:t>
      </w:r>
      <w:r>
        <w:rPr>
          <w:rFonts w:ascii="宋体" w:hAnsi="宋体" w:hint="eastAsia"/>
          <w:color w:val="0000FF"/>
          <w:szCs w:val="21"/>
          <w:u w:val="single"/>
        </w:rPr>
        <w:t>由承包人承担</w:t>
      </w:r>
      <w:r>
        <w:rPr>
          <w:rFonts w:ascii="宋体" w:hAnsi="宋体"/>
          <w:color w:val="0000FF"/>
          <w:szCs w:val="21"/>
          <w:u w:val="single"/>
        </w:rPr>
        <w:t xml:space="preserve"> </w:t>
      </w:r>
      <w:r>
        <w:rPr>
          <w:rFonts w:ascii="宋体" w:hAnsi="宋体"/>
          <w:szCs w:val="21"/>
          <w:u w:val="single"/>
        </w:rPr>
        <w:t xml:space="preserve"> </w:t>
      </w:r>
      <w:r>
        <w:rPr>
          <w:rFonts w:ascii="宋体" w:hAnsi="宋体" w:hint="eastAsia"/>
          <w:szCs w:val="21"/>
        </w:rPr>
        <w:t>。</w:t>
      </w:r>
    </w:p>
    <w:p w:rsidR="005B6411" w:rsidRDefault="005B6411" w:rsidP="001A2766">
      <w:pPr>
        <w:pStyle w:val="Heading4"/>
        <w:spacing w:before="0" w:after="0" w:line="400" w:lineRule="exact"/>
        <w:rPr>
          <w:rFonts w:ascii="宋体" w:eastAsia="宋体" w:hAnsi="宋体"/>
          <w:b w:val="0"/>
          <w:sz w:val="21"/>
          <w:szCs w:val="21"/>
        </w:rPr>
      </w:pPr>
      <w:bookmarkStart w:id="594" w:name="_Toc351203649"/>
      <w:r>
        <w:rPr>
          <w:rFonts w:ascii="宋体" w:eastAsia="宋体" w:hAnsi="宋体"/>
          <w:b w:val="0"/>
          <w:sz w:val="21"/>
          <w:szCs w:val="21"/>
        </w:rPr>
        <w:t xml:space="preserve">17. </w:t>
      </w:r>
      <w:r>
        <w:rPr>
          <w:rFonts w:ascii="宋体" w:eastAsia="宋体" w:hAnsi="宋体" w:hint="eastAsia"/>
          <w:b w:val="0"/>
          <w:sz w:val="21"/>
          <w:szCs w:val="21"/>
        </w:rPr>
        <w:t>不可抗力</w:t>
      </w:r>
      <w:bookmarkEnd w:id="594"/>
      <w:r>
        <w:rPr>
          <w:rFonts w:ascii="宋体" w:eastAsia="宋体" w:hAnsi="宋体"/>
          <w:b w:val="0"/>
          <w:sz w:val="21"/>
          <w:szCs w:val="21"/>
        </w:rPr>
        <w:t xml:space="preserve"> </w:t>
      </w:r>
      <w:bookmarkEnd w:id="592"/>
    </w:p>
    <w:p w:rsidR="005B6411" w:rsidRDefault="005B6411" w:rsidP="00800EF6">
      <w:pPr>
        <w:spacing w:line="400" w:lineRule="exact"/>
        <w:ind w:firstLineChars="200" w:firstLine="31680"/>
        <w:rPr>
          <w:rFonts w:ascii="宋体"/>
          <w:szCs w:val="21"/>
        </w:rPr>
      </w:pPr>
      <w:r>
        <w:rPr>
          <w:rFonts w:ascii="宋体" w:hAnsi="宋体"/>
          <w:szCs w:val="21"/>
        </w:rPr>
        <w:t xml:space="preserve">17.1 </w:t>
      </w:r>
      <w:r>
        <w:rPr>
          <w:rFonts w:ascii="宋体" w:hAnsi="宋体" w:hint="eastAsia"/>
          <w:szCs w:val="21"/>
        </w:rPr>
        <w:t>不可抗力的确认</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除通用合同条款约定的不可抗力事件之外，视为不可抗力的其他情形：</w:t>
      </w:r>
      <w:r>
        <w:rPr>
          <w:rFonts w:ascii="宋体" w:hAnsi="宋体"/>
          <w:szCs w:val="21"/>
        </w:rPr>
        <w:t xml:space="preserve"> </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17.4 </w:t>
      </w:r>
      <w:r>
        <w:rPr>
          <w:rFonts w:ascii="宋体" w:hAnsi="宋体" w:hint="eastAsia"/>
          <w:szCs w:val="21"/>
        </w:rPr>
        <w:t>因不可抗力解除合同</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合同解除后，发包人应在商定或确定发包人应支付款项后</w:t>
      </w:r>
      <w:r>
        <w:rPr>
          <w:rFonts w:ascii="宋体" w:hAnsi="宋体"/>
          <w:szCs w:val="21"/>
          <w:u w:val="single"/>
        </w:rPr>
        <w:t xml:space="preserve"> 28 </w:t>
      </w:r>
      <w:r>
        <w:rPr>
          <w:rFonts w:ascii="宋体" w:hAnsi="宋体" w:hint="eastAsia"/>
          <w:szCs w:val="21"/>
          <w:u w:val="single"/>
        </w:rPr>
        <w:t>天内</w:t>
      </w:r>
      <w:r>
        <w:rPr>
          <w:rFonts w:ascii="宋体" w:hAnsi="宋体" w:hint="eastAsia"/>
          <w:szCs w:val="21"/>
        </w:rPr>
        <w:t>完成支付。</w:t>
      </w:r>
    </w:p>
    <w:p w:rsidR="005B6411" w:rsidRDefault="005B6411" w:rsidP="001A2766">
      <w:pPr>
        <w:pStyle w:val="Heading4"/>
        <w:spacing w:before="0" w:after="0" w:line="400" w:lineRule="exact"/>
        <w:rPr>
          <w:rFonts w:ascii="宋体" w:eastAsia="宋体" w:hAnsi="宋体"/>
          <w:b w:val="0"/>
          <w:sz w:val="21"/>
          <w:szCs w:val="21"/>
        </w:rPr>
      </w:pPr>
      <w:bookmarkStart w:id="595" w:name="_Toc351203650"/>
      <w:r>
        <w:rPr>
          <w:rFonts w:ascii="宋体" w:eastAsia="宋体" w:hAnsi="宋体"/>
          <w:b w:val="0"/>
          <w:sz w:val="21"/>
          <w:szCs w:val="21"/>
        </w:rPr>
        <w:t xml:space="preserve">18. </w:t>
      </w:r>
      <w:r>
        <w:rPr>
          <w:rFonts w:ascii="宋体" w:eastAsia="宋体" w:hAnsi="宋体" w:hint="eastAsia"/>
          <w:b w:val="0"/>
          <w:sz w:val="21"/>
          <w:szCs w:val="21"/>
        </w:rPr>
        <w:t>保险</w:t>
      </w:r>
      <w:bookmarkEnd w:id="595"/>
    </w:p>
    <w:bookmarkEnd w:id="593"/>
    <w:p w:rsidR="005B6411" w:rsidRDefault="005B6411" w:rsidP="00800EF6">
      <w:pPr>
        <w:spacing w:line="400" w:lineRule="exact"/>
        <w:ind w:firstLineChars="200" w:firstLine="31680"/>
        <w:rPr>
          <w:rFonts w:ascii="宋体"/>
          <w:szCs w:val="21"/>
        </w:rPr>
      </w:pPr>
      <w:r>
        <w:rPr>
          <w:rFonts w:ascii="宋体" w:hAnsi="宋体"/>
          <w:szCs w:val="21"/>
        </w:rPr>
        <w:t xml:space="preserve">18.1 </w:t>
      </w:r>
      <w:r>
        <w:rPr>
          <w:rFonts w:ascii="宋体" w:hAnsi="宋体" w:hint="eastAsia"/>
          <w:szCs w:val="21"/>
        </w:rPr>
        <w:t>工程保险</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关于工程保险的特别约定：</w:t>
      </w:r>
      <w:r>
        <w:rPr>
          <w:rFonts w:ascii="宋体" w:hAnsi="宋体" w:hint="eastAsia"/>
          <w:color w:val="0000FF"/>
          <w:szCs w:val="21"/>
          <w:u w:val="single"/>
        </w:rPr>
        <w:t>承包人应为从事危险作业职工的意外伤害险、施工人员人身安全保险以及施工机械设备的财产险、第三方责任险等</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18.3 </w:t>
      </w:r>
      <w:r>
        <w:rPr>
          <w:rFonts w:ascii="宋体" w:hAnsi="宋体" w:hint="eastAsia"/>
          <w:szCs w:val="21"/>
        </w:rPr>
        <w:t>其他保险</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关于其他保险的约定：</w:t>
      </w:r>
      <w:r>
        <w:rPr>
          <w:rFonts w:ascii="宋体" w:hAnsi="宋体"/>
          <w:color w:val="000000"/>
          <w:szCs w:val="21"/>
          <w:u w:val="single"/>
        </w:rPr>
        <w:t xml:space="preserve">  </w:t>
      </w:r>
      <w:r>
        <w:rPr>
          <w:rFonts w:ascii="宋体" w:hAnsi="宋体" w:hint="eastAsia"/>
          <w:color w:val="0000FF"/>
          <w:szCs w:val="21"/>
          <w:u w:val="single"/>
        </w:rPr>
        <w:t>发包人应为本方人员的生命财产险；承包人应为施工现场的全部人员（监理人等，除发包人方人员外）办理意外伤害保险</w:t>
      </w:r>
      <w:r>
        <w:rPr>
          <w:rFonts w:ascii="宋体" w:hAnsi="宋体" w:hint="eastAsia"/>
          <w:szCs w:val="21"/>
        </w:rPr>
        <w:t>。</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承包人是否应为其施工设备等办理财产保险：</w:t>
      </w:r>
      <w:r>
        <w:rPr>
          <w:rFonts w:ascii="宋体" w:hAnsi="宋体"/>
          <w:szCs w:val="21"/>
          <w:u w:val="single"/>
        </w:rPr>
        <w:t xml:space="preserve">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 xml:space="preserve">18.7 </w:t>
      </w:r>
      <w:r>
        <w:rPr>
          <w:rFonts w:ascii="宋体" w:hAnsi="宋体" w:hint="eastAsia"/>
          <w:szCs w:val="21"/>
        </w:rPr>
        <w:t>通知义务</w:t>
      </w:r>
    </w:p>
    <w:p w:rsidR="005B6411" w:rsidRDefault="005B6411" w:rsidP="00F41FA6">
      <w:pPr>
        <w:spacing w:line="400" w:lineRule="exact"/>
        <w:ind w:firstLineChars="200" w:firstLine="31680"/>
        <w:jc w:val="left"/>
        <w:rPr>
          <w:rFonts w:ascii="宋体"/>
          <w:szCs w:val="21"/>
          <w:u w:val="single"/>
        </w:rPr>
      </w:pPr>
      <w:r>
        <w:rPr>
          <w:rFonts w:ascii="宋体" w:hAnsi="宋体" w:hint="eastAsia"/>
          <w:szCs w:val="21"/>
        </w:rPr>
        <w:t>关于变更保险合同时的通知义务的约定：</w:t>
      </w:r>
      <w:r>
        <w:rPr>
          <w:rFonts w:ascii="宋体" w:hAnsi="宋体" w:hint="eastAsia"/>
          <w:szCs w:val="21"/>
          <w:u w:val="single"/>
        </w:rPr>
        <w:t>按通用合同条款第</w:t>
      </w:r>
      <w:r>
        <w:rPr>
          <w:rFonts w:ascii="宋体" w:hAnsi="宋体"/>
          <w:szCs w:val="21"/>
          <w:u w:val="single"/>
        </w:rPr>
        <w:t>18.7</w:t>
      </w:r>
      <w:r>
        <w:rPr>
          <w:rFonts w:ascii="宋体" w:hAnsi="宋体" w:hint="eastAsia"/>
          <w:szCs w:val="21"/>
          <w:u w:val="single"/>
        </w:rPr>
        <w:t>款执行。</w:t>
      </w:r>
    </w:p>
    <w:p w:rsidR="005B6411" w:rsidRDefault="005B6411" w:rsidP="001A2766">
      <w:pPr>
        <w:pStyle w:val="Heading4"/>
        <w:spacing w:before="0" w:after="0" w:line="400" w:lineRule="exact"/>
        <w:rPr>
          <w:rFonts w:ascii="宋体" w:eastAsia="宋体" w:hAnsi="宋体"/>
          <w:b w:val="0"/>
          <w:sz w:val="21"/>
          <w:szCs w:val="21"/>
        </w:rPr>
      </w:pPr>
      <w:bookmarkStart w:id="596" w:name="_Toc351203651"/>
      <w:bookmarkEnd w:id="569"/>
      <w:bookmarkEnd w:id="570"/>
      <w:bookmarkEnd w:id="571"/>
      <w:bookmarkEnd w:id="572"/>
      <w:bookmarkEnd w:id="573"/>
      <w:bookmarkEnd w:id="574"/>
      <w:bookmarkEnd w:id="575"/>
      <w:bookmarkEnd w:id="576"/>
      <w:bookmarkEnd w:id="577"/>
      <w:bookmarkEnd w:id="578"/>
      <w:bookmarkEnd w:id="579"/>
      <w:bookmarkEnd w:id="580"/>
      <w:r>
        <w:rPr>
          <w:rFonts w:ascii="宋体" w:eastAsia="宋体" w:hAnsi="宋体"/>
          <w:b w:val="0"/>
          <w:sz w:val="21"/>
          <w:szCs w:val="21"/>
        </w:rPr>
        <w:t xml:space="preserve">20. </w:t>
      </w:r>
      <w:r>
        <w:rPr>
          <w:rFonts w:ascii="宋体" w:eastAsia="宋体" w:hAnsi="宋体" w:hint="eastAsia"/>
          <w:b w:val="0"/>
          <w:sz w:val="21"/>
          <w:szCs w:val="21"/>
        </w:rPr>
        <w:t>争议解决</w:t>
      </w:r>
      <w:bookmarkEnd w:id="596"/>
    </w:p>
    <w:bookmarkEnd w:id="581"/>
    <w:bookmarkEnd w:id="582"/>
    <w:p w:rsidR="005B6411" w:rsidRDefault="005B6411" w:rsidP="00800EF6">
      <w:pPr>
        <w:spacing w:line="400" w:lineRule="exact"/>
        <w:ind w:firstLineChars="200" w:firstLine="31680"/>
        <w:rPr>
          <w:rFonts w:ascii="宋体"/>
          <w:szCs w:val="21"/>
        </w:rPr>
      </w:pPr>
      <w:r>
        <w:rPr>
          <w:rFonts w:ascii="宋体" w:hAnsi="宋体"/>
          <w:szCs w:val="21"/>
        </w:rPr>
        <w:t xml:space="preserve">20.3 </w:t>
      </w:r>
      <w:r>
        <w:rPr>
          <w:rFonts w:ascii="宋体" w:hAnsi="宋体" w:hint="eastAsia"/>
          <w:szCs w:val="21"/>
        </w:rPr>
        <w:t>争</w:t>
      </w:r>
      <w:bookmarkEnd w:id="583"/>
      <w:r>
        <w:rPr>
          <w:rFonts w:ascii="宋体" w:hAnsi="宋体" w:hint="eastAsia"/>
          <w:szCs w:val="21"/>
        </w:rPr>
        <w:t>议评审</w:t>
      </w:r>
    </w:p>
    <w:p w:rsidR="005B6411" w:rsidRDefault="005B6411" w:rsidP="00800EF6">
      <w:pPr>
        <w:spacing w:line="400" w:lineRule="exact"/>
        <w:ind w:leftChars="71" w:left="31680" w:firstLineChars="150" w:firstLine="31680"/>
        <w:jc w:val="left"/>
        <w:rPr>
          <w:rFonts w:ascii="宋体"/>
          <w:szCs w:val="21"/>
          <w:u w:val="single"/>
        </w:rPr>
      </w:pPr>
      <w:r>
        <w:rPr>
          <w:rFonts w:ascii="宋体" w:hAnsi="宋体" w:hint="eastAsia"/>
          <w:szCs w:val="21"/>
        </w:rPr>
        <w:t>合同当事人是否同意将工程争议提交争议评审小组决定：</w:t>
      </w:r>
      <w:r>
        <w:rPr>
          <w:rFonts w:ascii="宋体" w:hAnsi="宋体"/>
          <w:szCs w:val="21"/>
          <w:u w:val="single"/>
        </w:rPr>
        <w:t xml:space="preserve">  </w:t>
      </w:r>
      <w:r>
        <w:rPr>
          <w:rFonts w:ascii="宋体" w:hAnsi="宋体" w:hint="eastAsia"/>
          <w:szCs w:val="21"/>
          <w:u w:val="single"/>
        </w:rPr>
        <w:t>否</w:t>
      </w:r>
      <w:r>
        <w:rPr>
          <w:rFonts w:ascii="宋体" w:hAnsi="宋体"/>
          <w:szCs w:val="21"/>
          <w:u w:val="single"/>
        </w:rPr>
        <w:t xml:space="preserve">  </w:t>
      </w:r>
    </w:p>
    <w:p w:rsidR="005B6411" w:rsidRDefault="005B6411" w:rsidP="00800EF6">
      <w:pPr>
        <w:spacing w:line="400" w:lineRule="exact"/>
        <w:ind w:firstLineChars="200" w:firstLine="31680"/>
        <w:jc w:val="left"/>
        <w:rPr>
          <w:rFonts w:ascii="宋体"/>
          <w:szCs w:val="21"/>
        </w:rPr>
      </w:pPr>
      <w:r>
        <w:rPr>
          <w:rFonts w:ascii="宋体" w:hAnsi="宋体"/>
          <w:szCs w:val="21"/>
        </w:rPr>
        <w:t xml:space="preserve">20.3.1 </w:t>
      </w:r>
      <w:r>
        <w:rPr>
          <w:rFonts w:ascii="宋体" w:hAnsi="宋体" w:hint="eastAsia"/>
          <w:szCs w:val="21"/>
        </w:rPr>
        <w:t>争议评审小组的确定</w:t>
      </w:r>
    </w:p>
    <w:p w:rsidR="005B6411" w:rsidRDefault="005B6411" w:rsidP="00800EF6">
      <w:pPr>
        <w:spacing w:line="400" w:lineRule="exact"/>
        <w:ind w:firstLineChars="200" w:firstLine="31680"/>
        <w:jc w:val="left"/>
        <w:rPr>
          <w:rFonts w:ascii="宋体"/>
          <w:szCs w:val="21"/>
          <w:u w:val="single"/>
        </w:rPr>
      </w:pPr>
      <w:r>
        <w:rPr>
          <w:rFonts w:ascii="宋体" w:hAnsi="宋体" w:hint="eastAsia"/>
          <w:szCs w:val="21"/>
        </w:rPr>
        <w:t>争议评审小组成员的确定：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选定争议评审员的期限：</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争议评审小组成员的报酬承担方式：</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其他事项的约定：</w:t>
      </w:r>
      <w:r>
        <w:rPr>
          <w:rFonts w:ascii="宋体" w:hAnsi="宋体"/>
          <w:szCs w:val="21"/>
          <w:u w:val="single"/>
        </w:rPr>
        <w:t xml:space="preserve">                       /              </w:t>
      </w:r>
      <w:r>
        <w:rPr>
          <w:rFonts w:ascii="宋体" w:hAnsi="宋体" w:hint="eastAsia"/>
          <w:szCs w:val="21"/>
        </w:rPr>
        <w:t>。</w:t>
      </w:r>
    </w:p>
    <w:p w:rsidR="005B6411" w:rsidRDefault="005B6411" w:rsidP="00800EF6">
      <w:pPr>
        <w:autoSpaceDE w:val="0"/>
        <w:autoSpaceDN w:val="0"/>
        <w:spacing w:line="400" w:lineRule="exact"/>
        <w:ind w:firstLineChars="200" w:firstLine="31680"/>
        <w:jc w:val="left"/>
        <w:rPr>
          <w:rFonts w:ascii="宋体"/>
          <w:szCs w:val="21"/>
        </w:rPr>
      </w:pPr>
      <w:r>
        <w:rPr>
          <w:rFonts w:ascii="宋体" w:hAnsi="宋体"/>
          <w:szCs w:val="21"/>
        </w:rPr>
        <w:t xml:space="preserve">20.3.2 </w:t>
      </w:r>
      <w:r>
        <w:rPr>
          <w:rFonts w:ascii="宋体" w:hAnsi="宋体" w:hint="eastAsia"/>
          <w:szCs w:val="21"/>
        </w:rPr>
        <w:t>争议评审小组的决定</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合同当事人关于本项的约定：</w:t>
      </w:r>
      <w:r>
        <w:rPr>
          <w:rFonts w:ascii="宋体" w:hAnsi="宋体"/>
          <w:szCs w:val="21"/>
          <w:u w:val="single"/>
        </w:rPr>
        <w:t xml:space="preserve">            /               </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szCs w:val="21"/>
        </w:rPr>
        <w:t>20.4</w:t>
      </w:r>
      <w:r>
        <w:rPr>
          <w:rFonts w:ascii="宋体" w:hAnsi="宋体" w:hint="eastAsia"/>
          <w:szCs w:val="21"/>
        </w:rPr>
        <w:t>仲裁或诉讼</w:t>
      </w:r>
      <w:bookmarkEnd w:id="584"/>
    </w:p>
    <w:p w:rsidR="005B6411" w:rsidRDefault="005B6411" w:rsidP="00800EF6">
      <w:pPr>
        <w:spacing w:line="400" w:lineRule="exact"/>
        <w:ind w:firstLineChars="200" w:firstLine="31680"/>
        <w:rPr>
          <w:rFonts w:ascii="宋体"/>
          <w:szCs w:val="21"/>
        </w:rPr>
      </w:pPr>
      <w:r>
        <w:rPr>
          <w:rFonts w:ascii="宋体" w:hAnsi="宋体" w:hint="eastAsia"/>
          <w:szCs w:val="21"/>
        </w:rPr>
        <w:t>因合同及合同有关事项发生的争议，按下列第</w:t>
      </w:r>
      <w:r>
        <w:rPr>
          <w:rFonts w:ascii="宋体" w:hAnsi="宋体" w:hint="eastAsia"/>
          <w:szCs w:val="21"/>
          <w:u w:val="single"/>
        </w:rPr>
        <w:t>（</w:t>
      </w:r>
      <w:r>
        <w:rPr>
          <w:rFonts w:ascii="宋体" w:hAnsi="宋体"/>
          <w:szCs w:val="21"/>
          <w:u w:val="single"/>
        </w:rPr>
        <w:t>2</w:t>
      </w:r>
      <w:r>
        <w:rPr>
          <w:rFonts w:ascii="宋体" w:hAnsi="宋体" w:hint="eastAsia"/>
          <w:szCs w:val="21"/>
          <w:u w:val="single"/>
        </w:rPr>
        <w:t>）</w:t>
      </w:r>
      <w:r>
        <w:rPr>
          <w:rFonts w:ascii="宋体" w:hAnsi="宋体" w:hint="eastAsia"/>
          <w:szCs w:val="21"/>
        </w:rPr>
        <w:t>种方式解决：</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）向</w:t>
      </w:r>
      <w:r>
        <w:rPr>
          <w:rFonts w:ascii="宋体" w:hAnsi="宋体"/>
          <w:szCs w:val="21"/>
          <w:u w:val="single"/>
        </w:rPr>
        <w:t>/</w:t>
      </w:r>
      <w:r>
        <w:rPr>
          <w:rFonts w:ascii="宋体" w:hAnsi="宋体" w:hint="eastAsia"/>
          <w:szCs w:val="21"/>
        </w:rPr>
        <w:t>裁委员会申请仲裁；</w:t>
      </w:r>
    </w:p>
    <w:p w:rsidR="005B6411" w:rsidRDefault="005B6411" w:rsidP="00800EF6">
      <w:pPr>
        <w:spacing w:line="400" w:lineRule="exact"/>
        <w:ind w:firstLineChars="200" w:firstLine="3168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）向</w:t>
      </w:r>
      <w:r>
        <w:rPr>
          <w:rFonts w:ascii="宋体" w:hAnsi="宋体" w:hint="eastAsia"/>
          <w:szCs w:val="21"/>
          <w:u w:val="single"/>
        </w:rPr>
        <w:t>苍南县</w:t>
      </w:r>
      <w:r>
        <w:rPr>
          <w:rFonts w:ascii="宋体" w:hAnsi="宋体" w:hint="eastAsia"/>
          <w:szCs w:val="21"/>
        </w:rPr>
        <w:t>人民法院起诉。</w:t>
      </w:r>
      <w:bookmarkEnd w:id="585"/>
      <w:bookmarkEnd w:id="586"/>
      <w:bookmarkEnd w:id="587"/>
      <w:bookmarkEnd w:id="588"/>
      <w:bookmarkEnd w:id="589"/>
      <w:bookmarkEnd w:id="590"/>
    </w:p>
    <w:p w:rsidR="005B6411" w:rsidRDefault="005B6411" w:rsidP="001E7A23">
      <w:pPr>
        <w:spacing w:line="420" w:lineRule="exact"/>
        <w:jc w:val="left"/>
        <w:rPr>
          <w:rFonts w:ascii="宋体"/>
          <w:b/>
          <w:sz w:val="24"/>
        </w:rPr>
      </w:pPr>
    </w:p>
    <w:p w:rsidR="005B6411" w:rsidRDefault="005B6411" w:rsidP="001E7A23">
      <w:pPr>
        <w:spacing w:line="420" w:lineRule="exact"/>
        <w:jc w:val="left"/>
        <w:rPr>
          <w:rFonts w:ascii="宋体"/>
          <w:b/>
          <w:sz w:val="24"/>
        </w:rPr>
      </w:pPr>
      <w:r w:rsidRPr="00310214">
        <w:rPr>
          <w:rFonts w:ascii="宋体" w:hAnsi="宋体" w:hint="eastAsia"/>
          <w:b/>
          <w:sz w:val="24"/>
        </w:rPr>
        <w:t>补充条款：</w:t>
      </w:r>
    </w:p>
    <w:p w:rsidR="005B6411" w:rsidRPr="00D6185A" w:rsidRDefault="005B6411" w:rsidP="001E7A23">
      <w:pPr>
        <w:spacing w:line="420" w:lineRule="exact"/>
        <w:ind w:firstLine="420"/>
        <w:jc w:val="left"/>
        <w:rPr>
          <w:rFonts w:ascii="宋体"/>
          <w:sz w:val="24"/>
          <w:u w:val="single"/>
        </w:rPr>
      </w:pPr>
      <w:r w:rsidRPr="000170BF">
        <w:rPr>
          <w:rFonts w:ascii="宋体" w:hAnsi="宋体" w:cs="宋体"/>
          <w:szCs w:val="21"/>
          <w:u w:val="single"/>
        </w:rPr>
        <w:t>1</w:t>
      </w:r>
      <w:r w:rsidRPr="000170BF">
        <w:rPr>
          <w:rFonts w:ascii="宋体" w:hAnsi="宋体" w:cs="宋体" w:hint="eastAsia"/>
          <w:szCs w:val="21"/>
          <w:u w:val="single"/>
        </w:rPr>
        <w:t>、前期智能化预埋工程已完成，预埋的工程量（预埋管线：镀锌钢管</w:t>
      </w:r>
      <w:r w:rsidRPr="000170BF">
        <w:rPr>
          <w:rFonts w:ascii="宋体" w:hAnsi="宋体" w:cs="宋体"/>
          <w:szCs w:val="21"/>
          <w:u w:val="single"/>
        </w:rPr>
        <w:t>SC25</w:t>
      </w:r>
      <w:r w:rsidRPr="000170BF">
        <w:rPr>
          <w:rFonts w:ascii="宋体" w:hAnsi="宋体" w:cs="宋体" w:hint="eastAsia"/>
          <w:szCs w:val="21"/>
          <w:u w:val="single"/>
        </w:rPr>
        <w:t>合计</w:t>
      </w:r>
      <w:r w:rsidRPr="000170BF">
        <w:rPr>
          <w:rFonts w:ascii="宋体" w:hAnsi="宋体" w:cs="宋体"/>
          <w:szCs w:val="21"/>
          <w:u w:val="single"/>
        </w:rPr>
        <w:t>496m</w:t>
      </w:r>
      <w:r w:rsidRPr="000170BF">
        <w:rPr>
          <w:rFonts w:ascii="宋体" w:hAnsi="宋体" w:cs="宋体" w:hint="eastAsia"/>
          <w:szCs w:val="21"/>
          <w:u w:val="single"/>
        </w:rPr>
        <w:t>、镀锌钢管</w:t>
      </w:r>
      <w:r w:rsidRPr="000170BF">
        <w:rPr>
          <w:rFonts w:ascii="宋体" w:hAnsi="宋体" w:cs="宋体"/>
          <w:szCs w:val="21"/>
          <w:u w:val="single"/>
        </w:rPr>
        <w:t>SC25</w:t>
      </w:r>
      <w:r w:rsidRPr="000170BF">
        <w:rPr>
          <w:rFonts w:ascii="宋体" w:hAnsi="宋体" w:cs="宋体" w:hint="eastAsia"/>
          <w:szCs w:val="21"/>
          <w:u w:val="single"/>
        </w:rPr>
        <w:t>合计</w:t>
      </w:r>
      <w:r w:rsidRPr="000170BF">
        <w:rPr>
          <w:rFonts w:ascii="宋体" w:hAnsi="宋体" w:cs="宋体"/>
          <w:szCs w:val="21"/>
          <w:u w:val="single"/>
        </w:rPr>
        <w:t>14987m</w:t>
      </w:r>
      <w:r w:rsidRPr="000170BF">
        <w:rPr>
          <w:rFonts w:ascii="宋体" w:hAnsi="宋体" w:cs="宋体" w:hint="eastAsia"/>
          <w:szCs w:val="21"/>
          <w:u w:val="single"/>
        </w:rPr>
        <w:t>、</w:t>
      </w:r>
      <w:r w:rsidRPr="000170BF">
        <w:rPr>
          <w:rFonts w:ascii="宋体" w:hAnsi="宋体" w:cs="宋体"/>
          <w:szCs w:val="21"/>
          <w:u w:val="single"/>
        </w:rPr>
        <w:t>86</w:t>
      </w:r>
      <w:r w:rsidRPr="000170BF">
        <w:rPr>
          <w:rFonts w:ascii="宋体" w:hAnsi="宋体" w:cs="宋体" w:hint="eastAsia"/>
          <w:szCs w:val="21"/>
          <w:u w:val="single"/>
        </w:rPr>
        <w:t>接线盒</w:t>
      </w:r>
      <w:r w:rsidRPr="000170BF">
        <w:rPr>
          <w:rFonts w:ascii="宋体" w:hAnsi="宋体" w:cs="宋体"/>
          <w:szCs w:val="21"/>
          <w:u w:val="single"/>
        </w:rPr>
        <w:t>2104</w:t>
      </w:r>
      <w:r w:rsidRPr="000170BF">
        <w:rPr>
          <w:rFonts w:ascii="宋体" w:hAnsi="宋体" w:cs="宋体" w:hint="eastAsia"/>
          <w:szCs w:val="21"/>
          <w:u w:val="single"/>
        </w:rPr>
        <w:t>个、刚性防水套管</w:t>
      </w:r>
      <w:r w:rsidRPr="000170BF">
        <w:rPr>
          <w:rFonts w:ascii="宋体" w:hAnsi="宋体" w:cs="宋体"/>
          <w:szCs w:val="21"/>
          <w:u w:val="single"/>
        </w:rPr>
        <w:t>DN100</w:t>
      </w:r>
      <w:r w:rsidRPr="000170BF">
        <w:rPr>
          <w:rFonts w:ascii="宋体" w:hAnsi="宋体" w:cs="宋体" w:hint="eastAsia"/>
          <w:szCs w:val="21"/>
          <w:u w:val="single"/>
        </w:rPr>
        <w:t>合计</w:t>
      </w:r>
      <w:r w:rsidRPr="000170BF">
        <w:rPr>
          <w:rFonts w:ascii="宋体" w:hAnsi="宋体" w:cs="宋体"/>
          <w:szCs w:val="21"/>
          <w:u w:val="single"/>
        </w:rPr>
        <w:t>28</w:t>
      </w:r>
      <w:r w:rsidRPr="000170BF">
        <w:rPr>
          <w:rFonts w:ascii="宋体" w:hAnsi="宋体" w:cs="宋体" w:hint="eastAsia"/>
          <w:szCs w:val="21"/>
          <w:u w:val="single"/>
        </w:rPr>
        <w:t>个、防火堵漏</w:t>
      </w:r>
      <w:r w:rsidRPr="000170BF">
        <w:rPr>
          <w:rFonts w:ascii="宋体" w:hAnsi="宋体" w:cs="宋体"/>
          <w:szCs w:val="21"/>
          <w:u w:val="single"/>
        </w:rPr>
        <w:t>17</w:t>
      </w:r>
      <w:r w:rsidRPr="000170BF">
        <w:rPr>
          <w:rFonts w:ascii="宋体" w:hAnsi="宋体" w:cs="宋体" w:hint="eastAsia"/>
          <w:szCs w:val="21"/>
          <w:u w:val="single"/>
        </w:rPr>
        <w:t>个，以及相关）列入本次报价范围，中标人在投标报价中综合考虑，中标后须支付预埋施工班组价款为</w:t>
      </w:r>
      <w:r w:rsidRPr="000170BF">
        <w:rPr>
          <w:rFonts w:ascii="宋体" w:hAnsi="宋体" w:cs="宋体"/>
          <w:szCs w:val="21"/>
          <w:u w:val="single"/>
        </w:rPr>
        <w:t>285456</w:t>
      </w:r>
      <w:r w:rsidRPr="000170BF">
        <w:rPr>
          <w:rFonts w:ascii="宋体" w:hAnsi="宋体" w:cs="宋体" w:hint="eastAsia"/>
          <w:szCs w:val="21"/>
          <w:u w:val="single"/>
        </w:rPr>
        <w:t>元，此价款为包干价（净价），相关的材料税票、管理费、总包服务费及增值税（企业经营税费）均由中标人承担，与施工班组无关。</w:t>
      </w:r>
      <w:r w:rsidRPr="00D11771">
        <w:rPr>
          <w:rFonts w:ascii="宋体" w:hAnsi="宋体" w:hint="eastAsia"/>
          <w:color w:val="FF0000"/>
          <w:szCs w:val="21"/>
          <w:u w:val="single"/>
        </w:rPr>
        <w:t>中标后由</w:t>
      </w:r>
      <w:r>
        <w:rPr>
          <w:rFonts w:ascii="宋体" w:hAnsi="宋体" w:hint="eastAsia"/>
          <w:color w:val="FF0000"/>
          <w:szCs w:val="21"/>
          <w:u w:val="single"/>
        </w:rPr>
        <w:t>中标</w:t>
      </w:r>
      <w:r w:rsidRPr="00D11771">
        <w:rPr>
          <w:rFonts w:ascii="宋体" w:hAnsi="宋体" w:hint="eastAsia"/>
          <w:color w:val="FF0000"/>
          <w:szCs w:val="21"/>
          <w:u w:val="single"/>
        </w:rPr>
        <w:t>人</w:t>
      </w:r>
      <w:r>
        <w:rPr>
          <w:rFonts w:ascii="宋体" w:hAnsi="宋体" w:hint="eastAsia"/>
          <w:color w:val="FF0000"/>
          <w:szCs w:val="21"/>
          <w:u w:val="single"/>
        </w:rPr>
        <w:t>与招标人签订合同后</w:t>
      </w:r>
      <w:r>
        <w:rPr>
          <w:rFonts w:ascii="宋体" w:hAnsi="宋体"/>
          <w:color w:val="FF0000"/>
          <w:szCs w:val="21"/>
          <w:u w:val="single"/>
        </w:rPr>
        <w:t>15</w:t>
      </w:r>
      <w:r>
        <w:rPr>
          <w:rFonts w:ascii="宋体" w:hAnsi="宋体" w:hint="eastAsia"/>
          <w:color w:val="FF0000"/>
          <w:szCs w:val="21"/>
          <w:u w:val="single"/>
        </w:rPr>
        <w:t>日内，中标人</w:t>
      </w:r>
      <w:r w:rsidRPr="00D11771">
        <w:rPr>
          <w:rFonts w:ascii="宋体" w:hAnsi="宋体" w:hint="eastAsia"/>
          <w:color w:val="FF0000"/>
          <w:szCs w:val="21"/>
          <w:u w:val="single"/>
        </w:rPr>
        <w:t>向预埋施工班组支付，预埋施工班组不提供任何材料发票，税票及其他所有费用均由</w:t>
      </w:r>
      <w:r>
        <w:rPr>
          <w:rFonts w:ascii="宋体" w:hAnsi="宋体" w:hint="eastAsia"/>
          <w:color w:val="FF0000"/>
          <w:szCs w:val="21"/>
          <w:u w:val="single"/>
        </w:rPr>
        <w:t>中标</w:t>
      </w:r>
      <w:r w:rsidRPr="00D11771">
        <w:rPr>
          <w:rFonts w:ascii="宋体" w:hAnsi="宋体" w:hint="eastAsia"/>
          <w:color w:val="FF0000"/>
          <w:szCs w:val="21"/>
          <w:u w:val="single"/>
        </w:rPr>
        <w:t>人承担。预埋工程量纳入本次招标工程量清单报价范围，承包人在投标时须进行合理报价，并综合考虑相关风险及一切费用</w:t>
      </w:r>
      <w:r>
        <w:rPr>
          <w:rFonts w:ascii="宋体" w:hAnsi="宋体" w:hint="eastAsia"/>
          <w:color w:val="FF0000"/>
          <w:szCs w:val="21"/>
          <w:u w:val="single"/>
        </w:rPr>
        <w:t>。</w:t>
      </w:r>
      <w:r>
        <w:rPr>
          <w:rFonts w:ascii="宋体" w:hAnsi="宋体"/>
          <w:sz w:val="24"/>
          <w:u w:val="single"/>
        </w:rPr>
        <w:t xml:space="preserve">                                                    </w:t>
      </w:r>
    </w:p>
    <w:p w:rsidR="005B6411" w:rsidRDefault="005B6411" w:rsidP="001E7A23">
      <w:pPr>
        <w:spacing w:line="420" w:lineRule="exact"/>
        <w:jc w:val="left"/>
        <w:rPr>
          <w:rFonts w:ascii="宋体"/>
          <w:b/>
          <w:sz w:val="24"/>
          <w:u w:val="single"/>
        </w:rPr>
      </w:pPr>
      <w:r>
        <w:rPr>
          <w:rFonts w:ascii="宋体" w:hAnsi="宋体"/>
          <w:b/>
          <w:sz w:val="24"/>
          <w:u w:val="single"/>
        </w:rPr>
        <w:t xml:space="preserve">                                                                     </w:t>
      </w:r>
    </w:p>
    <w:p w:rsidR="005B6411" w:rsidRDefault="005B6411" w:rsidP="001E7A23">
      <w:pPr>
        <w:spacing w:line="420" w:lineRule="exact"/>
        <w:jc w:val="left"/>
        <w:rPr>
          <w:rFonts w:ascii="宋体"/>
          <w:b/>
          <w:sz w:val="24"/>
          <w:u w:val="single"/>
        </w:rPr>
      </w:pPr>
      <w:r>
        <w:rPr>
          <w:rFonts w:ascii="宋体" w:hAnsi="宋体"/>
          <w:b/>
          <w:sz w:val="24"/>
          <w:u w:val="single"/>
        </w:rPr>
        <w:t xml:space="preserve">                                                                     </w:t>
      </w:r>
    </w:p>
    <w:p w:rsidR="005B6411" w:rsidRDefault="005B6411" w:rsidP="001E7A23">
      <w:pPr>
        <w:pStyle w:val="Default"/>
        <w:rPr>
          <w:rFonts w:hAnsi="宋体" w:cs="黑体"/>
          <w:sz w:val="32"/>
          <w:szCs w:val="32"/>
        </w:rPr>
      </w:pPr>
      <w:r>
        <w:rPr>
          <w:rFonts w:hAnsi="宋体"/>
          <w:b/>
          <w:u w:val="single"/>
        </w:rPr>
        <w:t xml:space="preserve">                                                                     </w:t>
      </w:r>
    </w:p>
    <w:p w:rsidR="005B6411" w:rsidRDefault="005B6411" w:rsidP="001A2766">
      <w:pPr>
        <w:pStyle w:val="Default"/>
        <w:rPr>
          <w:rFonts w:hAnsi="宋体" w:cs="黑体"/>
          <w:sz w:val="32"/>
          <w:szCs w:val="32"/>
        </w:rPr>
      </w:pPr>
    </w:p>
    <w:p w:rsidR="005B6411" w:rsidRDefault="005B6411" w:rsidP="001A2766">
      <w:pPr>
        <w:pStyle w:val="Default"/>
        <w:rPr>
          <w:rFonts w:hAnsi="宋体" w:cs="黑体"/>
          <w:sz w:val="32"/>
          <w:szCs w:val="32"/>
        </w:rPr>
      </w:pPr>
    </w:p>
    <w:p w:rsidR="005B6411" w:rsidRDefault="005B6411" w:rsidP="001A2766">
      <w:pPr>
        <w:pStyle w:val="Default"/>
        <w:jc w:val="center"/>
        <w:rPr>
          <w:rFonts w:hAnsi="宋体" w:cs="黑体"/>
          <w:color w:val="auto"/>
          <w:sz w:val="32"/>
          <w:szCs w:val="32"/>
        </w:rPr>
      </w:pPr>
      <w:r>
        <w:rPr>
          <w:rFonts w:hAnsi="宋体" w:cs="黑体"/>
          <w:color w:val="auto"/>
          <w:sz w:val="32"/>
          <w:szCs w:val="32"/>
        </w:rPr>
        <w:br w:type="page"/>
      </w:r>
      <w:r>
        <w:rPr>
          <w:rFonts w:hAnsi="宋体" w:cs="黑体" w:hint="eastAsia"/>
          <w:color w:val="auto"/>
          <w:sz w:val="32"/>
          <w:szCs w:val="32"/>
        </w:rPr>
        <w:t>第五章</w:t>
      </w:r>
      <w:r>
        <w:rPr>
          <w:rFonts w:hAnsi="宋体" w:cs="黑体"/>
          <w:color w:val="auto"/>
          <w:sz w:val="32"/>
          <w:szCs w:val="32"/>
        </w:rPr>
        <w:t xml:space="preserve">  </w:t>
      </w:r>
      <w:r>
        <w:rPr>
          <w:rFonts w:hAnsi="宋体" w:cs="黑体" w:hint="eastAsia"/>
          <w:color w:val="auto"/>
          <w:sz w:val="32"/>
          <w:szCs w:val="32"/>
        </w:rPr>
        <w:t>工程量清单</w:t>
      </w:r>
    </w:p>
    <w:p w:rsidR="005B6411" w:rsidRDefault="005B6411" w:rsidP="001A2766">
      <w:pPr>
        <w:pStyle w:val="Default"/>
        <w:jc w:val="center"/>
        <w:rPr>
          <w:rFonts w:hAnsi="宋体" w:cs="黑体"/>
          <w:color w:val="auto"/>
        </w:rPr>
      </w:pPr>
    </w:p>
    <w:p w:rsidR="005B6411" w:rsidRDefault="005B6411" w:rsidP="001A2766">
      <w:pPr>
        <w:pStyle w:val="Default"/>
        <w:jc w:val="both"/>
        <w:rPr>
          <w:rFonts w:hAnsi="宋体"/>
        </w:rPr>
      </w:pPr>
      <w:r>
        <w:t xml:space="preserve"> </w:t>
      </w:r>
      <w:r>
        <w:rPr>
          <w:b/>
        </w:rPr>
        <w:t>1.</w:t>
      </w:r>
      <w:r>
        <w:rPr>
          <w:rFonts w:hint="eastAsia"/>
          <w:b/>
        </w:rPr>
        <w:t>工程量清单报价（</w:t>
      </w:r>
      <w:r>
        <w:rPr>
          <w:b/>
        </w:rPr>
        <w:t>2013</w:t>
      </w:r>
      <w:r>
        <w:rPr>
          <w:rFonts w:hint="eastAsia"/>
          <w:b/>
        </w:rPr>
        <w:t>版）</w:t>
      </w:r>
    </w:p>
    <w:p w:rsidR="005B6411" w:rsidRDefault="005B6411" w:rsidP="00800EF6">
      <w:pPr>
        <w:spacing w:line="400" w:lineRule="exact"/>
        <w:ind w:firstLineChars="200" w:firstLine="31680"/>
        <w:rPr>
          <w:rFonts w:ascii="宋体" w:cs="Arial"/>
          <w:szCs w:val="21"/>
        </w:rPr>
      </w:pPr>
      <w:r>
        <w:rPr>
          <w:rFonts w:ascii="宋体" w:hAnsi="宋体" w:cs="Arial"/>
          <w:szCs w:val="21"/>
        </w:rPr>
        <w:t>1.1</w:t>
      </w:r>
      <w:r>
        <w:rPr>
          <w:rFonts w:ascii="宋体" w:hAnsi="宋体" w:cs="Arial"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5B6411" w:rsidRDefault="005B6411" w:rsidP="00800EF6">
      <w:pPr>
        <w:spacing w:line="400" w:lineRule="exact"/>
        <w:ind w:firstLineChars="200" w:firstLine="31680"/>
        <w:rPr>
          <w:rFonts w:ascii="宋体" w:cs="Arial"/>
          <w:szCs w:val="21"/>
        </w:rPr>
      </w:pPr>
      <w:r>
        <w:rPr>
          <w:rFonts w:ascii="宋体" w:hAnsi="宋体" w:cs="Arial"/>
          <w:szCs w:val="21"/>
        </w:rPr>
        <w:t>1.2</w:t>
      </w:r>
      <w:r>
        <w:rPr>
          <w:rFonts w:ascii="宋体" w:hAnsi="宋体" w:cs="Arial" w:hint="eastAsia"/>
          <w:szCs w:val="21"/>
        </w:rPr>
        <w:t>本工程量清单应与招标文件中的投标人须知、通用合同条款、专用合同条款、技术标准和要求及图纸、地质勘察资料等一起阅读和理解。</w:t>
      </w:r>
    </w:p>
    <w:p w:rsidR="005B6411" w:rsidRDefault="005B6411" w:rsidP="00800EF6">
      <w:pPr>
        <w:spacing w:line="400" w:lineRule="exact"/>
        <w:ind w:firstLineChars="200" w:firstLine="31680"/>
        <w:rPr>
          <w:rFonts w:ascii="宋体" w:cs="Arial"/>
          <w:szCs w:val="21"/>
        </w:rPr>
      </w:pPr>
      <w:r>
        <w:rPr>
          <w:rFonts w:ascii="宋体" w:hAnsi="宋体" w:cs="Arial"/>
          <w:szCs w:val="21"/>
        </w:rPr>
        <w:t xml:space="preserve">1.3 </w:t>
      </w:r>
      <w:r>
        <w:rPr>
          <w:rFonts w:ascii="宋体" w:hAnsi="宋体" w:cs="Arial" w:hint="eastAsia"/>
          <w:szCs w:val="21"/>
        </w:rPr>
        <w:t>本工程量清单仅是投标报价的共同基础。实际工程计量、结算价格的确定以及价款支付应遵循合同条款（包括通用条款和专用条款）、技术标准和要求以及本章的有关约定。</w:t>
      </w:r>
    </w:p>
    <w:p w:rsidR="005B6411" w:rsidRDefault="005B6411" w:rsidP="00800EF6">
      <w:pPr>
        <w:spacing w:line="400" w:lineRule="exact"/>
        <w:ind w:firstLineChars="220" w:firstLine="31680"/>
        <w:rPr>
          <w:rFonts w:ascii="宋体" w:cs="Arial"/>
          <w:szCs w:val="21"/>
        </w:rPr>
      </w:pPr>
      <w:r>
        <w:rPr>
          <w:rFonts w:ascii="宋体" w:hAnsi="宋体" w:cs="Arial"/>
          <w:szCs w:val="21"/>
        </w:rPr>
        <w:t>1.4</w:t>
      </w:r>
      <w:r>
        <w:rPr>
          <w:rFonts w:ascii="宋体" w:hAnsi="宋体" w:cs="Arial" w:hint="eastAsia"/>
          <w:szCs w:val="21"/>
        </w:rPr>
        <w:t>计价依据（</w:t>
      </w:r>
      <w:r>
        <w:rPr>
          <w:rFonts w:ascii="宋体" w:hAnsi="宋体" w:cs="Arial"/>
          <w:szCs w:val="21"/>
        </w:rPr>
        <w:t>2013</w:t>
      </w:r>
      <w:r>
        <w:rPr>
          <w:rFonts w:ascii="宋体" w:hAnsi="宋体" w:cs="Arial" w:hint="eastAsia"/>
          <w:szCs w:val="21"/>
        </w:rPr>
        <w:t>版）是本工程计价的依据，除本招标文件有特别约定外均按计价依据（</w:t>
      </w:r>
      <w:r>
        <w:rPr>
          <w:rFonts w:ascii="宋体" w:hAnsi="宋体" w:cs="Arial"/>
          <w:szCs w:val="21"/>
        </w:rPr>
        <w:t>2013</w:t>
      </w:r>
      <w:r>
        <w:rPr>
          <w:rFonts w:ascii="宋体" w:hAnsi="宋体" w:cs="Arial" w:hint="eastAsia"/>
          <w:szCs w:val="21"/>
        </w:rPr>
        <w:t>版）规定执行。执行</w:t>
      </w:r>
      <w:r>
        <w:rPr>
          <w:rFonts w:ascii="宋体" w:hAnsi="宋体" w:cs="宋体" w:hint="eastAsia"/>
          <w:kern w:val="0"/>
          <w:szCs w:val="21"/>
          <w:shd w:val="clear" w:color="auto" w:fill="FFFFFF"/>
        </w:rPr>
        <w:t>温州市住建委《</w:t>
      </w:r>
      <w:r>
        <w:rPr>
          <w:rFonts w:ascii="宋体" w:hAnsi="宋体" w:cs="宋体" w:hint="eastAsia"/>
          <w:bCs/>
          <w:kern w:val="0"/>
          <w:szCs w:val="21"/>
        </w:rPr>
        <w:t>关于建设工程部分施工费用费率调整的通知》</w:t>
      </w:r>
      <w:r>
        <w:rPr>
          <w:rFonts w:ascii="宋体" w:hAnsi="宋体" w:cs="宋体" w:hint="eastAsia"/>
          <w:kern w:val="0"/>
          <w:szCs w:val="21"/>
        </w:rPr>
        <w:t>（温住建发【</w:t>
      </w:r>
      <w:r>
        <w:rPr>
          <w:rFonts w:ascii="宋体" w:hAnsi="宋体" w:cs="宋体"/>
          <w:kern w:val="0"/>
          <w:szCs w:val="21"/>
        </w:rPr>
        <w:t>2014</w:t>
      </w:r>
      <w:r>
        <w:rPr>
          <w:rFonts w:ascii="宋体" w:hAnsi="宋体" w:cs="宋体" w:hint="eastAsia"/>
          <w:kern w:val="0"/>
          <w:szCs w:val="21"/>
        </w:rPr>
        <w:t>】</w:t>
      </w:r>
      <w:r>
        <w:rPr>
          <w:rFonts w:ascii="宋体" w:hAnsi="宋体" w:cs="宋体"/>
          <w:kern w:val="0"/>
          <w:szCs w:val="21"/>
        </w:rPr>
        <w:t>100</w:t>
      </w:r>
      <w:r>
        <w:rPr>
          <w:rFonts w:ascii="宋体" w:hAnsi="宋体" w:cs="宋体" w:hint="eastAsia"/>
          <w:kern w:val="0"/>
          <w:szCs w:val="21"/>
        </w:rPr>
        <w:t>号）、</w:t>
      </w:r>
      <w:r>
        <w:rPr>
          <w:rFonts w:ascii="宋体" w:hAnsi="宋体" w:hint="eastAsia"/>
          <w:snapToGrid w:val="0"/>
          <w:kern w:val="0"/>
          <w:szCs w:val="21"/>
        </w:rPr>
        <w:t>《转发关于建筑业实施营改增后浙江省建设工程计价规则、施工取费费率及工程材料价格信息发布调整的通知》（温住建发</w:t>
      </w:r>
      <w:r>
        <w:rPr>
          <w:rFonts w:ascii="宋体" w:hAnsi="宋体"/>
          <w:snapToGrid w:val="0"/>
          <w:kern w:val="0"/>
          <w:szCs w:val="21"/>
        </w:rPr>
        <w:t>[2016]87</w:t>
      </w:r>
      <w:r>
        <w:rPr>
          <w:rFonts w:ascii="宋体" w:hAnsi="宋体" w:hint="eastAsia"/>
          <w:snapToGrid w:val="0"/>
          <w:kern w:val="0"/>
          <w:szCs w:val="21"/>
        </w:rPr>
        <w:t>号）、浙建站定</w:t>
      </w:r>
      <w:r>
        <w:rPr>
          <w:rFonts w:ascii="宋体" w:hAnsi="宋体"/>
          <w:snapToGrid w:val="0"/>
          <w:kern w:val="0"/>
          <w:szCs w:val="21"/>
        </w:rPr>
        <w:t>[2016]35</w:t>
      </w:r>
      <w:r>
        <w:rPr>
          <w:rFonts w:ascii="宋体" w:hAnsi="宋体" w:hint="eastAsia"/>
          <w:snapToGrid w:val="0"/>
          <w:kern w:val="0"/>
          <w:szCs w:val="21"/>
        </w:rPr>
        <w:t>号等规定。</w:t>
      </w:r>
    </w:p>
    <w:p w:rsidR="005B6411" w:rsidRDefault="005B6411" w:rsidP="00800EF6">
      <w:pPr>
        <w:snapToGrid w:val="0"/>
        <w:spacing w:line="400" w:lineRule="exact"/>
        <w:ind w:firstLineChars="200" w:firstLine="31680"/>
        <w:rPr>
          <w:rFonts w:ascii="宋体"/>
          <w:b/>
          <w:szCs w:val="21"/>
          <w:u w:val="single"/>
        </w:rPr>
      </w:pPr>
      <w:r>
        <w:rPr>
          <w:rFonts w:ascii="宋体" w:hAnsi="宋体"/>
          <w:szCs w:val="21"/>
        </w:rPr>
        <w:t>1.5</w:t>
      </w:r>
      <w:r>
        <w:rPr>
          <w:rFonts w:ascii="宋体" w:hAnsi="宋体" w:hint="eastAsia"/>
          <w:b/>
          <w:szCs w:val="21"/>
          <w:u w:val="single"/>
        </w:rPr>
        <w:t>投标人必须先到工地踏勘以充分了解工地位置、情况、道路、储存空间、装卸限制及任何其他足以影响承包价的情况，任何因忽视或误解工地情况而导致的索赔或工期延长申请将不被批准。</w:t>
      </w:r>
    </w:p>
    <w:p w:rsidR="005B6411" w:rsidRDefault="005B6411" w:rsidP="00800EF6">
      <w:pPr>
        <w:spacing w:line="400" w:lineRule="exact"/>
        <w:ind w:firstLineChars="257" w:firstLine="31680"/>
        <w:rPr>
          <w:rFonts w:ascii="宋体" w:cs="Arial"/>
          <w:b/>
          <w:szCs w:val="21"/>
        </w:rPr>
      </w:pPr>
      <w:r>
        <w:rPr>
          <w:rFonts w:ascii="宋体" w:hAnsi="宋体" w:cs="Arial"/>
          <w:b/>
          <w:szCs w:val="21"/>
        </w:rPr>
        <w:t>2.</w:t>
      </w:r>
      <w:r>
        <w:rPr>
          <w:rFonts w:ascii="宋体" w:hAnsi="宋体" w:cs="Arial" w:hint="eastAsia"/>
          <w:b/>
          <w:szCs w:val="21"/>
        </w:rPr>
        <w:t>投标报价说明</w:t>
      </w:r>
    </w:p>
    <w:p w:rsidR="005B6411" w:rsidRDefault="005B6411" w:rsidP="00800EF6">
      <w:pPr>
        <w:spacing w:line="400" w:lineRule="exact"/>
        <w:ind w:firstLineChars="257" w:firstLine="31680"/>
        <w:rPr>
          <w:rFonts w:ascii="宋体" w:cs="Arial"/>
          <w:szCs w:val="21"/>
        </w:rPr>
      </w:pPr>
      <w:r>
        <w:rPr>
          <w:rFonts w:ascii="宋体" w:hAnsi="宋体" w:cs="Arial"/>
          <w:szCs w:val="21"/>
        </w:rPr>
        <w:t>2.1</w:t>
      </w:r>
      <w:r>
        <w:rPr>
          <w:rFonts w:ascii="宋体" w:hAnsi="宋体" w:cs="Arial" w:hint="eastAsia"/>
          <w:szCs w:val="21"/>
        </w:rPr>
        <w:t>投标报价应根据招标文件中的有关计价要求、招标单位提供的全套施工图纸、技术资料、工程量清单，结合本工程实际情况和自身综合实力，依据企业定额（或计价依据）和市场价格自主报价。</w:t>
      </w:r>
    </w:p>
    <w:p w:rsidR="005B6411" w:rsidRDefault="005B6411" w:rsidP="00800EF6">
      <w:pPr>
        <w:spacing w:line="400" w:lineRule="exact"/>
        <w:ind w:firstLineChars="257" w:firstLine="31680"/>
        <w:rPr>
          <w:rFonts w:ascii="宋体" w:cs="Arial"/>
          <w:szCs w:val="21"/>
        </w:rPr>
      </w:pPr>
      <w:r>
        <w:rPr>
          <w:rFonts w:ascii="宋体" w:hAnsi="宋体" w:cs="Arial"/>
          <w:szCs w:val="21"/>
        </w:rPr>
        <w:t>2.2</w:t>
      </w:r>
      <w:r>
        <w:rPr>
          <w:rFonts w:ascii="宋体" w:hAnsi="宋体" w:cs="Arial" w:hint="eastAsia"/>
          <w:szCs w:val="21"/>
        </w:rPr>
        <w:t>工程量清单中的每一子目须填入单价或价格，且只允许有一个报价。</w:t>
      </w:r>
    </w:p>
    <w:p w:rsidR="005B6411" w:rsidRDefault="005B6411" w:rsidP="00800EF6">
      <w:pPr>
        <w:spacing w:line="400" w:lineRule="exact"/>
        <w:ind w:firstLineChars="257" w:firstLine="31680"/>
        <w:rPr>
          <w:rFonts w:ascii="宋体" w:cs="Arial"/>
          <w:szCs w:val="21"/>
        </w:rPr>
      </w:pPr>
      <w:r>
        <w:rPr>
          <w:rFonts w:ascii="宋体" w:hAnsi="宋体" w:cs="Arial"/>
          <w:szCs w:val="21"/>
        </w:rPr>
        <w:t>2.3</w:t>
      </w:r>
      <w:r>
        <w:rPr>
          <w:rFonts w:ascii="宋体" w:hAnsi="宋体" w:cs="Arial" w:hint="eastAsia"/>
          <w:szCs w:val="21"/>
        </w:rPr>
        <w:t>工程量清单中投标人没有填入单价或价格的子目，其费用视为己分摊在工程量清单中其他相关子目的单价或价格之中。</w:t>
      </w:r>
    </w:p>
    <w:p w:rsidR="005B6411" w:rsidRDefault="005B6411" w:rsidP="001A2766">
      <w:pPr>
        <w:snapToGrid w:val="0"/>
        <w:spacing w:line="400" w:lineRule="exact"/>
        <w:ind w:left="540"/>
        <w:rPr>
          <w:rFonts w:ascii="宋体"/>
          <w:b/>
          <w:szCs w:val="21"/>
        </w:rPr>
      </w:pPr>
      <w:r>
        <w:rPr>
          <w:rFonts w:ascii="宋体" w:hAnsi="宋体"/>
          <w:b/>
          <w:szCs w:val="21"/>
        </w:rPr>
        <w:t>3.</w:t>
      </w:r>
      <w:r>
        <w:rPr>
          <w:rFonts w:ascii="宋体" w:hAnsi="宋体" w:hint="eastAsia"/>
          <w:b/>
          <w:szCs w:val="21"/>
        </w:rPr>
        <w:t>措施项目清单报价的要求</w:t>
      </w:r>
    </w:p>
    <w:p w:rsidR="005B6411" w:rsidRDefault="005B6411" w:rsidP="00800EF6">
      <w:pPr>
        <w:widowControl/>
        <w:snapToGrid w:val="0"/>
        <w:spacing w:line="400" w:lineRule="exact"/>
        <w:ind w:firstLineChars="200" w:firstLine="31680"/>
        <w:rPr>
          <w:rFonts w:ascii="宋体"/>
          <w:szCs w:val="21"/>
        </w:rPr>
      </w:pPr>
      <w:r>
        <w:rPr>
          <w:rFonts w:ascii="宋体" w:hAnsi="宋体"/>
          <w:szCs w:val="21"/>
        </w:rPr>
        <w:t>3.1</w:t>
      </w:r>
      <w:r>
        <w:rPr>
          <w:rFonts w:ascii="宋体" w:hAnsi="宋体" w:hint="eastAsia"/>
          <w:szCs w:val="21"/>
        </w:rPr>
        <w:t>施工技术措施费清单报价的要求</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本工程工程量清单中提供的施工技术措施费包括特、大型机械设备进出场及安拆费；施工现场临时水电；交通管制费用；安保、巡逻费用；周围道路、原有建筑物保护费；拆除、砌墙、垃圾清运；业主、监理用房及指纹考勤机的配置、保管、维修等相关费用；其他施工技术措施费等。（具体以工程清单中为准）</w:t>
      </w:r>
    </w:p>
    <w:p w:rsidR="005B6411" w:rsidRDefault="005B6411" w:rsidP="00800EF6">
      <w:pPr>
        <w:snapToGrid w:val="0"/>
        <w:spacing w:line="400" w:lineRule="exact"/>
        <w:ind w:firstLineChars="200" w:firstLine="31680"/>
        <w:rPr>
          <w:rFonts w:ascii="宋体"/>
          <w:szCs w:val="21"/>
        </w:rPr>
      </w:pPr>
      <w:r>
        <w:rPr>
          <w:rFonts w:ascii="宋体" w:hAnsi="宋体"/>
          <w:szCs w:val="21"/>
        </w:rPr>
        <w:t>(1)</w:t>
      </w:r>
      <w:r>
        <w:rPr>
          <w:rFonts w:ascii="宋体" w:hAnsi="宋体" w:hint="eastAsia"/>
          <w:szCs w:val="21"/>
        </w:rPr>
        <w:t>特、大型机械设备进出场及安拆费：是指大型机械整体或分体自停放场地运至本工程施工地点所发生的机械进出场运输转移费用，及机械在施工现场进行安装、拆卸所需的人工费、材料费、机械费、试运转费和安装所需的辅助设施的全部费用（包括塔式起重机基础费用；施工电梯固定基础费用；特、大型机械安拆费；特、大型机械进出费等费用）。投标人可根据本工程现场实际情况和施工方案自行测算报价，该费用一次性包干，投标计价今后不予调整。</w:t>
      </w:r>
    </w:p>
    <w:p w:rsidR="005B6411" w:rsidRDefault="005B6411" w:rsidP="00800EF6">
      <w:pPr>
        <w:snapToGrid w:val="0"/>
        <w:spacing w:line="400" w:lineRule="exact"/>
        <w:ind w:firstLineChars="200" w:firstLine="31680"/>
        <w:rPr>
          <w:rFonts w:ascii="宋体"/>
          <w:szCs w:val="21"/>
        </w:rPr>
      </w:pPr>
      <w:r>
        <w:rPr>
          <w:rFonts w:ascii="宋体" w:hAnsi="宋体"/>
          <w:szCs w:val="21"/>
        </w:rPr>
        <w:t>(2)</w:t>
      </w:r>
      <w:r>
        <w:rPr>
          <w:rFonts w:ascii="宋体" w:hAnsi="宋体" w:hint="eastAsia"/>
          <w:szCs w:val="21"/>
        </w:rPr>
        <w:t>施工排水、降水费：是指为确保本工程在正常条件下施工，采取各种排水、降水措施所发生的各种费用。投标人可根据本工程现场实际情况和施工方案自行测算报价，该费用一次性包死，投标计价今后不予调整。</w:t>
      </w:r>
    </w:p>
    <w:p w:rsidR="005B6411" w:rsidRDefault="005B6411" w:rsidP="00800EF6">
      <w:pPr>
        <w:snapToGrid w:val="0"/>
        <w:spacing w:line="400" w:lineRule="exact"/>
        <w:ind w:firstLineChars="200" w:firstLine="31680"/>
        <w:rPr>
          <w:rFonts w:ascii="宋体"/>
          <w:szCs w:val="21"/>
        </w:rPr>
      </w:pPr>
      <w:r>
        <w:rPr>
          <w:rFonts w:ascii="宋体" w:hAnsi="宋体"/>
          <w:szCs w:val="21"/>
        </w:rPr>
        <w:t>(3)</w:t>
      </w:r>
      <w:r>
        <w:rPr>
          <w:rFonts w:ascii="宋体" w:hAnsi="宋体" w:hint="eastAsia"/>
          <w:szCs w:val="21"/>
        </w:rPr>
        <w:t>现浇混凝土模板费：是指本工程混凝土施工过程中需要的各种模板、木模板等的支、拆、运输费用及模板的摊销</w:t>
      </w:r>
      <w:r>
        <w:rPr>
          <w:rFonts w:ascii="宋体" w:hAnsi="宋体"/>
          <w:szCs w:val="21"/>
        </w:rPr>
        <w:t>(</w:t>
      </w:r>
      <w:r>
        <w:rPr>
          <w:rFonts w:ascii="宋体" w:hAnsi="宋体" w:hint="eastAsia"/>
          <w:szCs w:val="21"/>
        </w:rPr>
        <w:t>或租赁</w:t>
      </w:r>
      <w:r>
        <w:rPr>
          <w:rFonts w:ascii="宋体" w:hAnsi="宋体"/>
          <w:szCs w:val="21"/>
        </w:rPr>
        <w:t>)</w:t>
      </w:r>
      <w:r>
        <w:rPr>
          <w:rFonts w:ascii="宋体" w:hAnsi="宋体" w:hint="eastAsia"/>
          <w:szCs w:val="21"/>
        </w:rPr>
        <w:t>费用。投标人可根据本工程现场实际情况和实际用于本工程的砼方量自行测算报价</w:t>
      </w:r>
      <w:r>
        <w:rPr>
          <w:rFonts w:ascii="宋体" w:hAnsi="宋体"/>
          <w:szCs w:val="21"/>
        </w:rPr>
        <w:t xml:space="preserve">, </w:t>
      </w:r>
      <w:r>
        <w:rPr>
          <w:rFonts w:ascii="宋体" w:hAnsi="宋体" w:hint="eastAsia"/>
          <w:szCs w:val="21"/>
        </w:rPr>
        <w:t>一次性包干。</w:t>
      </w:r>
    </w:p>
    <w:p w:rsidR="005B6411" w:rsidRDefault="005B6411" w:rsidP="00800EF6">
      <w:pPr>
        <w:snapToGrid w:val="0"/>
        <w:spacing w:line="400" w:lineRule="exact"/>
        <w:ind w:firstLineChars="200" w:firstLine="31680"/>
        <w:rPr>
          <w:rFonts w:ascii="宋体"/>
          <w:szCs w:val="21"/>
        </w:rPr>
      </w:pPr>
      <w:r>
        <w:rPr>
          <w:rFonts w:ascii="宋体" w:hAnsi="宋体"/>
          <w:szCs w:val="21"/>
        </w:rPr>
        <w:t>(4)</w:t>
      </w:r>
      <w:r>
        <w:rPr>
          <w:rFonts w:ascii="宋体" w:hAnsi="宋体" w:hint="eastAsia"/>
          <w:szCs w:val="21"/>
        </w:rPr>
        <w:t>预制混凝土模板费：投标人可根据本工程现场实际情况和实际用于本工程的砼方量自行测算报价</w:t>
      </w:r>
      <w:r>
        <w:rPr>
          <w:rFonts w:ascii="宋体" w:hAnsi="宋体"/>
          <w:szCs w:val="21"/>
        </w:rPr>
        <w:t xml:space="preserve">, </w:t>
      </w:r>
      <w:r>
        <w:rPr>
          <w:rFonts w:ascii="宋体" w:hAnsi="宋体" w:hint="eastAsia"/>
          <w:szCs w:val="21"/>
        </w:rPr>
        <w:t>一次性包干。</w:t>
      </w:r>
    </w:p>
    <w:p w:rsidR="005B6411" w:rsidRDefault="005B6411" w:rsidP="00800EF6">
      <w:pPr>
        <w:snapToGrid w:val="0"/>
        <w:spacing w:line="400" w:lineRule="exact"/>
        <w:ind w:firstLineChars="200" w:firstLine="31680"/>
        <w:rPr>
          <w:rFonts w:ascii="宋体"/>
          <w:szCs w:val="21"/>
        </w:rPr>
      </w:pPr>
      <w:r>
        <w:rPr>
          <w:rFonts w:ascii="宋体" w:hAnsi="宋体"/>
          <w:szCs w:val="21"/>
        </w:rPr>
        <w:t>(5)</w:t>
      </w:r>
      <w:r>
        <w:rPr>
          <w:rFonts w:ascii="宋体" w:hAnsi="宋体" w:hint="eastAsia"/>
          <w:szCs w:val="21"/>
        </w:rPr>
        <w:t>施工现场临时水电费用：包括由于停电、停水及施工用水加压而增加的费用，且工期不予顺延，投标人自行测算计入投标报价，该费用一次性包死，投标计价今后不予调整。</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szCs w:val="21"/>
        </w:rPr>
        <w:t>(6)</w:t>
      </w:r>
      <w:r>
        <w:rPr>
          <w:rFonts w:ascii="宋体" w:hAnsi="宋体" w:hint="eastAsia"/>
          <w:szCs w:val="21"/>
        </w:rPr>
        <w:t>交通管制费用：投标人可根据本工程现场实际情况和施工方案自行测算报价，该费用一次性包干，投标计价今后不予调整。</w:t>
      </w:r>
      <w:r>
        <w:rPr>
          <w:rFonts w:ascii="宋体" w:hAnsi="宋体"/>
          <w:szCs w:val="21"/>
        </w:rPr>
        <w:t xml:space="preserve"> </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szCs w:val="21"/>
        </w:rPr>
        <w:t>(7)</w:t>
      </w:r>
      <w:r>
        <w:rPr>
          <w:rFonts w:ascii="宋体" w:hAnsi="宋体" w:hint="eastAsia"/>
          <w:szCs w:val="21"/>
        </w:rPr>
        <w:t>安保、巡逻费用：投标人可根据本工程现场实际情况和施工方案每公里不少于</w:t>
      </w:r>
      <w:r>
        <w:rPr>
          <w:rFonts w:ascii="宋体" w:hAnsi="宋体"/>
          <w:szCs w:val="21"/>
        </w:rPr>
        <w:t>2</w:t>
      </w:r>
      <w:r>
        <w:rPr>
          <w:rFonts w:ascii="宋体" w:hAnsi="宋体" w:hint="eastAsia"/>
          <w:szCs w:val="21"/>
        </w:rPr>
        <w:t>人</w:t>
      </w:r>
      <w:r>
        <w:rPr>
          <w:rFonts w:ascii="宋体" w:hAnsi="宋体"/>
          <w:szCs w:val="21"/>
        </w:rPr>
        <w:t>24</w:t>
      </w:r>
      <w:r>
        <w:rPr>
          <w:rFonts w:ascii="宋体" w:hAnsi="宋体" w:hint="eastAsia"/>
          <w:szCs w:val="21"/>
        </w:rPr>
        <w:t>小时安保、巡逻费用自行测算报价，该费用一次性包干，投标计价今后不予调整。</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szCs w:val="21"/>
        </w:rPr>
        <w:t>(8)</w:t>
      </w:r>
      <w:r>
        <w:rPr>
          <w:rFonts w:ascii="宋体" w:hAnsi="宋体" w:hint="eastAsia"/>
          <w:szCs w:val="21"/>
        </w:rPr>
        <w:t>周围道路、原有建筑物保护费：施工前要检测建筑物的安全及结构，并保证施工后建筑物的安全及结构完整性，如有损坏及因此而产生的所有费用由施工单位自行承担该费用一次性包干，投标计价今后不予调整。</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hint="eastAsia"/>
          <w:szCs w:val="21"/>
        </w:rPr>
        <w:t>⑼拆除、砌墙、垃圾清运：原有门窗洞口封堵或重新开洞、拆除、垃圾外运及砌墙、抹灰、墙面处理等，该费用一次性包干，投标计价今后不予调整。</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szCs w:val="21"/>
        </w:rPr>
        <w:t>(10)</w:t>
      </w:r>
      <w:r>
        <w:rPr>
          <w:rFonts w:ascii="宋体" w:hAnsi="宋体" w:hint="eastAsia"/>
          <w:szCs w:val="21"/>
        </w:rPr>
        <w:t>业主、监理用房及指纹考勤机的配置、保管、维修等相关费用：业主、监理用房投标人可根据本工程现场实际情况和施工方案自行测算报价，该费用一次性包干，投标计价今后不予调整。</w:t>
      </w:r>
    </w:p>
    <w:p w:rsidR="005B6411" w:rsidRDefault="005B6411" w:rsidP="00800EF6">
      <w:pPr>
        <w:tabs>
          <w:tab w:val="left" w:pos="482"/>
          <w:tab w:val="left" w:pos="2183"/>
          <w:tab w:val="left" w:pos="3884"/>
          <w:tab w:val="left" w:pos="5585"/>
        </w:tabs>
        <w:spacing w:line="400" w:lineRule="exact"/>
        <w:ind w:firstLineChars="200" w:firstLine="31680"/>
        <w:rPr>
          <w:rFonts w:ascii="宋体"/>
          <w:szCs w:val="21"/>
        </w:rPr>
      </w:pPr>
      <w:r>
        <w:rPr>
          <w:rFonts w:ascii="宋体" w:hAnsi="宋体"/>
          <w:szCs w:val="21"/>
        </w:rPr>
        <w:t>(11)</w:t>
      </w:r>
      <w:r>
        <w:rPr>
          <w:rFonts w:ascii="宋体" w:hAnsi="宋体" w:hint="eastAsia"/>
          <w:szCs w:val="21"/>
        </w:rPr>
        <w:t>其他施工技术措施费</w:t>
      </w:r>
      <w:r>
        <w:rPr>
          <w:rFonts w:ascii="宋体" w:hAnsi="宋体"/>
          <w:szCs w:val="21"/>
        </w:rPr>
        <w:t xml:space="preserve">: </w:t>
      </w:r>
      <w:r>
        <w:rPr>
          <w:rFonts w:ascii="宋体" w:hAnsi="宋体" w:hint="eastAsia"/>
          <w:szCs w:val="21"/>
        </w:rPr>
        <w:t>是指投标施工单位根据本工程各专业、温州地区及工程特点补充的技术措施费用项目。投标人可根据本工程现场实际情况和施工方案自行测算报价，该费用一次性包死，投标计价今后不予调整。</w:t>
      </w:r>
    </w:p>
    <w:p w:rsidR="005B6411" w:rsidRDefault="005B6411" w:rsidP="00800EF6">
      <w:pPr>
        <w:pStyle w:val="Date"/>
        <w:snapToGrid w:val="0"/>
        <w:spacing w:line="400" w:lineRule="exact"/>
        <w:ind w:leftChars="0" w:left="0" w:firstLineChars="200" w:firstLine="31680"/>
        <w:rPr>
          <w:rFonts w:hAnsi="宋体"/>
          <w:b/>
          <w:sz w:val="21"/>
          <w:szCs w:val="21"/>
        </w:rPr>
      </w:pPr>
      <w:r>
        <w:rPr>
          <w:rFonts w:hAnsi="宋体"/>
          <w:b/>
          <w:sz w:val="21"/>
          <w:szCs w:val="21"/>
        </w:rPr>
        <w:t>3.2</w:t>
      </w:r>
      <w:r>
        <w:rPr>
          <w:rFonts w:hAnsi="宋体" w:hint="eastAsia"/>
          <w:b/>
          <w:sz w:val="21"/>
          <w:szCs w:val="21"/>
        </w:rPr>
        <w:t>施工组织措施费清单报价的要求</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本工程工程量清单中提供的施工组织措施费包括安全文明施工费；冬雨季施工增加费；夜间施工增加费；已完成工程及设备保护费；二次搬运费；行车、行人干扰增加费；提前竣工增加费；工程定位复测费；特殊地区增加费；其他施工组织措施费等。（具体以工程清单中为准）</w:t>
      </w:r>
    </w:p>
    <w:p w:rsidR="005B6411" w:rsidRDefault="005B6411" w:rsidP="00800EF6">
      <w:pPr>
        <w:spacing w:line="400" w:lineRule="exact"/>
        <w:ind w:firstLineChars="257" w:firstLine="31680"/>
        <w:rPr>
          <w:rFonts w:ascii="宋体" w:cs="Arial"/>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hint="eastAsia"/>
          <w:b/>
          <w:szCs w:val="21"/>
        </w:rPr>
        <w:t>安全文明施工费：</w:t>
      </w:r>
      <w:r>
        <w:rPr>
          <w:rFonts w:cs="Arial" w:hint="eastAsia"/>
        </w:rPr>
        <w:t>本工程清单中的安全文明施工费投标报价应按</w:t>
      </w:r>
      <w:r>
        <w:rPr>
          <w:rFonts w:hint="eastAsia"/>
          <w:kern w:val="0"/>
        </w:rPr>
        <w:t>温州市住建委、发改委、财政局《转发关于规范建设工程安全文明施工费计取的通知》（温住建发【</w:t>
      </w:r>
      <w:r>
        <w:rPr>
          <w:kern w:val="0"/>
        </w:rPr>
        <w:t>2016</w:t>
      </w:r>
      <w:r>
        <w:rPr>
          <w:rFonts w:hint="eastAsia"/>
          <w:kern w:val="0"/>
        </w:rPr>
        <w:t>】</w:t>
      </w:r>
      <w:r>
        <w:rPr>
          <w:kern w:val="0"/>
        </w:rPr>
        <w:t>58</w:t>
      </w:r>
      <w:r>
        <w:rPr>
          <w:rFonts w:hint="eastAsia"/>
          <w:kern w:val="0"/>
        </w:rPr>
        <w:t>号）、</w:t>
      </w:r>
      <w:r>
        <w:rPr>
          <w:rFonts w:cs="Arial" w:hint="eastAsia"/>
        </w:rPr>
        <w:t>《转发关于建筑业实施营改增后浙江省建设工程计价规则、施工取费费率及工程材料价格信息发布调整的通知》（温住建发</w:t>
      </w:r>
      <w:r>
        <w:rPr>
          <w:rFonts w:cs="Arial"/>
        </w:rPr>
        <w:t>[2016]87</w:t>
      </w:r>
      <w:r>
        <w:rPr>
          <w:rFonts w:cs="Arial" w:hint="eastAsia"/>
        </w:rPr>
        <w:t>号）</w:t>
      </w:r>
      <w:r>
        <w:rPr>
          <w:rFonts w:hint="eastAsia"/>
          <w:kern w:val="0"/>
        </w:rPr>
        <w:t>规定计取，</w:t>
      </w:r>
      <w:r>
        <w:rPr>
          <w:rFonts w:ascii="宋体" w:hAnsi="宋体" w:cs="宋体" w:hint="eastAsia"/>
          <w:b/>
          <w:kern w:val="0"/>
          <w:szCs w:val="21"/>
        </w:rPr>
        <w:t>投标人的投标报价不得低于规定费率的下限或基准费率的</w:t>
      </w:r>
      <w:r>
        <w:rPr>
          <w:rFonts w:ascii="宋体" w:hAnsi="宋体" w:cs="宋体"/>
          <w:b/>
          <w:kern w:val="0"/>
          <w:szCs w:val="21"/>
        </w:rPr>
        <w:t>90%</w:t>
      </w:r>
      <w:r>
        <w:rPr>
          <w:rFonts w:ascii="宋体" w:hAnsi="宋体" w:cs="宋体" w:hint="eastAsia"/>
          <w:b/>
          <w:kern w:val="0"/>
          <w:szCs w:val="21"/>
        </w:rPr>
        <w:t>，否则按文件规定调整并保持投标总价不变。</w:t>
      </w:r>
      <w:r>
        <w:rPr>
          <w:rFonts w:ascii="宋体" w:hAnsi="宋体" w:cs="宋体" w:hint="eastAsia"/>
          <w:kern w:val="0"/>
          <w:szCs w:val="21"/>
        </w:rPr>
        <w:t>而</w:t>
      </w:r>
      <w:r>
        <w:rPr>
          <w:rFonts w:ascii="宋体" w:hAnsi="宋体" w:cs="Arial" w:hint="eastAsia"/>
          <w:szCs w:val="21"/>
          <w:u w:val="single"/>
        </w:rPr>
        <w:t>本工程因实际原因，暂不考虑执行</w:t>
      </w:r>
      <w:r>
        <w:rPr>
          <w:rFonts w:ascii="宋体" w:hAnsi="宋体" w:cs="Arial" w:hint="eastAsia"/>
          <w:b/>
          <w:szCs w:val="21"/>
          <w:u w:val="single"/>
        </w:rPr>
        <w:t>创市标化工地</w:t>
      </w:r>
      <w:r>
        <w:rPr>
          <w:rFonts w:ascii="宋体" w:hAnsi="宋体" w:cs="Arial" w:hint="eastAsia"/>
          <w:szCs w:val="21"/>
          <w:u w:val="single"/>
        </w:rPr>
        <w:t>，</w:t>
      </w:r>
      <w:r>
        <w:rPr>
          <w:rFonts w:ascii="宋体" w:hAnsi="宋体" w:cs="Arial" w:hint="eastAsia"/>
          <w:b/>
          <w:szCs w:val="21"/>
          <w:u w:val="single"/>
        </w:rPr>
        <w:t>故本工程不计取创标化工地增加费，各投标人在报价中无需计取此项费用。</w:t>
      </w:r>
      <w:r>
        <w:rPr>
          <w:rFonts w:ascii="宋体" w:hAnsi="宋体" w:cs="Arial" w:hint="eastAsia"/>
          <w:szCs w:val="21"/>
        </w:rPr>
        <w:t>但施工</w:t>
      </w:r>
      <w:r>
        <w:rPr>
          <w:rFonts w:ascii="宋体" w:hAnsi="宋体" w:hint="eastAsia"/>
          <w:color w:val="000000"/>
          <w:spacing w:val="-2"/>
          <w:szCs w:val="21"/>
        </w:rPr>
        <w:t>须符合苍规建</w:t>
      </w:r>
      <w:r>
        <w:rPr>
          <w:rFonts w:ascii="宋体" w:hAnsi="宋体"/>
          <w:color w:val="000000"/>
          <w:spacing w:val="-2"/>
          <w:szCs w:val="21"/>
        </w:rPr>
        <w:t>[2011]46</w:t>
      </w:r>
      <w:r>
        <w:rPr>
          <w:rFonts w:ascii="宋体" w:hAnsi="宋体" w:hint="eastAsia"/>
          <w:color w:val="000000"/>
          <w:spacing w:val="-2"/>
          <w:szCs w:val="21"/>
        </w:rPr>
        <w:t>号文件关于《关于全面开展安全文明施工标准化工地创建活动的通知》及苍住建【</w:t>
      </w:r>
      <w:r>
        <w:rPr>
          <w:rFonts w:ascii="宋体" w:hAnsi="宋体"/>
          <w:color w:val="000000"/>
          <w:spacing w:val="-2"/>
          <w:szCs w:val="21"/>
        </w:rPr>
        <w:t>2012</w:t>
      </w:r>
      <w:r>
        <w:rPr>
          <w:rFonts w:ascii="宋体" w:hAnsi="宋体" w:hint="eastAsia"/>
          <w:color w:val="000000"/>
          <w:spacing w:val="-2"/>
          <w:szCs w:val="21"/>
        </w:rPr>
        <w:t>】</w:t>
      </w:r>
      <w:r>
        <w:rPr>
          <w:rFonts w:ascii="宋体" w:hAnsi="宋体"/>
          <w:color w:val="000000"/>
          <w:spacing w:val="-2"/>
          <w:szCs w:val="21"/>
        </w:rPr>
        <w:t>238</w:t>
      </w:r>
      <w:r>
        <w:rPr>
          <w:rFonts w:ascii="宋体" w:hAnsi="宋体" w:hint="eastAsia"/>
          <w:color w:val="000000"/>
          <w:spacing w:val="-2"/>
          <w:szCs w:val="21"/>
        </w:rPr>
        <w:t>号《关于印发</w:t>
      </w:r>
      <w:r>
        <w:rPr>
          <w:rFonts w:ascii="宋体" w:hAnsi="宋体"/>
          <w:color w:val="000000"/>
          <w:spacing w:val="-2"/>
          <w:szCs w:val="21"/>
        </w:rPr>
        <w:t>&lt;</w:t>
      </w:r>
      <w:r>
        <w:rPr>
          <w:rFonts w:ascii="宋体" w:hAnsi="宋体" w:hint="eastAsia"/>
          <w:color w:val="000000"/>
          <w:spacing w:val="-2"/>
          <w:szCs w:val="21"/>
        </w:rPr>
        <w:t>苍南县建筑施工领域企业安全生产费用提取和使用管理办法</w:t>
      </w:r>
      <w:r>
        <w:rPr>
          <w:rFonts w:ascii="宋体" w:hAnsi="宋体"/>
          <w:color w:val="000000"/>
          <w:spacing w:val="-2"/>
          <w:szCs w:val="21"/>
        </w:rPr>
        <w:t>&gt;</w:t>
      </w:r>
      <w:r>
        <w:rPr>
          <w:rFonts w:ascii="宋体" w:hAnsi="宋体" w:hint="eastAsia"/>
          <w:color w:val="000000"/>
          <w:spacing w:val="-2"/>
          <w:szCs w:val="21"/>
        </w:rPr>
        <w:t>的通知》等有关文件规定</w:t>
      </w:r>
      <w:r>
        <w:rPr>
          <w:rFonts w:ascii="宋体" w:hAnsi="宋体" w:hint="eastAsia"/>
          <w:spacing w:val="-2"/>
          <w:szCs w:val="21"/>
        </w:rPr>
        <w:t>。</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hint="eastAsia"/>
          <w:b/>
          <w:szCs w:val="21"/>
        </w:rPr>
        <w:t>冬雨季施工增加费：</w:t>
      </w:r>
      <w:r>
        <w:rPr>
          <w:rFonts w:ascii="宋体" w:hAnsi="宋体" w:hint="eastAsia"/>
          <w:szCs w:val="21"/>
        </w:rPr>
        <w:t>是指按照施工及验收规范所规定的冬季施工要求和雨季施工期间，为保证工程质量和安全生产所需增加的费用。</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hint="eastAsia"/>
          <w:b/>
          <w:szCs w:val="21"/>
        </w:rPr>
        <w:t>夜间施工增加费：</w:t>
      </w:r>
      <w:r>
        <w:rPr>
          <w:rFonts w:ascii="宋体" w:hAnsi="宋体" w:hint="eastAsia"/>
          <w:szCs w:val="21"/>
        </w:rPr>
        <w:t>是指因夜间施工所发生的夜班补助费、夜间施工降效、夜间施工照明设备摊销及照明用电等费用。</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hint="eastAsia"/>
          <w:b/>
          <w:szCs w:val="21"/>
        </w:rPr>
        <w:t>已完工程及设备保护费：</w:t>
      </w:r>
      <w:r>
        <w:rPr>
          <w:rFonts w:ascii="宋体" w:hAnsi="宋体" w:hint="eastAsia"/>
          <w:szCs w:val="21"/>
        </w:rPr>
        <w:t>是指竣工验收前，对已完工程及设备进行保护所需的费用。</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hint="eastAsia"/>
          <w:b/>
          <w:szCs w:val="21"/>
        </w:rPr>
        <w:t>二次搬运费：</w:t>
      </w:r>
      <w:r>
        <w:rPr>
          <w:rFonts w:ascii="宋体" w:hAnsi="宋体" w:hint="eastAsia"/>
          <w:szCs w:val="21"/>
        </w:rPr>
        <w:t>是指因施工场地狭小等特殊情况，材料、设备等一次到不了施工现场而发生的二次搬运费用。</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6</w:t>
      </w:r>
      <w:r>
        <w:rPr>
          <w:rFonts w:ascii="宋体" w:hAnsi="宋体" w:hint="eastAsia"/>
          <w:szCs w:val="21"/>
        </w:rPr>
        <w:t>）</w:t>
      </w:r>
      <w:r>
        <w:rPr>
          <w:rFonts w:ascii="宋体" w:hAnsi="宋体" w:hint="eastAsia"/>
          <w:b/>
          <w:szCs w:val="21"/>
        </w:rPr>
        <w:t>提前竣工增加费：</w:t>
      </w:r>
      <w:r>
        <w:rPr>
          <w:rFonts w:ascii="宋体" w:hAnsi="宋体" w:hint="eastAsia"/>
          <w:szCs w:val="21"/>
        </w:rPr>
        <w:t>是指因缩短工期要求发生的施工增加费，包括夜间施工增加费、周转材料加大投入量所增加的费用等。</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hint="eastAsia"/>
          <w:b/>
          <w:szCs w:val="21"/>
        </w:rPr>
        <w:t>行车、行人干扰增加费：</w:t>
      </w:r>
      <w:r>
        <w:rPr>
          <w:rFonts w:ascii="宋体" w:hAnsi="宋体" w:hint="eastAsia"/>
          <w:szCs w:val="21"/>
        </w:rPr>
        <w:t>是指边施工边维持通车的市政道路（包括道路绿化）、排水工程受行车、行人干扰影响而增加的费用；</w:t>
      </w:r>
    </w:p>
    <w:p w:rsidR="005B6411" w:rsidRDefault="005B6411" w:rsidP="00800EF6">
      <w:pPr>
        <w:snapToGrid w:val="0"/>
        <w:spacing w:line="400" w:lineRule="exact"/>
        <w:ind w:firstLineChars="200" w:firstLine="31680"/>
        <w:rPr>
          <w:rFonts w:ascii="宋体"/>
          <w:szCs w:val="21"/>
          <w:u w:val="single"/>
        </w:rPr>
      </w:pPr>
      <w:r>
        <w:rPr>
          <w:rFonts w:ascii="宋体" w:hAnsi="宋体" w:hint="eastAsia"/>
          <w:szCs w:val="21"/>
        </w:rPr>
        <w:t>（</w:t>
      </w:r>
      <w:r>
        <w:rPr>
          <w:rFonts w:ascii="宋体" w:hAnsi="宋体"/>
          <w:szCs w:val="21"/>
        </w:rPr>
        <w:t>8</w:t>
      </w:r>
      <w:r>
        <w:rPr>
          <w:rFonts w:ascii="宋体" w:hAnsi="宋体" w:hint="eastAsia"/>
          <w:szCs w:val="21"/>
        </w:rPr>
        <w:t>）</w:t>
      </w:r>
      <w:r>
        <w:rPr>
          <w:rFonts w:ascii="宋体" w:hAnsi="宋体" w:hint="eastAsia"/>
          <w:b/>
          <w:szCs w:val="21"/>
        </w:rPr>
        <w:t>工程定位复测费：</w:t>
      </w:r>
      <w:r>
        <w:rPr>
          <w:rFonts w:ascii="宋体" w:hAnsi="宋体" w:hint="eastAsia"/>
          <w:szCs w:val="21"/>
          <w:u w:val="single"/>
        </w:rPr>
        <w:t>是指工程施工过程中进行全部施工测量放线和复测工作的费用；本工程工程定位复测费执行《关于建设工程部分施工费用费率调整的通知》温住建发</w:t>
      </w:r>
      <w:r>
        <w:rPr>
          <w:rFonts w:ascii="宋体" w:hAnsi="宋体"/>
          <w:szCs w:val="21"/>
          <w:u w:val="single"/>
        </w:rPr>
        <w:t>[2014]100</w:t>
      </w:r>
      <w:r>
        <w:rPr>
          <w:rFonts w:ascii="宋体" w:hAnsi="宋体" w:hint="eastAsia"/>
          <w:szCs w:val="21"/>
          <w:u w:val="single"/>
        </w:rPr>
        <w:t>号文件规定。</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hint="eastAsia"/>
          <w:b/>
          <w:szCs w:val="21"/>
        </w:rPr>
        <w:t>特殊地区施工增加费：</w:t>
      </w:r>
      <w:r>
        <w:rPr>
          <w:rFonts w:ascii="宋体" w:hAnsi="宋体" w:hint="eastAsia"/>
          <w:szCs w:val="21"/>
        </w:rPr>
        <w:t>是指工程在沙漠或其边缘地区、高海拔、高寒、原始森林等特殊地区施工增加的费用。本工程特殊地区施工增加费执行“关于建设工程部分施工费用费率调整的通知”温住建发</w:t>
      </w:r>
      <w:r>
        <w:rPr>
          <w:rFonts w:ascii="宋体" w:hAnsi="宋体"/>
          <w:szCs w:val="21"/>
        </w:rPr>
        <w:t>[2014]100</w:t>
      </w:r>
      <w:r>
        <w:rPr>
          <w:rFonts w:ascii="宋体" w:hAnsi="宋体" w:hint="eastAsia"/>
          <w:szCs w:val="21"/>
        </w:rPr>
        <w:t>号文件规定。</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w:t>
      </w:r>
      <w:r>
        <w:rPr>
          <w:rFonts w:ascii="宋体" w:hAnsi="宋体"/>
          <w:szCs w:val="21"/>
        </w:rPr>
        <w:t>10</w:t>
      </w:r>
      <w:r>
        <w:rPr>
          <w:rFonts w:ascii="宋体" w:hAnsi="宋体" w:hint="eastAsia"/>
          <w:szCs w:val="21"/>
        </w:rPr>
        <w:t>）</w:t>
      </w:r>
      <w:r>
        <w:rPr>
          <w:rFonts w:ascii="宋体" w:hAnsi="宋体" w:hint="eastAsia"/>
          <w:b/>
          <w:szCs w:val="21"/>
        </w:rPr>
        <w:t>其他施工组织措施费</w:t>
      </w:r>
      <w:r>
        <w:rPr>
          <w:rFonts w:ascii="宋体" w:hAnsi="宋体" w:hint="eastAsia"/>
          <w:szCs w:val="21"/>
        </w:rPr>
        <w:t>：是指根据各专业、地区及工程特点补充的施工组织措施项目的费用。</w:t>
      </w:r>
    </w:p>
    <w:p w:rsidR="005B6411" w:rsidRDefault="005B6411" w:rsidP="00800EF6">
      <w:pPr>
        <w:snapToGrid w:val="0"/>
        <w:spacing w:line="400" w:lineRule="exact"/>
        <w:ind w:firstLineChars="200" w:firstLine="31680"/>
        <w:rPr>
          <w:rFonts w:ascii="宋体"/>
          <w:szCs w:val="21"/>
        </w:rPr>
      </w:pPr>
      <w:r>
        <w:rPr>
          <w:rFonts w:ascii="宋体" w:hAnsi="宋体"/>
          <w:szCs w:val="21"/>
        </w:rPr>
        <w:t>3.3</w:t>
      </w:r>
      <w:r>
        <w:rPr>
          <w:rFonts w:ascii="宋体" w:hAnsi="宋体" w:hint="eastAsia"/>
          <w:szCs w:val="21"/>
        </w:rPr>
        <w:t>措施项目清单报价时有关表格中的序号、项目名称应按“措施项目清单”中的相应内容填写。投标人可根据自己编制的施工组织设计，增加措施项目，但不得删除不发生的措施项目。投标人增加的措施项目，应填写在相应的措施项目之后，并在“措施项目清单计价表”序号栏中以“增╳╳”示之，“╳╳”为增加的措施序号，自</w:t>
      </w:r>
      <w:r>
        <w:rPr>
          <w:rFonts w:ascii="宋体" w:hAnsi="宋体"/>
          <w:szCs w:val="21"/>
        </w:rPr>
        <w:t>01</w:t>
      </w:r>
      <w:r>
        <w:rPr>
          <w:rFonts w:ascii="宋体" w:hAnsi="宋体" w:hint="eastAsia"/>
          <w:szCs w:val="21"/>
        </w:rPr>
        <w:t>起顺序编制。</w:t>
      </w:r>
    </w:p>
    <w:p w:rsidR="005B6411" w:rsidRDefault="005B6411" w:rsidP="00800EF6">
      <w:pPr>
        <w:pStyle w:val="Date"/>
        <w:snapToGrid w:val="0"/>
        <w:spacing w:line="400" w:lineRule="exact"/>
        <w:ind w:leftChars="48" w:left="31680" w:firstLineChars="147" w:firstLine="31680"/>
        <w:rPr>
          <w:rFonts w:hAnsi="宋体"/>
          <w:sz w:val="21"/>
          <w:szCs w:val="21"/>
        </w:rPr>
      </w:pPr>
      <w:r>
        <w:rPr>
          <w:rFonts w:hAnsi="宋体"/>
          <w:sz w:val="21"/>
          <w:szCs w:val="21"/>
        </w:rPr>
        <w:t>3.4</w:t>
      </w:r>
      <w:r>
        <w:rPr>
          <w:rFonts w:hAnsi="宋体" w:hint="eastAsia"/>
          <w:sz w:val="21"/>
          <w:szCs w:val="21"/>
        </w:rPr>
        <w:t>措施清单项目计价时，对于不发生的措施项目，金额一律以“</w:t>
      </w:r>
      <w:r>
        <w:rPr>
          <w:rFonts w:hAnsi="宋体"/>
          <w:sz w:val="21"/>
          <w:szCs w:val="21"/>
        </w:rPr>
        <w:t>0</w:t>
      </w:r>
      <w:r>
        <w:rPr>
          <w:rFonts w:hAnsi="宋体" w:hint="eastAsia"/>
          <w:sz w:val="21"/>
          <w:szCs w:val="21"/>
        </w:rPr>
        <w:t>”计价，如不填报按“</w:t>
      </w:r>
      <w:r>
        <w:rPr>
          <w:rFonts w:hAnsi="宋体"/>
          <w:sz w:val="21"/>
          <w:szCs w:val="21"/>
        </w:rPr>
        <w:t>0</w:t>
      </w:r>
      <w:r>
        <w:rPr>
          <w:rFonts w:hAnsi="宋体" w:hint="eastAsia"/>
          <w:sz w:val="21"/>
          <w:szCs w:val="21"/>
        </w:rPr>
        <w:t>”计。</w:t>
      </w:r>
    </w:p>
    <w:p w:rsidR="005B6411" w:rsidRDefault="005B6411" w:rsidP="00800EF6">
      <w:pPr>
        <w:snapToGrid w:val="0"/>
        <w:spacing w:line="400" w:lineRule="exact"/>
        <w:ind w:firstLineChars="200" w:firstLine="31680"/>
        <w:rPr>
          <w:rFonts w:ascii="宋体"/>
          <w:b/>
          <w:szCs w:val="21"/>
        </w:rPr>
      </w:pPr>
      <w:r>
        <w:rPr>
          <w:rFonts w:ascii="宋体" w:hAnsi="宋体"/>
          <w:b/>
          <w:szCs w:val="21"/>
        </w:rPr>
        <w:t>4</w:t>
      </w:r>
      <w:r>
        <w:rPr>
          <w:rFonts w:ascii="宋体" w:hAnsi="宋体" w:hint="eastAsia"/>
          <w:b/>
          <w:szCs w:val="21"/>
        </w:rPr>
        <w:t>．其他项目清单报价</w:t>
      </w:r>
    </w:p>
    <w:p w:rsidR="005B6411" w:rsidRDefault="005B6411" w:rsidP="00800EF6">
      <w:pPr>
        <w:snapToGrid w:val="0"/>
        <w:spacing w:line="400" w:lineRule="exact"/>
        <w:ind w:firstLineChars="200" w:firstLine="31680"/>
        <w:rPr>
          <w:rFonts w:ascii="宋体"/>
          <w:szCs w:val="21"/>
        </w:rPr>
      </w:pPr>
      <w:r>
        <w:rPr>
          <w:rFonts w:ascii="宋体" w:hAnsi="宋体"/>
          <w:szCs w:val="21"/>
        </w:rPr>
        <w:t>4.1</w:t>
      </w:r>
      <w:r>
        <w:rPr>
          <w:rFonts w:ascii="宋体" w:hAnsi="宋体" w:hint="eastAsia"/>
          <w:szCs w:val="21"/>
        </w:rPr>
        <w:t>其他项目清单包括暂列金额、材料暂估价、专业工程暂估价、计日工及总承包服务费等内容。</w:t>
      </w:r>
    </w:p>
    <w:p w:rsidR="005B6411" w:rsidRDefault="005B6411" w:rsidP="00800EF6">
      <w:pPr>
        <w:snapToGrid w:val="0"/>
        <w:spacing w:line="400" w:lineRule="exact"/>
        <w:ind w:firstLineChars="200" w:firstLine="31680"/>
        <w:rPr>
          <w:rFonts w:ascii="宋体"/>
          <w:b/>
          <w:szCs w:val="21"/>
        </w:rPr>
      </w:pPr>
      <w:r>
        <w:rPr>
          <w:rFonts w:ascii="宋体" w:hAnsi="宋体"/>
          <w:szCs w:val="21"/>
        </w:rPr>
        <w:t>4.2</w:t>
      </w:r>
      <w:r>
        <w:rPr>
          <w:rFonts w:ascii="宋体" w:hAnsi="宋体" w:hint="eastAsia"/>
          <w:szCs w:val="21"/>
        </w:rPr>
        <w:t>暂列金额是指招标人在工程量清单中暂定并包括在合同价款中的一笔款项。用于施工合同签订时尚未确定或者不可预见的所需材料、设备、服务的采购，施工中可能发生的工程变更、合同约定调整因素出现时的工程款调整以及发生的索赔、现场签证确认等的费用。投标报价时按招标人提供的数额填报。</w:t>
      </w:r>
      <w:r>
        <w:rPr>
          <w:rFonts w:ascii="宋体" w:hAnsi="宋体" w:hint="eastAsia"/>
          <w:b/>
          <w:szCs w:val="21"/>
          <w:highlight w:val="yellow"/>
        </w:rPr>
        <w:t>本工程暂列金额详见工程量清单，投标人不得调整，否则经评委确认后</w:t>
      </w:r>
      <w:r>
        <w:rPr>
          <w:rFonts w:ascii="宋体" w:hAnsi="宋体" w:cs="Arial" w:hint="eastAsia"/>
          <w:b/>
          <w:szCs w:val="21"/>
          <w:highlight w:val="yellow"/>
        </w:rPr>
        <w:t>作否决其投标处理</w:t>
      </w:r>
      <w:r>
        <w:rPr>
          <w:rFonts w:ascii="宋体" w:hAnsi="宋体" w:hint="eastAsia"/>
          <w:b/>
          <w:szCs w:val="21"/>
          <w:highlight w:val="yellow"/>
        </w:rPr>
        <w:t>。</w:t>
      </w:r>
    </w:p>
    <w:p w:rsidR="005B6411" w:rsidRDefault="005B6411" w:rsidP="00800EF6">
      <w:pPr>
        <w:snapToGrid w:val="0"/>
        <w:spacing w:line="400" w:lineRule="exact"/>
        <w:ind w:firstLineChars="200" w:firstLine="31680"/>
        <w:rPr>
          <w:rFonts w:ascii="宋体"/>
          <w:szCs w:val="21"/>
        </w:rPr>
      </w:pPr>
      <w:r>
        <w:rPr>
          <w:rFonts w:ascii="宋体" w:hAnsi="宋体"/>
          <w:szCs w:val="21"/>
        </w:rPr>
        <w:t>4.3</w:t>
      </w:r>
      <w:r>
        <w:rPr>
          <w:rFonts w:ascii="宋体" w:hAnsi="宋体" w:hint="eastAsia"/>
          <w:szCs w:val="21"/>
        </w:rPr>
        <w:t>暂估价是指招标人在工程量清单中提供的用于支付必然发生但暂时不能确定的材料单价以及专业工程的金额。投标报价时按招标人提供的数额填报。</w:t>
      </w:r>
      <w:r>
        <w:rPr>
          <w:rFonts w:ascii="宋体" w:hAnsi="宋体" w:hint="eastAsia"/>
          <w:b/>
          <w:szCs w:val="21"/>
          <w:highlight w:val="yellow"/>
        </w:rPr>
        <w:t>本工程暂估价详见工程量清单，投标人不得调整，否则经评委确认后</w:t>
      </w:r>
      <w:r>
        <w:rPr>
          <w:rFonts w:ascii="宋体" w:hAnsi="宋体" w:cs="Arial" w:hint="eastAsia"/>
          <w:b/>
          <w:szCs w:val="21"/>
          <w:highlight w:val="yellow"/>
        </w:rPr>
        <w:t>作否决其投标处理</w:t>
      </w:r>
      <w:r>
        <w:rPr>
          <w:rFonts w:ascii="宋体" w:hAnsi="宋体" w:hint="eastAsia"/>
          <w:b/>
          <w:szCs w:val="21"/>
          <w:highlight w:val="yellow"/>
        </w:rPr>
        <w:t>。</w:t>
      </w:r>
    </w:p>
    <w:p w:rsidR="005B6411" w:rsidRDefault="005B6411" w:rsidP="00800EF6">
      <w:pPr>
        <w:snapToGrid w:val="0"/>
        <w:spacing w:line="400" w:lineRule="exact"/>
        <w:ind w:firstLineChars="200" w:firstLine="31680"/>
        <w:rPr>
          <w:rFonts w:ascii="宋体"/>
          <w:szCs w:val="21"/>
        </w:rPr>
      </w:pPr>
      <w:r>
        <w:rPr>
          <w:rFonts w:ascii="宋体" w:hAnsi="宋体"/>
          <w:szCs w:val="21"/>
        </w:rPr>
        <w:t>4.4</w:t>
      </w:r>
      <w:r>
        <w:rPr>
          <w:rFonts w:ascii="宋体" w:hAnsi="宋体" w:hint="eastAsia"/>
          <w:szCs w:val="21"/>
        </w:rPr>
        <w:t>计工时是指在施工过程中，完成发包人提出的施工图纸以外的零星项目或工作，投标人投标自行确定报价。</w:t>
      </w:r>
    </w:p>
    <w:p w:rsidR="005B6411" w:rsidRDefault="005B6411" w:rsidP="00800EF6">
      <w:pPr>
        <w:snapToGrid w:val="0"/>
        <w:spacing w:line="400" w:lineRule="exact"/>
        <w:ind w:firstLineChars="200" w:firstLine="31680"/>
        <w:rPr>
          <w:rFonts w:ascii="宋体"/>
          <w:szCs w:val="21"/>
        </w:rPr>
      </w:pPr>
      <w:r>
        <w:rPr>
          <w:rFonts w:ascii="宋体" w:hAnsi="宋体"/>
          <w:szCs w:val="21"/>
        </w:rPr>
        <w:t>4.5</w:t>
      </w:r>
      <w:r>
        <w:rPr>
          <w:rFonts w:ascii="宋体" w:hAnsi="宋体" w:hint="eastAsia"/>
          <w:szCs w:val="21"/>
        </w:rPr>
        <w:t>总承包服务费：</w:t>
      </w:r>
    </w:p>
    <w:p w:rsidR="005B6411" w:rsidRDefault="005B6411" w:rsidP="00800EF6">
      <w:pPr>
        <w:snapToGrid w:val="0"/>
        <w:spacing w:line="400" w:lineRule="exact"/>
        <w:ind w:firstLineChars="200" w:firstLine="31680"/>
        <w:rPr>
          <w:rFonts w:ascii="宋体"/>
          <w:szCs w:val="21"/>
        </w:rPr>
      </w:pPr>
      <w:r>
        <w:rPr>
          <w:rFonts w:ascii="宋体" w:hAnsi="宋体" w:hint="eastAsia"/>
          <w:szCs w:val="21"/>
        </w:rPr>
        <w:t>总承包服务费指总承包人为配合协调发包人进行的工程分包自行采购的设备、材料等进行管理、服务以及施工现场管理、竣工资料汇总整理等服务所需的费用。</w:t>
      </w:r>
    </w:p>
    <w:p w:rsidR="005B6411" w:rsidRDefault="005B6411" w:rsidP="00800EF6">
      <w:pPr>
        <w:snapToGrid w:val="0"/>
        <w:spacing w:line="400" w:lineRule="exact"/>
        <w:ind w:firstLineChars="200" w:firstLine="31680"/>
        <w:rPr>
          <w:rFonts w:ascii="宋体"/>
          <w:szCs w:val="21"/>
        </w:rPr>
      </w:pPr>
      <w:r>
        <w:rPr>
          <w:rFonts w:ascii="宋体" w:hAnsi="宋体"/>
          <w:szCs w:val="21"/>
        </w:rPr>
        <w:t>4.5.1</w:t>
      </w:r>
      <w:r>
        <w:rPr>
          <w:rFonts w:ascii="宋体" w:hAnsi="宋体" w:hint="eastAsia"/>
          <w:szCs w:val="21"/>
        </w:rPr>
        <w:t>总承包人对分包（或专项招标）的专业工程进行总承包管理和协调，总包单位按分包（或专项招标）的专业或专项工程造价的</w:t>
      </w:r>
      <w:r>
        <w:rPr>
          <w:rFonts w:ascii="宋体" w:hAnsi="宋体"/>
          <w:szCs w:val="21"/>
        </w:rPr>
        <w:t>2.5%</w:t>
      </w:r>
      <w:r>
        <w:rPr>
          <w:rFonts w:ascii="宋体" w:hAnsi="宋体" w:hint="eastAsia"/>
          <w:szCs w:val="21"/>
        </w:rPr>
        <w:t>向分包单位或专项中标单位计取总承包管理和协调费。总承包单位完成其直接承包的工程范围内的临时道路、围墙、脚手架等措施项目，应无偿提供给分包单位使用，分包单位则不能重复计算相应费用。</w:t>
      </w:r>
    </w:p>
    <w:p w:rsidR="005B6411" w:rsidRPr="00E947C8" w:rsidRDefault="005B6411" w:rsidP="00800EF6">
      <w:pPr>
        <w:snapToGrid w:val="0"/>
        <w:spacing w:line="400" w:lineRule="exact"/>
        <w:ind w:firstLineChars="200" w:firstLine="31680"/>
        <w:rPr>
          <w:rFonts w:ascii="宋体"/>
          <w:szCs w:val="21"/>
        </w:rPr>
      </w:pPr>
      <w:r w:rsidRPr="00E947C8">
        <w:rPr>
          <w:rFonts w:ascii="宋体" w:hAnsi="宋体"/>
          <w:szCs w:val="21"/>
        </w:rPr>
        <w:t>4.5.2</w:t>
      </w:r>
      <w:r w:rsidRPr="00E947C8">
        <w:rPr>
          <w:rFonts w:ascii="宋体" w:hAnsi="宋体" w:hint="eastAsia"/>
          <w:szCs w:val="21"/>
        </w:rPr>
        <w:t>总承包服务内容：</w:t>
      </w:r>
      <w:r w:rsidRPr="00E947C8">
        <w:rPr>
          <w:rFonts w:ascii="宋体" w:hAnsi="宋体" w:cs="仿宋_GB2312"/>
          <w:color w:val="000000"/>
          <w:kern w:val="0"/>
          <w:szCs w:val="21"/>
        </w:rPr>
        <w:t>1</w:t>
      </w:r>
      <w:r w:rsidRPr="00E947C8">
        <w:rPr>
          <w:rFonts w:ascii="宋体" w:hAnsi="宋体" w:cs="仿宋_GB2312" w:hint="eastAsia"/>
          <w:color w:val="000000"/>
          <w:kern w:val="0"/>
          <w:szCs w:val="21"/>
        </w:rPr>
        <w:t>）</w:t>
      </w:r>
      <w:r w:rsidRPr="00E947C8">
        <w:rPr>
          <w:rFonts w:ascii="宋体" w:hAnsi="宋体" w:hint="eastAsia"/>
          <w:color w:val="000000"/>
          <w:szCs w:val="21"/>
        </w:rPr>
        <w:t>总包单位为分包单位提供施工工作面、材料堆场场地或仓库，保证分包单位施工。</w:t>
      </w:r>
      <w:r w:rsidRPr="00E947C8">
        <w:rPr>
          <w:rFonts w:ascii="宋体" w:hAnsi="宋体"/>
          <w:color w:val="000000"/>
          <w:szCs w:val="21"/>
        </w:rPr>
        <w:t>2</w:t>
      </w:r>
      <w:r w:rsidRPr="00E947C8">
        <w:rPr>
          <w:rFonts w:ascii="宋体" w:hAnsi="宋体" w:hint="eastAsia"/>
          <w:color w:val="000000"/>
          <w:szCs w:val="21"/>
        </w:rPr>
        <w:t>）总包单位为分包单位提供办公区，分包工程工人的生活区以及食堂饮食区域。</w:t>
      </w:r>
      <w:r w:rsidRPr="00E947C8">
        <w:rPr>
          <w:rFonts w:ascii="宋体" w:hAnsi="宋体"/>
          <w:color w:val="000000"/>
          <w:szCs w:val="21"/>
        </w:rPr>
        <w:t>3</w:t>
      </w:r>
      <w:r w:rsidRPr="00E947C8">
        <w:rPr>
          <w:rFonts w:ascii="宋体" w:hAnsi="宋体" w:hint="eastAsia"/>
          <w:color w:val="000000"/>
          <w:szCs w:val="21"/>
        </w:rPr>
        <w:t>）总包单位为各分包单位提供有保证的施工用电、用水、排水等施工必要的设施，施工用电做至楼层的二级配电箱，施工用水做至需要的楼层。</w:t>
      </w:r>
      <w:r w:rsidRPr="00E947C8">
        <w:rPr>
          <w:rFonts w:ascii="宋体" w:hAnsi="宋体"/>
          <w:color w:val="000000"/>
          <w:szCs w:val="21"/>
        </w:rPr>
        <w:t>4</w:t>
      </w:r>
      <w:r w:rsidRPr="00E947C8">
        <w:rPr>
          <w:rFonts w:ascii="宋体" w:hAnsi="宋体" w:hint="eastAsia"/>
          <w:color w:val="000000"/>
          <w:szCs w:val="21"/>
        </w:rPr>
        <w:t>）总包单位为分包单位提供已有施工用脚手架、垂直运输设备等，脚手架及垂直运输设备租赁费用及使用费由总包单位承担（如施工脚手架、垂直运输设备合理施工工期超过的，则增加的施工费由工期逾期的责任单位承担）。</w:t>
      </w:r>
      <w:r w:rsidRPr="00E947C8">
        <w:rPr>
          <w:rFonts w:ascii="宋体" w:hAnsi="宋体"/>
          <w:color w:val="000000"/>
          <w:szCs w:val="21"/>
        </w:rPr>
        <w:t>5</w:t>
      </w:r>
      <w:r w:rsidRPr="00E947C8">
        <w:rPr>
          <w:rFonts w:ascii="宋体" w:hAnsi="宋体" w:hint="eastAsia"/>
          <w:color w:val="000000"/>
          <w:szCs w:val="21"/>
        </w:rPr>
        <w:t>）其他施工必要的服务。</w:t>
      </w:r>
      <w:r w:rsidRPr="00E947C8">
        <w:rPr>
          <w:rFonts w:ascii="宋体" w:hAnsi="宋体"/>
          <w:color w:val="000000"/>
          <w:szCs w:val="21"/>
        </w:rPr>
        <w:t>6</w:t>
      </w:r>
      <w:r w:rsidRPr="00E947C8">
        <w:rPr>
          <w:rFonts w:ascii="宋体" w:hAnsi="宋体" w:hint="eastAsia"/>
          <w:color w:val="000000"/>
          <w:szCs w:val="21"/>
        </w:rPr>
        <w:t>）工程质量、安全、进度的监督与管理，质量验收资料的整理、核查、报备等所有工作。</w:t>
      </w:r>
    </w:p>
    <w:p w:rsidR="005B6411" w:rsidRDefault="005B6411" w:rsidP="00800EF6">
      <w:pPr>
        <w:snapToGrid w:val="0"/>
        <w:spacing w:line="400" w:lineRule="exact"/>
        <w:ind w:firstLineChars="200" w:firstLine="31680"/>
        <w:rPr>
          <w:rFonts w:ascii="宋体"/>
          <w:b/>
          <w:szCs w:val="21"/>
        </w:rPr>
      </w:pPr>
      <w:r>
        <w:rPr>
          <w:rFonts w:ascii="宋体" w:hAnsi="宋体"/>
          <w:b/>
          <w:szCs w:val="21"/>
        </w:rPr>
        <w:t>5.</w:t>
      </w:r>
      <w:r>
        <w:rPr>
          <w:rFonts w:ascii="宋体" w:hAnsi="宋体" w:hint="eastAsia"/>
          <w:b/>
          <w:szCs w:val="21"/>
        </w:rPr>
        <w:t>工程规费、税金的报价（</w:t>
      </w:r>
      <w:r>
        <w:rPr>
          <w:rFonts w:ascii="宋体" w:hAnsi="宋体" w:cs="Arial" w:hint="eastAsia"/>
          <w:b/>
          <w:color w:val="FF0000"/>
          <w:szCs w:val="21"/>
        </w:rPr>
        <w:t>不得作为竞争性费用</w:t>
      </w:r>
      <w:r>
        <w:rPr>
          <w:rFonts w:ascii="宋体" w:hAnsi="宋体" w:hint="eastAsia"/>
          <w:b/>
          <w:szCs w:val="21"/>
        </w:rPr>
        <w:t>）</w:t>
      </w:r>
    </w:p>
    <w:p w:rsidR="005B6411" w:rsidRDefault="005B6411" w:rsidP="00800EF6">
      <w:pPr>
        <w:pStyle w:val="BodyTextIndent"/>
        <w:snapToGrid w:val="0"/>
        <w:spacing w:line="400" w:lineRule="exact"/>
        <w:ind w:leftChars="0" w:left="0" w:firstLineChars="201" w:firstLine="31680"/>
        <w:rPr>
          <w:rFonts w:ascii="宋体"/>
          <w:szCs w:val="21"/>
        </w:rPr>
      </w:pPr>
      <w:r>
        <w:rPr>
          <w:rFonts w:ascii="宋体" w:hAnsi="宋体" w:hint="eastAsia"/>
          <w:szCs w:val="21"/>
        </w:rPr>
        <w:t>各投标单位应按招标文件规定的费率，填写规费、税金金额。若投标单位没有填报规费、税金，则认为综合单价已包括规费、税金在内，并按规定将规费、税金从投标报价中扣除。本工程考虑到施工期间内可能变动的因素，各投标人可根据自身的综合实力估计风险费用并在投标报价时综合考虑。</w:t>
      </w:r>
      <w:r>
        <w:rPr>
          <w:rFonts w:ascii="宋体" w:hAnsi="宋体"/>
          <w:szCs w:val="21"/>
        </w:rPr>
        <w:t xml:space="preserve"> </w:t>
      </w:r>
    </w:p>
    <w:p w:rsidR="005B6411" w:rsidRDefault="005B6411" w:rsidP="00800EF6">
      <w:pPr>
        <w:pStyle w:val="BodyTextIndent"/>
        <w:snapToGrid w:val="0"/>
        <w:spacing w:line="400" w:lineRule="exact"/>
        <w:ind w:leftChars="0" w:left="0" w:firstLineChars="220" w:firstLine="31680"/>
        <w:rPr>
          <w:rFonts w:ascii="宋体"/>
          <w:szCs w:val="21"/>
        </w:rPr>
      </w:pPr>
      <w:r>
        <w:rPr>
          <w:rFonts w:ascii="宋体" w:hAnsi="宋体"/>
          <w:szCs w:val="21"/>
        </w:rPr>
        <w:t>5.1</w:t>
      </w:r>
      <w:r>
        <w:rPr>
          <w:rFonts w:ascii="宋体" w:hAnsi="宋体" w:hint="eastAsia"/>
          <w:szCs w:val="21"/>
        </w:rPr>
        <w:t>规费包括工程排污费、养老保险费、失业保险费、医疗保险费、生育保险费及住房公积金及民工工伤保险费。</w:t>
      </w:r>
    </w:p>
    <w:p w:rsidR="005B6411" w:rsidRPr="003B3161" w:rsidRDefault="005B6411" w:rsidP="00800EF6">
      <w:pPr>
        <w:widowControl/>
        <w:spacing w:line="360" w:lineRule="exact"/>
        <w:ind w:firstLineChars="200" w:firstLine="31680"/>
        <w:rPr>
          <w:rFonts w:ascii="宋体"/>
          <w:b/>
          <w:snapToGrid w:val="0"/>
          <w:kern w:val="0"/>
          <w:szCs w:val="21"/>
          <w:u w:val="single"/>
        </w:rPr>
      </w:pPr>
      <w:r>
        <w:rPr>
          <w:rFonts w:ascii="宋体" w:hAnsi="宋体"/>
          <w:szCs w:val="21"/>
        </w:rPr>
        <w:t>5.2</w:t>
      </w:r>
      <w:r>
        <w:rPr>
          <w:rFonts w:ascii="宋体" w:hAnsi="宋体" w:cs="Arial"/>
          <w:b/>
          <w:szCs w:val="21"/>
          <w:u w:val="single"/>
        </w:rPr>
        <w:t xml:space="preserve"> </w:t>
      </w:r>
      <w:r>
        <w:rPr>
          <w:rFonts w:ascii="宋体" w:hAnsi="宋体" w:cs="Arial" w:hint="eastAsia"/>
          <w:b/>
          <w:szCs w:val="21"/>
          <w:u w:val="single"/>
        </w:rPr>
        <w:t>排污费、社保费、公积金、税金应按《浙江省建设工程施工费用定额（</w:t>
      </w:r>
      <w:r>
        <w:rPr>
          <w:rFonts w:ascii="宋体" w:hAnsi="宋体" w:cs="Arial"/>
          <w:b/>
          <w:szCs w:val="21"/>
          <w:u w:val="single"/>
        </w:rPr>
        <w:t>2010</w:t>
      </w:r>
      <w:r>
        <w:rPr>
          <w:rFonts w:ascii="宋体" w:hAnsi="宋体" w:cs="Arial" w:hint="eastAsia"/>
          <w:b/>
          <w:szCs w:val="21"/>
          <w:u w:val="single"/>
        </w:rPr>
        <w:t>版）》规定、《转发关于建筑业实</w:t>
      </w:r>
      <w:r>
        <w:rPr>
          <w:rFonts w:ascii="宋体" w:hAnsi="宋体" w:hint="eastAsia"/>
          <w:b/>
          <w:snapToGrid w:val="0"/>
          <w:kern w:val="0"/>
          <w:szCs w:val="21"/>
          <w:u w:val="single"/>
        </w:rPr>
        <w:t>施营改增后浙江省建设工程计价规则、施工取费费率及工程材料价格信息发布调整的通知》（温住建发</w:t>
      </w:r>
      <w:r>
        <w:rPr>
          <w:rFonts w:ascii="宋体" w:hAnsi="宋体"/>
          <w:b/>
          <w:snapToGrid w:val="0"/>
          <w:kern w:val="0"/>
          <w:szCs w:val="21"/>
          <w:u w:val="single"/>
        </w:rPr>
        <w:t>[2016]87</w:t>
      </w:r>
      <w:r>
        <w:rPr>
          <w:rFonts w:ascii="宋体" w:hAnsi="宋体" w:hint="eastAsia"/>
          <w:b/>
          <w:snapToGrid w:val="0"/>
          <w:kern w:val="0"/>
          <w:szCs w:val="21"/>
          <w:u w:val="single"/>
        </w:rPr>
        <w:t>号）及</w:t>
      </w:r>
      <w:r>
        <w:rPr>
          <w:rFonts w:ascii="宋体" w:hAnsi="宋体" w:cs="Arial" w:hint="eastAsia"/>
          <w:b/>
          <w:szCs w:val="21"/>
          <w:u w:val="single"/>
        </w:rPr>
        <w:t>《</w:t>
      </w:r>
      <w:r w:rsidRPr="003B3161">
        <w:rPr>
          <w:rFonts w:ascii="宋体" w:hAnsi="宋体" w:cs="Arial" w:hint="eastAsia"/>
          <w:b/>
          <w:color w:val="FF0000"/>
          <w:szCs w:val="21"/>
          <w:u w:val="single"/>
        </w:rPr>
        <w:t>关于水利建设基金暂停征收后调整浙江省建设工程造价税金费率的通知</w:t>
      </w:r>
      <w:r>
        <w:rPr>
          <w:rFonts w:ascii="宋体" w:hAnsi="宋体" w:cs="Arial" w:hint="eastAsia"/>
          <w:b/>
          <w:szCs w:val="21"/>
          <w:u w:val="single"/>
        </w:rPr>
        <w:t>》（</w:t>
      </w:r>
      <w:r>
        <w:rPr>
          <w:rFonts w:ascii="宋体" w:hAnsi="宋体" w:hint="eastAsia"/>
          <w:b/>
          <w:snapToGrid w:val="0"/>
          <w:kern w:val="0"/>
          <w:szCs w:val="21"/>
          <w:u w:val="single"/>
        </w:rPr>
        <w:t>浙建站定</w:t>
      </w:r>
      <w:r>
        <w:rPr>
          <w:rFonts w:ascii="宋体" w:hAnsi="宋体"/>
          <w:b/>
          <w:snapToGrid w:val="0"/>
          <w:kern w:val="0"/>
          <w:szCs w:val="21"/>
          <w:u w:val="single"/>
        </w:rPr>
        <w:t>[2016]54</w:t>
      </w:r>
      <w:r>
        <w:rPr>
          <w:rFonts w:ascii="宋体" w:hAnsi="宋体" w:hint="eastAsia"/>
          <w:b/>
          <w:snapToGrid w:val="0"/>
          <w:kern w:val="0"/>
          <w:szCs w:val="21"/>
          <w:u w:val="single"/>
        </w:rPr>
        <w:t>号）</w:t>
      </w:r>
      <w:r w:rsidRPr="003B3161">
        <w:rPr>
          <w:rFonts w:ascii="宋体" w:hAnsi="宋体" w:hint="eastAsia"/>
          <w:b/>
          <w:snapToGrid w:val="0"/>
          <w:kern w:val="0"/>
          <w:szCs w:val="21"/>
          <w:u w:val="single"/>
        </w:rPr>
        <w:t>的</w:t>
      </w:r>
      <w:r w:rsidRPr="003B3161">
        <w:rPr>
          <w:rFonts w:ascii="宋体" w:hAnsi="宋体" w:cs="Arial" w:hint="eastAsia"/>
          <w:b/>
          <w:szCs w:val="21"/>
          <w:u w:val="single"/>
        </w:rPr>
        <w:t>费率计取，不得作为竞争性费用。</w:t>
      </w:r>
    </w:p>
    <w:p w:rsidR="005B6411" w:rsidRDefault="005B6411" w:rsidP="00800EF6">
      <w:pPr>
        <w:pStyle w:val="BodyTextIndent"/>
        <w:snapToGrid w:val="0"/>
        <w:spacing w:line="400" w:lineRule="exact"/>
        <w:ind w:leftChars="0" w:left="0" w:firstLineChars="200" w:firstLine="31680"/>
        <w:rPr>
          <w:rFonts w:ascii="宋体"/>
          <w:szCs w:val="21"/>
        </w:rPr>
      </w:pPr>
      <w:r>
        <w:rPr>
          <w:rFonts w:ascii="宋体" w:hAnsi="宋体"/>
          <w:color w:val="000000"/>
          <w:szCs w:val="21"/>
        </w:rPr>
        <w:t>6.</w:t>
      </w:r>
      <w:r>
        <w:rPr>
          <w:rFonts w:ascii="宋体" w:hAnsi="宋体" w:hint="eastAsia"/>
          <w:color w:val="000000"/>
          <w:szCs w:val="21"/>
        </w:rPr>
        <w:t>根据《关于建设工程部分施工费用费率调整的通知》温住建发</w:t>
      </w:r>
      <w:r>
        <w:rPr>
          <w:rFonts w:ascii="宋体" w:hAnsi="宋体"/>
          <w:color w:val="000000"/>
          <w:szCs w:val="21"/>
        </w:rPr>
        <w:t>[20</w:t>
      </w:r>
      <w:r>
        <w:rPr>
          <w:rFonts w:ascii="宋体" w:hAnsi="宋体"/>
          <w:szCs w:val="21"/>
        </w:rPr>
        <w:t>14]100</w:t>
      </w:r>
      <w:r>
        <w:rPr>
          <w:rFonts w:ascii="宋体" w:hAnsi="宋体" w:hint="eastAsia"/>
          <w:szCs w:val="21"/>
        </w:rPr>
        <w:t>号文件规定，意外伤害保险费暂不并入企业管理费，在规费之后单独列项，在投标价时由投标单位自行考虑。具体费率可参考下表。</w:t>
      </w:r>
    </w:p>
    <w:tbl>
      <w:tblPr>
        <w:tblW w:w="0" w:type="auto"/>
        <w:jc w:val="center"/>
        <w:tblLayout w:type="fixed"/>
        <w:tblCellMar>
          <w:left w:w="0" w:type="dxa"/>
          <w:right w:w="0" w:type="dxa"/>
        </w:tblCellMar>
        <w:tblLook w:val="0000"/>
      </w:tblPr>
      <w:tblGrid>
        <w:gridCol w:w="3348"/>
        <w:gridCol w:w="2698"/>
        <w:gridCol w:w="2476"/>
      </w:tblGrid>
      <w:tr w:rsidR="005B6411" w:rsidTr="00814D8F">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项目名称</w:t>
            </w:r>
          </w:p>
        </w:tc>
        <w:tc>
          <w:tcPr>
            <w:tcW w:w="2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计算基数</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费率</w:t>
            </w:r>
            <w:r>
              <w:rPr>
                <w:rFonts w:ascii="宋体" w:hAnsi="宋体"/>
                <w:szCs w:val="21"/>
              </w:rPr>
              <w:t>(%)</w:t>
            </w:r>
          </w:p>
        </w:tc>
      </w:tr>
      <w:tr w:rsidR="005B6411" w:rsidTr="00814D8F">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民工意外伤害保险费</w:t>
            </w:r>
          </w:p>
        </w:tc>
        <w:tc>
          <w:tcPr>
            <w:tcW w:w="2698" w:type="dxa"/>
            <w:tcBorders>
              <w:top w:val="nil"/>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人工费</w:t>
            </w:r>
            <w:r>
              <w:rPr>
                <w:rFonts w:ascii="宋体" w:hAnsi="宋体"/>
                <w:szCs w:val="21"/>
              </w:rPr>
              <w:t>+</w:t>
            </w:r>
            <w:r>
              <w:rPr>
                <w:rFonts w:ascii="宋体" w:hAnsi="宋体" w:hint="eastAsia"/>
                <w:szCs w:val="21"/>
              </w:rPr>
              <w:t>机械费</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szCs w:val="21"/>
              </w:rPr>
              <w:t>1.0</w:t>
            </w:r>
          </w:p>
        </w:tc>
      </w:tr>
    </w:tbl>
    <w:p w:rsidR="005B6411" w:rsidRDefault="005B6411" w:rsidP="005B6411">
      <w:pPr>
        <w:pStyle w:val="BodyTextIndent"/>
        <w:snapToGrid w:val="0"/>
        <w:spacing w:line="440" w:lineRule="exact"/>
        <w:ind w:leftChars="0" w:left="0" w:firstLineChars="200" w:firstLine="31680"/>
        <w:rPr>
          <w:rFonts w:ascii="宋体"/>
          <w:szCs w:val="21"/>
        </w:rPr>
      </w:pPr>
      <w:r>
        <w:rPr>
          <w:rFonts w:ascii="宋体" w:hAnsi="宋体"/>
          <w:szCs w:val="21"/>
        </w:rPr>
        <w:t>7.</w:t>
      </w:r>
    </w:p>
    <w:tbl>
      <w:tblPr>
        <w:tblW w:w="0" w:type="auto"/>
        <w:jc w:val="center"/>
        <w:tblLayout w:type="fixed"/>
        <w:tblCellMar>
          <w:left w:w="0" w:type="dxa"/>
          <w:right w:w="0" w:type="dxa"/>
        </w:tblCellMar>
        <w:tblLook w:val="0000"/>
      </w:tblPr>
      <w:tblGrid>
        <w:gridCol w:w="3348"/>
        <w:gridCol w:w="2698"/>
        <w:gridCol w:w="2476"/>
      </w:tblGrid>
      <w:tr w:rsidR="005B6411" w:rsidTr="00814D8F">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项目名称</w:t>
            </w:r>
          </w:p>
        </w:tc>
        <w:tc>
          <w:tcPr>
            <w:tcW w:w="2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计算基数</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费率</w:t>
            </w:r>
            <w:r>
              <w:rPr>
                <w:rFonts w:ascii="宋体" w:hAnsi="宋体"/>
                <w:szCs w:val="21"/>
              </w:rPr>
              <w:t>(%)</w:t>
            </w:r>
          </w:p>
        </w:tc>
      </w:tr>
      <w:tr w:rsidR="005B6411" w:rsidTr="00814D8F">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民工工伤保险费</w:t>
            </w:r>
          </w:p>
        </w:tc>
        <w:tc>
          <w:tcPr>
            <w:tcW w:w="2698" w:type="dxa"/>
            <w:tcBorders>
              <w:top w:val="nil"/>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hint="eastAsia"/>
                <w:szCs w:val="21"/>
              </w:rPr>
              <w:t>人工费</w:t>
            </w:r>
            <w:r>
              <w:rPr>
                <w:rFonts w:ascii="宋体" w:hAnsi="宋体"/>
                <w:szCs w:val="21"/>
              </w:rPr>
              <w:t>+</w:t>
            </w:r>
            <w:r>
              <w:rPr>
                <w:rFonts w:ascii="宋体" w:hAnsi="宋体" w:hint="eastAsia"/>
                <w:szCs w:val="21"/>
              </w:rPr>
              <w:t>机械费</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tcPr>
          <w:p w:rsidR="005B6411" w:rsidRDefault="005B6411" w:rsidP="005B6411">
            <w:pPr>
              <w:pStyle w:val="BodyTextIndent"/>
              <w:snapToGrid w:val="0"/>
              <w:spacing w:line="440" w:lineRule="exact"/>
              <w:ind w:left="31680" w:firstLineChars="200" w:firstLine="31680"/>
              <w:rPr>
                <w:rFonts w:ascii="宋体"/>
                <w:szCs w:val="21"/>
              </w:rPr>
            </w:pPr>
            <w:r>
              <w:rPr>
                <w:rFonts w:ascii="宋体" w:hAnsi="宋体"/>
                <w:szCs w:val="21"/>
              </w:rPr>
              <w:t>0.9</w:t>
            </w:r>
          </w:p>
        </w:tc>
      </w:tr>
    </w:tbl>
    <w:p w:rsidR="005B6411" w:rsidRDefault="005B6411" w:rsidP="005B6411">
      <w:pPr>
        <w:pStyle w:val="BodyText"/>
        <w:spacing w:line="400" w:lineRule="exact"/>
        <w:ind w:firstLineChars="200" w:firstLine="31680"/>
        <w:rPr>
          <w:rFonts w:ascii="宋体"/>
          <w:szCs w:val="21"/>
        </w:rPr>
      </w:pPr>
      <w:r>
        <w:rPr>
          <w:rFonts w:ascii="宋体" w:hAnsi="宋体"/>
          <w:szCs w:val="21"/>
        </w:rPr>
        <w:t>8.</w:t>
      </w:r>
      <w:r>
        <w:rPr>
          <w:rFonts w:ascii="宋体" w:hAnsi="宋体" w:hint="eastAsia"/>
          <w:szCs w:val="21"/>
        </w:rPr>
        <w:t>本市原单列计取的职工教育经费已包含在企业管理费内，不再单独计列。但企业仍应按人工费加机械费的２</w:t>
      </w:r>
      <w:r>
        <w:rPr>
          <w:rFonts w:ascii="宋体" w:hAnsi="宋体"/>
          <w:szCs w:val="21"/>
        </w:rPr>
        <w:t>%</w:t>
      </w:r>
      <w:r>
        <w:rPr>
          <w:rFonts w:ascii="宋体" w:hAnsi="宋体" w:hint="eastAsia"/>
          <w:szCs w:val="21"/>
        </w:rPr>
        <w:t>提取职工教育经费，专款专用，其中</w:t>
      </w:r>
      <w:r>
        <w:rPr>
          <w:rFonts w:ascii="宋体" w:hAnsi="宋体"/>
          <w:szCs w:val="21"/>
        </w:rPr>
        <w:t>50%</w:t>
      </w:r>
      <w:r>
        <w:rPr>
          <w:rFonts w:ascii="宋体" w:hAnsi="宋体" w:hint="eastAsia"/>
          <w:szCs w:val="21"/>
        </w:rPr>
        <w:t>专项用于民工培训。</w:t>
      </w:r>
    </w:p>
    <w:p w:rsidR="005B6411" w:rsidRDefault="005B6411" w:rsidP="00800EF6">
      <w:pPr>
        <w:pStyle w:val="BodyTextIndent"/>
        <w:snapToGrid w:val="0"/>
        <w:spacing w:line="400" w:lineRule="exact"/>
        <w:ind w:leftChars="0" w:left="0" w:firstLineChars="201" w:firstLine="31680"/>
        <w:rPr>
          <w:rFonts w:ascii="宋体"/>
          <w:szCs w:val="21"/>
        </w:rPr>
      </w:pPr>
      <w:r>
        <w:rPr>
          <w:rFonts w:ascii="宋体" w:hAnsi="宋体"/>
          <w:szCs w:val="21"/>
        </w:rPr>
        <w:t>9.</w:t>
      </w:r>
      <w:r>
        <w:rPr>
          <w:rFonts w:ascii="宋体" w:hAnsi="宋体" w:hint="eastAsia"/>
          <w:szCs w:val="21"/>
        </w:rPr>
        <w:t>其他未做说明的情形按《关于建设工程部分施工费用费率调整的通知》温住建发</w:t>
      </w:r>
      <w:r>
        <w:rPr>
          <w:rFonts w:ascii="宋体" w:hAnsi="宋体"/>
          <w:szCs w:val="21"/>
        </w:rPr>
        <w:t>[2014]100</w:t>
      </w:r>
      <w:r>
        <w:rPr>
          <w:rFonts w:ascii="宋体" w:hAnsi="宋体" w:hint="eastAsia"/>
          <w:szCs w:val="21"/>
        </w:rPr>
        <w:t>号文件规定执行。</w:t>
      </w:r>
    </w:p>
    <w:p w:rsidR="005B6411" w:rsidRDefault="005B6411" w:rsidP="00800EF6">
      <w:pPr>
        <w:snapToGrid w:val="0"/>
        <w:spacing w:line="400" w:lineRule="exact"/>
        <w:ind w:firstLineChars="198" w:firstLine="31680"/>
        <w:rPr>
          <w:rFonts w:ascii="宋体"/>
          <w:b/>
          <w:color w:val="000000"/>
          <w:szCs w:val="21"/>
        </w:rPr>
      </w:pPr>
      <w:r>
        <w:rPr>
          <w:rFonts w:ascii="宋体" w:hAnsi="宋体"/>
          <w:b/>
          <w:szCs w:val="21"/>
        </w:rPr>
        <w:t>10.</w:t>
      </w:r>
      <w:r>
        <w:rPr>
          <w:rFonts w:ascii="宋体" w:hAnsi="宋体" w:hint="eastAsia"/>
          <w:b/>
          <w:color w:val="000000"/>
          <w:szCs w:val="21"/>
        </w:rPr>
        <w:t>清单工程量误差的调整</w:t>
      </w:r>
    </w:p>
    <w:p w:rsidR="005B6411" w:rsidRDefault="005B6411" w:rsidP="00800EF6">
      <w:pPr>
        <w:snapToGrid w:val="0"/>
        <w:spacing w:line="400" w:lineRule="exact"/>
        <w:ind w:firstLineChars="200" w:firstLine="31680"/>
        <w:rPr>
          <w:rFonts w:ascii="宋体"/>
          <w:szCs w:val="21"/>
        </w:rPr>
      </w:pPr>
      <w:r>
        <w:rPr>
          <w:rFonts w:ascii="宋体" w:hAnsi="宋体"/>
          <w:szCs w:val="21"/>
        </w:rPr>
        <w:t>10.1</w:t>
      </w:r>
      <w:r>
        <w:rPr>
          <w:rFonts w:ascii="宋体" w:hAnsi="宋体" w:hint="eastAsia"/>
          <w:szCs w:val="21"/>
        </w:rPr>
        <w:t>本工程开标前，投标人不得对招标人提供清单中的项目或数量进行改动。确定中标人后，招标人及中标人应根据《建设工程工程量清单计价规范》</w:t>
      </w:r>
      <w:r>
        <w:rPr>
          <w:rFonts w:ascii="宋体" w:hAnsi="宋体"/>
          <w:szCs w:val="21"/>
        </w:rPr>
        <w:t>(GB50857-2013)</w:t>
      </w:r>
      <w:r>
        <w:rPr>
          <w:rFonts w:ascii="宋体" w:hAnsi="宋体" w:hint="eastAsia"/>
          <w:szCs w:val="21"/>
        </w:rPr>
        <w:t>中的工程量计算规则及《浙江省建设工程计价规则》中的有关规定，按照施工图和相关资料，对投标清单中的工程量进行复核。清单中若有工程量误差，</w:t>
      </w:r>
      <w:r>
        <w:rPr>
          <w:rFonts w:ascii="宋体" w:hAnsi="宋体" w:hint="eastAsia"/>
          <w:color w:val="0000FF"/>
          <w:szCs w:val="21"/>
        </w:rPr>
        <w:t>工程量按实结算</w:t>
      </w:r>
      <w:r>
        <w:rPr>
          <w:rFonts w:ascii="宋体" w:hAnsi="宋体" w:hint="eastAsia"/>
          <w:szCs w:val="21"/>
        </w:rPr>
        <w:t>。双方对工程量进行核对，进行项目工程量的调整，但投标时所报项目综合单价不予调整。经认定后的清单工程量和总造价将作为办理结算的有效依据之一，并报苍南县住房和城乡规划建设局后生效。</w:t>
      </w:r>
    </w:p>
    <w:p w:rsidR="005B6411" w:rsidRDefault="005B6411" w:rsidP="00800EF6">
      <w:pPr>
        <w:snapToGrid w:val="0"/>
        <w:spacing w:line="400" w:lineRule="exact"/>
        <w:ind w:firstLineChars="200" w:firstLine="31680"/>
        <w:rPr>
          <w:rFonts w:ascii="宋体"/>
          <w:szCs w:val="21"/>
        </w:rPr>
      </w:pPr>
      <w:r>
        <w:rPr>
          <w:rFonts w:ascii="宋体" w:hAnsi="宋体"/>
          <w:szCs w:val="21"/>
        </w:rPr>
        <w:t>10.2</w:t>
      </w:r>
      <w:r>
        <w:rPr>
          <w:rFonts w:ascii="宋体" w:hAnsi="宋体" w:hint="eastAsia"/>
          <w:szCs w:val="21"/>
        </w:rPr>
        <w:t>本工程中标单位在接到中标通知书后</w:t>
      </w:r>
      <w:r>
        <w:rPr>
          <w:rFonts w:ascii="宋体" w:hAnsi="宋体"/>
          <w:b/>
          <w:szCs w:val="21"/>
          <w:u w:val="single"/>
        </w:rPr>
        <w:t>30</w:t>
      </w:r>
      <w:r>
        <w:rPr>
          <w:rFonts w:ascii="宋体" w:hAnsi="宋体" w:hint="eastAsia"/>
          <w:b/>
          <w:szCs w:val="21"/>
          <w:u w:val="single"/>
        </w:rPr>
        <w:t>天</w:t>
      </w:r>
      <w:r>
        <w:rPr>
          <w:rFonts w:ascii="宋体" w:hAnsi="宋体" w:hint="eastAsia"/>
          <w:szCs w:val="21"/>
        </w:rPr>
        <w:t>内，根据商务标中的有关分部分项工程、措施项目的报价，必须向招标人提供本工程《工程量清单综合单价计算表》、《工程量清单综合单价工料分析法》、《措施项目清单综合单价计算表》、《措施项目清单综合单价工料分析表》，作为签订合同、工程施工变更、办理竣工结算的有效依据之一，并报相关部门备案。</w:t>
      </w:r>
    </w:p>
    <w:p w:rsidR="005B6411" w:rsidRDefault="005B6411" w:rsidP="001A2766">
      <w:pPr>
        <w:pStyle w:val="PlainText"/>
        <w:spacing w:line="400" w:lineRule="exact"/>
        <w:ind w:firstLine="482"/>
        <w:rPr>
          <w:rFonts w:hAnsi="宋体"/>
        </w:rPr>
      </w:pPr>
      <w:r>
        <w:rPr>
          <w:rFonts w:hAnsi="宋体"/>
        </w:rPr>
        <w:t>11.</w:t>
      </w:r>
      <w:r>
        <w:rPr>
          <w:rFonts w:hAnsi="宋体" w:hint="eastAsia"/>
        </w:rPr>
        <w:t>合同价款调整</w:t>
      </w:r>
      <w:r>
        <w:rPr>
          <w:rFonts w:hAnsi="宋体" w:hint="eastAsia"/>
          <w:color w:val="FF0000"/>
        </w:rPr>
        <w:t>（详见本招标文件合同专用条款内容）</w:t>
      </w:r>
    </w:p>
    <w:p w:rsidR="005B6411" w:rsidRDefault="005B6411" w:rsidP="001A2766">
      <w:pPr>
        <w:pStyle w:val="PlainText"/>
        <w:spacing w:line="400" w:lineRule="exact"/>
        <w:ind w:firstLine="482"/>
        <w:rPr>
          <w:rFonts w:hAnsi="宋体"/>
          <w:color w:val="FF6600"/>
        </w:rPr>
      </w:pPr>
      <w:r>
        <w:rPr>
          <w:rFonts w:hAnsi="宋体"/>
        </w:rPr>
        <w:t>11.1</w:t>
      </w:r>
      <w:r>
        <w:rPr>
          <w:rFonts w:hAnsi="宋体" w:hint="eastAsia"/>
        </w:rPr>
        <w:t>招标人与中标人应根据中标价确定合同价款，今后除标后调整造价、设计变更和优质工程增加费外均不再调整，各投标人可根据自身的综合实力估计风险费用并在投标报价时综合考虑。</w:t>
      </w:r>
    </w:p>
    <w:p w:rsidR="005B6411" w:rsidRDefault="005B6411" w:rsidP="001A2766">
      <w:pPr>
        <w:pStyle w:val="PlainText"/>
        <w:spacing w:line="400" w:lineRule="exact"/>
        <w:ind w:firstLine="482"/>
        <w:rPr>
          <w:rFonts w:hAnsi="宋体"/>
        </w:rPr>
      </w:pPr>
      <w:r>
        <w:rPr>
          <w:rFonts w:hAnsi="宋体"/>
        </w:rPr>
        <w:t>11.2</w:t>
      </w:r>
      <w:r>
        <w:rPr>
          <w:rFonts w:hAnsi="宋体" w:hint="eastAsia"/>
        </w:rPr>
        <w:t>设计变更按计价依据（</w:t>
      </w:r>
      <w:r>
        <w:rPr>
          <w:rFonts w:hAnsi="宋体"/>
        </w:rPr>
        <w:t>2010</w:t>
      </w:r>
      <w:r>
        <w:rPr>
          <w:rFonts w:hAnsi="宋体" w:hint="eastAsia"/>
        </w:rPr>
        <w:t>版）及市建设局温建建［</w:t>
      </w:r>
      <w:r>
        <w:rPr>
          <w:rFonts w:hAnsi="宋体"/>
        </w:rPr>
        <w:t>2010</w:t>
      </w:r>
      <w:r>
        <w:rPr>
          <w:rFonts w:hAnsi="宋体" w:hint="eastAsia"/>
        </w:rPr>
        <w:t>］</w:t>
      </w:r>
      <w:r>
        <w:rPr>
          <w:rFonts w:hAnsi="宋体"/>
        </w:rPr>
        <w:t>316</w:t>
      </w:r>
      <w:r>
        <w:rPr>
          <w:rFonts w:hAnsi="宋体" w:hint="eastAsia"/>
        </w:rPr>
        <w:t>号《关于印发</w:t>
      </w:r>
      <w:r>
        <w:rPr>
          <w:rFonts w:hAnsi="宋体"/>
        </w:rPr>
        <w:t>&lt;</w:t>
      </w:r>
      <w:r>
        <w:rPr>
          <w:rFonts w:hAnsi="宋体" w:hint="eastAsia"/>
        </w:rPr>
        <w:t>关于加强政府投资项目工程造价控制的意见</w:t>
      </w:r>
      <w:r>
        <w:rPr>
          <w:rFonts w:hAnsi="宋体"/>
        </w:rPr>
        <w:t>&gt;</w:t>
      </w:r>
      <w:r>
        <w:rPr>
          <w:rFonts w:hAnsi="宋体" w:hint="eastAsia"/>
        </w:rPr>
        <w:t>的通知》等有关政策执行。</w:t>
      </w:r>
    </w:p>
    <w:p w:rsidR="005B6411" w:rsidRDefault="005B6411" w:rsidP="00800EF6">
      <w:pPr>
        <w:snapToGrid w:val="0"/>
        <w:spacing w:line="400" w:lineRule="exact"/>
        <w:ind w:firstLineChars="200" w:firstLine="31680"/>
        <w:rPr>
          <w:rFonts w:ascii="宋体"/>
          <w:b/>
          <w:color w:val="FF6600"/>
          <w:kern w:val="0"/>
          <w:szCs w:val="21"/>
          <w:u w:val="single"/>
        </w:rPr>
      </w:pPr>
      <w:r>
        <w:rPr>
          <w:rFonts w:ascii="宋体" w:hAnsi="宋体"/>
          <w:kern w:val="0"/>
          <w:szCs w:val="21"/>
        </w:rPr>
        <w:t>11.3</w:t>
      </w:r>
      <w:r>
        <w:rPr>
          <w:rFonts w:ascii="宋体" w:hAnsi="宋体" w:hint="eastAsia"/>
          <w:kern w:val="0"/>
          <w:szCs w:val="21"/>
        </w:rPr>
        <w:t>中标单位的投标报价将作为签订合同和办理竣工结算的有效依据之一，施工期内现行预算定额、费用定额如有变动均不予调整。</w:t>
      </w:r>
    </w:p>
    <w:p w:rsidR="005B6411" w:rsidRDefault="005B6411" w:rsidP="001A2766">
      <w:pPr>
        <w:pStyle w:val="PlainText"/>
        <w:spacing w:line="400" w:lineRule="exact"/>
        <w:ind w:firstLine="482"/>
        <w:rPr>
          <w:rFonts w:hAnsi="宋体"/>
        </w:rPr>
      </w:pPr>
      <w:r>
        <w:rPr>
          <w:rFonts w:hAnsi="宋体"/>
        </w:rPr>
        <w:t>11.4</w:t>
      </w:r>
      <w:r>
        <w:rPr>
          <w:rFonts w:hAnsi="宋体" w:hint="eastAsia"/>
        </w:rPr>
        <w:t>优质工程增加费应参照《浙江省建设工程施工费用定额》在合同中约定，办理工程结算时根据获得的奖励计算相应费用。</w:t>
      </w:r>
    </w:p>
    <w:p w:rsidR="005B6411" w:rsidRDefault="005B6411" w:rsidP="00800EF6">
      <w:pPr>
        <w:snapToGrid w:val="0"/>
        <w:spacing w:line="400" w:lineRule="exact"/>
        <w:ind w:firstLineChars="200" w:firstLine="31680"/>
        <w:rPr>
          <w:rFonts w:ascii="宋体"/>
          <w:kern w:val="0"/>
          <w:szCs w:val="21"/>
        </w:rPr>
      </w:pPr>
      <w:r>
        <w:rPr>
          <w:rFonts w:ascii="宋体" w:hAnsi="宋体"/>
          <w:kern w:val="0"/>
          <w:szCs w:val="21"/>
        </w:rPr>
        <w:t>11.5</w:t>
      </w:r>
      <w:r>
        <w:rPr>
          <w:rFonts w:ascii="宋体" w:hAnsi="宋体" w:hint="eastAsia"/>
          <w:kern w:val="0"/>
          <w:szCs w:val="21"/>
        </w:rPr>
        <w:t>不论投标人是否变动暂列金额、暂估价，今后发生退价、调价等情况一律按招标文件中提供的暂列金额、暂估价金额计算。</w:t>
      </w:r>
    </w:p>
    <w:p w:rsidR="005B6411" w:rsidRDefault="005B6411" w:rsidP="001A2766">
      <w:pPr>
        <w:pStyle w:val="PlainText"/>
        <w:spacing w:before="50" w:line="400" w:lineRule="exact"/>
        <w:ind w:firstLine="482"/>
        <w:rPr>
          <w:rFonts w:hAnsi="宋体"/>
          <w:b/>
        </w:rPr>
      </w:pPr>
      <w:r>
        <w:rPr>
          <w:rFonts w:hAnsi="宋体"/>
          <w:b/>
        </w:rPr>
        <w:t>11.6</w:t>
      </w:r>
      <w:r>
        <w:rPr>
          <w:rFonts w:hAnsi="宋体" w:hint="eastAsia"/>
          <w:b/>
        </w:rPr>
        <w:t>今后施工过程中，不论本工程施工范围或工程量增减如何变动，中标人均需无条件接受并予以实施，不得以此理由提出任何费用索赔，结算方式执行本招标文件规定。</w:t>
      </w:r>
    </w:p>
    <w:p w:rsidR="005B6411" w:rsidRDefault="005B6411" w:rsidP="00800EF6">
      <w:pPr>
        <w:spacing w:line="400" w:lineRule="exact"/>
        <w:ind w:firstLineChars="200" w:firstLine="31680"/>
        <w:rPr>
          <w:rFonts w:ascii="宋体"/>
          <w:szCs w:val="21"/>
        </w:rPr>
      </w:pPr>
      <w:r>
        <w:rPr>
          <w:rFonts w:ascii="宋体" w:hAnsi="宋体"/>
          <w:szCs w:val="21"/>
        </w:rPr>
        <w:t>12</w:t>
      </w:r>
      <w:r>
        <w:rPr>
          <w:rFonts w:ascii="宋体" w:hAnsi="宋体" w:hint="eastAsia"/>
          <w:szCs w:val="21"/>
        </w:rPr>
        <w:t>、本工程项目执行以下工程计价依据和相关政策性文件：</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）《浙江省建设工程施工费用定额（</w:t>
      </w:r>
      <w:r>
        <w:rPr>
          <w:rFonts w:ascii="宋体" w:hAnsi="宋体"/>
          <w:szCs w:val="21"/>
        </w:rPr>
        <w:t>2010</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2</w:t>
      </w:r>
      <w:r>
        <w:rPr>
          <w:rFonts w:ascii="宋体" w:hAnsi="宋体" w:hint="eastAsia"/>
          <w:szCs w:val="21"/>
        </w:rPr>
        <w:t>）《浙江省建筑工程预算定额（</w:t>
      </w:r>
      <w:r>
        <w:rPr>
          <w:rFonts w:ascii="宋体" w:hAnsi="宋体"/>
          <w:szCs w:val="21"/>
        </w:rPr>
        <w:t>2010</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3</w:t>
      </w:r>
      <w:r>
        <w:rPr>
          <w:rFonts w:ascii="宋体" w:hAnsi="宋体" w:hint="eastAsia"/>
          <w:szCs w:val="21"/>
        </w:rPr>
        <w:t>）《浙江省市政工程预算定额</w:t>
      </w:r>
      <w:r>
        <w:rPr>
          <w:rFonts w:ascii="宋体" w:hAnsi="宋体"/>
          <w:szCs w:val="21"/>
        </w:rPr>
        <w:t>(2010</w:t>
      </w:r>
      <w:r>
        <w:rPr>
          <w:rFonts w:ascii="宋体" w:hAnsi="宋体" w:hint="eastAsia"/>
          <w:szCs w:val="21"/>
        </w:rPr>
        <w:t>版</w:t>
      </w:r>
      <w:r>
        <w:rPr>
          <w:rFonts w:ascii="宋体" w:hAnsi="宋体"/>
          <w:szCs w:val="21"/>
        </w:rPr>
        <w:t>)</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4</w:t>
      </w:r>
      <w:r>
        <w:rPr>
          <w:rFonts w:ascii="宋体" w:hAnsi="宋体" w:hint="eastAsia"/>
          <w:szCs w:val="21"/>
        </w:rPr>
        <w:t>）《浙江省安装工程预算定额（</w:t>
      </w:r>
      <w:r>
        <w:rPr>
          <w:rFonts w:ascii="宋体" w:hAnsi="宋体"/>
          <w:szCs w:val="21"/>
        </w:rPr>
        <w:t>2010</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5</w:t>
      </w:r>
      <w:r>
        <w:rPr>
          <w:rFonts w:ascii="宋体" w:hAnsi="宋体" w:hint="eastAsia"/>
          <w:szCs w:val="21"/>
        </w:rPr>
        <w:t>）《浙江省建设安装材料基期价格（</w:t>
      </w:r>
      <w:r>
        <w:rPr>
          <w:rFonts w:ascii="宋体" w:hAnsi="宋体"/>
          <w:szCs w:val="21"/>
        </w:rPr>
        <w:t>2010</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6</w:t>
      </w:r>
      <w:r>
        <w:rPr>
          <w:rFonts w:ascii="宋体" w:hAnsi="宋体" w:hint="eastAsia"/>
          <w:szCs w:val="21"/>
        </w:rPr>
        <w:t>）《浙江省施工机械台班费用定额（</w:t>
      </w:r>
      <w:r>
        <w:rPr>
          <w:rFonts w:ascii="宋体" w:hAnsi="宋体"/>
          <w:szCs w:val="21"/>
        </w:rPr>
        <w:t>2010</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7</w:t>
      </w:r>
      <w:r>
        <w:rPr>
          <w:rFonts w:ascii="宋体" w:hAnsi="宋体" w:hint="eastAsia"/>
          <w:szCs w:val="21"/>
        </w:rPr>
        <w:t>）《建设工程工程量清单计价规范》（</w:t>
      </w:r>
      <w:r>
        <w:rPr>
          <w:rFonts w:ascii="宋体" w:hAnsi="宋体"/>
          <w:szCs w:val="21"/>
        </w:rPr>
        <w:t>GB50500-2013</w:t>
      </w:r>
      <w:r>
        <w:rPr>
          <w:rFonts w:ascii="宋体" w:hAnsi="宋体" w:hint="eastAsia"/>
          <w:szCs w:val="21"/>
        </w:rPr>
        <w:t>）；</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8</w:t>
      </w:r>
      <w:r>
        <w:rPr>
          <w:rFonts w:ascii="宋体" w:hAnsi="宋体" w:hint="eastAsia"/>
          <w:szCs w:val="21"/>
        </w:rPr>
        <w:t>）《建筑工程工程量计算规范》（</w:t>
      </w:r>
      <w:r>
        <w:rPr>
          <w:rFonts w:ascii="宋体" w:hAnsi="宋体"/>
          <w:szCs w:val="21"/>
        </w:rPr>
        <w:t>2013</w:t>
      </w:r>
      <w:r>
        <w:rPr>
          <w:rFonts w:ascii="宋体" w:hAnsi="宋体" w:hint="eastAsia"/>
          <w:szCs w:val="21"/>
        </w:rPr>
        <w:t>版）；</w:t>
      </w:r>
    </w:p>
    <w:p w:rsidR="005B6411" w:rsidRDefault="005B6411" w:rsidP="00800EF6">
      <w:pPr>
        <w:spacing w:line="400" w:lineRule="exact"/>
        <w:ind w:firstLineChars="200" w:firstLine="31680"/>
        <w:rPr>
          <w:rFonts w:ascii="宋体"/>
          <w:szCs w:val="21"/>
        </w:rPr>
      </w:pPr>
      <w:r>
        <w:rPr>
          <w:rFonts w:ascii="宋体" w:hAnsi="宋体" w:hint="eastAsia"/>
          <w:szCs w:val="21"/>
        </w:rPr>
        <w:t>（</w:t>
      </w:r>
      <w:r>
        <w:rPr>
          <w:rFonts w:ascii="宋体" w:hAnsi="宋体"/>
          <w:szCs w:val="21"/>
        </w:rPr>
        <w:t>9</w:t>
      </w:r>
      <w:r>
        <w:rPr>
          <w:rFonts w:ascii="宋体" w:hAnsi="宋体" w:hint="eastAsia"/>
          <w:szCs w:val="21"/>
        </w:rPr>
        <w:t>）《通用安装工程工程量计算规范》（</w:t>
      </w:r>
      <w:r>
        <w:rPr>
          <w:rFonts w:ascii="宋体" w:hAnsi="宋体"/>
          <w:szCs w:val="21"/>
        </w:rPr>
        <w:t>GB50856-2013</w:t>
      </w:r>
      <w:r>
        <w:rPr>
          <w:rFonts w:ascii="宋体" w:hAnsi="宋体" w:hint="eastAsia"/>
          <w:szCs w:val="21"/>
        </w:rPr>
        <w:t>）；</w:t>
      </w:r>
    </w:p>
    <w:p w:rsidR="005B6411" w:rsidRDefault="005B6411" w:rsidP="00800EF6">
      <w:pPr>
        <w:snapToGrid w:val="0"/>
        <w:spacing w:line="400" w:lineRule="exact"/>
        <w:ind w:firstLineChars="200" w:firstLine="31680"/>
        <w:rPr>
          <w:rFonts w:ascii="宋体"/>
          <w:b/>
          <w:szCs w:val="21"/>
          <w:u w:val="single"/>
        </w:rPr>
      </w:pPr>
      <w:r>
        <w:rPr>
          <w:rFonts w:ascii="宋体" w:hAnsi="宋体" w:hint="eastAsia"/>
          <w:szCs w:val="21"/>
        </w:rPr>
        <w:t>（</w:t>
      </w:r>
      <w:r>
        <w:rPr>
          <w:rFonts w:ascii="宋体" w:hAnsi="宋体"/>
          <w:szCs w:val="21"/>
        </w:rPr>
        <w:t>10</w:t>
      </w:r>
      <w:r>
        <w:rPr>
          <w:rFonts w:ascii="宋体" w:hAnsi="宋体" w:hint="eastAsia"/>
          <w:szCs w:val="21"/>
        </w:rPr>
        <w:t>）《关于进一步规范人工市场信息价发布管理的通知》</w:t>
      </w:r>
      <w:r>
        <w:rPr>
          <w:rFonts w:ascii="宋体" w:hAnsi="宋体"/>
          <w:szCs w:val="21"/>
        </w:rPr>
        <w:t>(</w:t>
      </w:r>
      <w:r>
        <w:rPr>
          <w:rFonts w:ascii="宋体" w:hAnsi="宋体" w:hint="eastAsia"/>
          <w:szCs w:val="21"/>
        </w:rPr>
        <w:t>温住建发</w:t>
      </w:r>
      <w:r>
        <w:rPr>
          <w:rFonts w:ascii="宋体" w:hAnsi="宋体"/>
          <w:szCs w:val="21"/>
        </w:rPr>
        <w:t>[2011]219</w:t>
      </w:r>
      <w:r>
        <w:rPr>
          <w:rFonts w:ascii="宋体" w:hAnsi="宋体" w:hint="eastAsia"/>
          <w:szCs w:val="21"/>
        </w:rPr>
        <w:t>号文件</w:t>
      </w:r>
      <w:r>
        <w:rPr>
          <w:rFonts w:ascii="宋体" w:hAnsi="宋体"/>
          <w:szCs w:val="21"/>
        </w:rPr>
        <w:t>)</w:t>
      </w:r>
      <w:r>
        <w:rPr>
          <w:rFonts w:ascii="宋体" w:hAnsi="宋体" w:hint="eastAsia"/>
          <w:b/>
          <w:szCs w:val="21"/>
        </w:rPr>
        <w:t>，调整方式按文件执行，人工市场信息价与定额价差价仅计税金。本工程人工费不实行动态管理。</w:t>
      </w:r>
    </w:p>
    <w:p w:rsidR="005B6411" w:rsidRDefault="005B6411" w:rsidP="00800EF6">
      <w:pPr>
        <w:spacing w:line="400" w:lineRule="exact"/>
        <w:ind w:firstLineChars="150" w:firstLine="31680"/>
        <w:rPr>
          <w:rFonts w:ascii="宋体"/>
          <w:szCs w:val="21"/>
        </w:rPr>
      </w:pPr>
      <w:r>
        <w:rPr>
          <w:rFonts w:ascii="宋体" w:hAnsi="宋体" w:hint="eastAsia"/>
          <w:szCs w:val="21"/>
        </w:rPr>
        <w:t>（</w:t>
      </w:r>
      <w:r>
        <w:rPr>
          <w:rFonts w:ascii="宋体" w:hAnsi="宋体"/>
          <w:szCs w:val="21"/>
        </w:rPr>
        <w:t>12</w:t>
      </w:r>
      <w:r>
        <w:rPr>
          <w:rFonts w:ascii="宋体" w:hAnsi="宋体" w:hint="eastAsia"/>
          <w:szCs w:val="21"/>
        </w:rPr>
        <w:t>）《关于建设工程部分施工费用费率调整的通知》（温住建发</w:t>
      </w:r>
      <w:r>
        <w:rPr>
          <w:rFonts w:ascii="宋体" w:hAnsi="宋体"/>
          <w:szCs w:val="21"/>
        </w:rPr>
        <w:t>[2014]100</w:t>
      </w:r>
      <w:r>
        <w:rPr>
          <w:rFonts w:ascii="宋体" w:hAnsi="宋体" w:hint="eastAsia"/>
          <w:szCs w:val="21"/>
        </w:rPr>
        <w:t>号）。</w:t>
      </w:r>
    </w:p>
    <w:p w:rsidR="005B6411" w:rsidRDefault="005B6411" w:rsidP="00800EF6">
      <w:pPr>
        <w:spacing w:line="400" w:lineRule="exact"/>
        <w:ind w:firstLineChars="200" w:firstLine="31680"/>
        <w:rPr>
          <w:rFonts w:ascii="宋体"/>
          <w:szCs w:val="21"/>
        </w:rPr>
      </w:pPr>
      <w:r>
        <w:rPr>
          <w:rFonts w:ascii="宋体" w:hAnsi="宋体"/>
          <w:szCs w:val="21"/>
        </w:rPr>
        <w:t xml:space="preserve">(13) </w:t>
      </w:r>
      <w:r>
        <w:rPr>
          <w:rFonts w:ascii="宋体" w:hAnsi="宋体" w:hint="eastAsia"/>
          <w:szCs w:val="21"/>
        </w:rPr>
        <w:t>根据苍住建</w:t>
      </w:r>
      <w:r>
        <w:rPr>
          <w:rFonts w:ascii="宋体" w:hAnsi="宋体"/>
          <w:szCs w:val="21"/>
        </w:rPr>
        <w:t>[2012]238</w:t>
      </w:r>
      <w:r>
        <w:rPr>
          <w:rFonts w:ascii="宋体" w:hAnsi="宋体" w:hint="eastAsia"/>
          <w:szCs w:val="21"/>
        </w:rPr>
        <w:t>号文件等及相关的造价政策文件；</w:t>
      </w:r>
    </w:p>
    <w:p w:rsidR="005B6411" w:rsidRDefault="005B6411" w:rsidP="00800EF6">
      <w:pPr>
        <w:widowControl/>
        <w:spacing w:line="400" w:lineRule="exact"/>
        <w:ind w:firstLineChars="200" w:firstLine="31680"/>
        <w:rPr>
          <w:rFonts w:ascii="宋体"/>
          <w:snapToGrid w:val="0"/>
          <w:kern w:val="0"/>
          <w:szCs w:val="21"/>
        </w:rPr>
      </w:pPr>
      <w:r>
        <w:rPr>
          <w:rFonts w:ascii="宋体" w:hAnsi="宋体"/>
          <w:snapToGrid w:val="0"/>
          <w:kern w:val="0"/>
          <w:szCs w:val="21"/>
        </w:rPr>
        <w:t>(14)</w:t>
      </w:r>
      <w:r>
        <w:rPr>
          <w:rFonts w:ascii="宋体" w:hAnsi="宋体" w:hint="eastAsia"/>
          <w:snapToGrid w:val="0"/>
          <w:kern w:val="0"/>
          <w:szCs w:val="21"/>
        </w:rPr>
        <w:t>《转发关于建筑业实施营改增后浙江省建设工程计价规则、施工取费费率及工程材料价格信息发布调整的通知》（温住建发</w:t>
      </w:r>
      <w:r>
        <w:rPr>
          <w:rFonts w:ascii="宋体" w:hAnsi="宋体"/>
          <w:snapToGrid w:val="0"/>
          <w:kern w:val="0"/>
          <w:szCs w:val="21"/>
        </w:rPr>
        <w:t>[2016]87</w:t>
      </w:r>
      <w:r>
        <w:rPr>
          <w:rFonts w:ascii="宋体" w:hAnsi="宋体" w:hint="eastAsia"/>
          <w:snapToGrid w:val="0"/>
          <w:kern w:val="0"/>
          <w:szCs w:val="21"/>
        </w:rPr>
        <w:t>号）、浙建站定</w:t>
      </w:r>
      <w:r>
        <w:rPr>
          <w:rFonts w:ascii="宋体" w:hAnsi="宋体"/>
          <w:snapToGrid w:val="0"/>
          <w:kern w:val="0"/>
          <w:szCs w:val="21"/>
        </w:rPr>
        <w:t>[2016]35</w:t>
      </w:r>
      <w:r>
        <w:rPr>
          <w:rFonts w:ascii="宋体" w:hAnsi="宋体" w:hint="eastAsia"/>
          <w:snapToGrid w:val="0"/>
          <w:kern w:val="0"/>
          <w:szCs w:val="21"/>
        </w:rPr>
        <w:t>号等规定；</w:t>
      </w:r>
    </w:p>
    <w:p w:rsidR="005B6411" w:rsidRPr="003B3161" w:rsidRDefault="005B6411" w:rsidP="00800EF6">
      <w:pPr>
        <w:widowControl/>
        <w:spacing w:line="400" w:lineRule="exact"/>
        <w:ind w:firstLineChars="200" w:firstLine="31680"/>
        <w:rPr>
          <w:rFonts w:ascii="宋体"/>
          <w:snapToGrid w:val="0"/>
          <w:kern w:val="0"/>
          <w:szCs w:val="21"/>
        </w:rPr>
      </w:pPr>
      <w:r>
        <w:rPr>
          <w:rFonts w:ascii="宋体" w:hint="eastAsia"/>
          <w:snapToGrid w:val="0"/>
          <w:kern w:val="0"/>
        </w:rPr>
        <w:t>（</w:t>
      </w:r>
      <w:r>
        <w:rPr>
          <w:rFonts w:ascii="宋体"/>
          <w:snapToGrid w:val="0"/>
          <w:kern w:val="0"/>
        </w:rPr>
        <w:t>15</w:t>
      </w:r>
      <w:r>
        <w:rPr>
          <w:rFonts w:ascii="宋体" w:hint="eastAsia"/>
          <w:snapToGrid w:val="0"/>
          <w:kern w:val="0"/>
        </w:rPr>
        <w:t>）</w:t>
      </w:r>
      <w:r>
        <w:rPr>
          <w:rFonts w:ascii="宋体" w:cs="Arial" w:hint="eastAsia"/>
          <w:color w:val="FF0000"/>
        </w:rPr>
        <w:t>《关于水利建设基金暂停征收后调整浙江省建设工程造价税金费率的通知》（浙建站定</w:t>
      </w:r>
      <w:r>
        <w:rPr>
          <w:rFonts w:ascii="宋体" w:cs="Arial"/>
          <w:color w:val="FF0000"/>
        </w:rPr>
        <w:t>[2016]54</w:t>
      </w:r>
      <w:r>
        <w:rPr>
          <w:rFonts w:ascii="宋体" w:cs="Arial" w:hint="eastAsia"/>
          <w:color w:val="FF0000"/>
        </w:rPr>
        <w:t>号）。</w:t>
      </w:r>
    </w:p>
    <w:p w:rsidR="005B6411" w:rsidRPr="003B3161" w:rsidRDefault="005B6411" w:rsidP="00800EF6">
      <w:pPr>
        <w:widowControl/>
        <w:spacing w:line="400" w:lineRule="exact"/>
        <w:ind w:firstLineChars="200" w:firstLine="31680"/>
        <w:rPr>
          <w:rFonts w:ascii="宋体"/>
          <w:snapToGrid w:val="0"/>
          <w:kern w:val="0"/>
          <w:szCs w:val="21"/>
        </w:rPr>
      </w:pPr>
      <w:r w:rsidRPr="003B3161">
        <w:rPr>
          <w:rFonts w:hint="eastAsia"/>
        </w:rPr>
        <w:t>注：新增项目取费费率计算基数按《浙江省建设工程施工取费定额（</w:t>
      </w:r>
      <w:r w:rsidRPr="003B3161">
        <w:t>2010</w:t>
      </w:r>
      <w:r w:rsidRPr="003B3161">
        <w:rPr>
          <w:rFonts w:hint="eastAsia"/>
        </w:rPr>
        <w:t>版）》及温住建发【</w:t>
      </w:r>
      <w:r w:rsidRPr="003B3161">
        <w:t>2014</w:t>
      </w:r>
      <w:r w:rsidRPr="003B3161">
        <w:rPr>
          <w:rFonts w:hint="eastAsia"/>
        </w:rPr>
        <w:t>】</w:t>
      </w:r>
      <w:r w:rsidRPr="003B3161">
        <w:t>100</w:t>
      </w:r>
      <w:r w:rsidRPr="003B3161">
        <w:rPr>
          <w:rFonts w:hint="eastAsia"/>
        </w:rPr>
        <w:t>号文件规定执行，各项弹性区间费率取其他项中间值。</w:t>
      </w:r>
    </w:p>
    <w:p w:rsidR="005B6411" w:rsidRPr="003B3161" w:rsidRDefault="005B6411" w:rsidP="00800EF6">
      <w:pPr>
        <w:snapToGrid w:val="0"/>
        <w:spacing w:line="400" w:lineRule="exact"/>
        <w:ind w:firstLineChars="200" w:firstLine="31680"/>
        <w:rPr>
          <w:rFonts w:ascii="宋体"/>
          <w:kern w:val="0"/>
          <w:szCs w:val="21"/>
        </w:rPr>
      </w:pPr>
      <w:r w:rsidRPr="003B3161">
        <w:rPr>
          <w:rFonts w:ascii="宋体" w:hAnsi="宋体"/>
          <w:kern w:val="0"/>
          <w:szCs w:val="21"/>
        </w:rPr>
        <w:t>13.</w:t>
      </w:r>
      <w:r w:rsidRPr="003B3161">
        <w:rPr>
          <w:rFonts w:ascii="宋体" w:hAnsi="宋体" w:hint="eastAsia"/>
          <w:kern w:val="0"/>
          <w:szCs w:val="21"/>
        </w:rPr>
        <w:t>招标文件未尽条款，按国家、省、市有关文件执行。</w:t>
      </w:r>
    </w:p>
    <w:p w:rsidR="005B6411" w:rsidRPr="003B3161" w:rsidRDefault="005B6411" w:rsidP="001A2766">
      <w:pPr>
        <w:spacing w:line="400" w:lineRule="exact"/>
        <w:rPr>
          <w:rFonts w:ascii="宋体"/>
          <w:szCs w:val="21"/>
        </w:rPr>
      </w:pPr>
      <w:r w:rsidRPr="003B3161">
        <w:rPr>
          <w:rFonts w:ascii="宋体" w:hAnsi="宋体"/>
          <w:b/>
          <w:szCs w:val="21"/>
        </w:rPr>
        <w:t xml:space="preserve">    </w:t>
      </w:r>
      <w:r w:rsidRPr="003B3161">
        <w:rPr>
          <w:rFonts w:ascii="宋体" w:hAnsi="宋体"/>
          <w:szCs w:val="21"/>
        </w:rPr>
        <w:t>14</w:t>
      </w:r>
      <w:r w:rsidRPr="003B3161">
        <w:rPr>
          <w:rFonts w:ascii="宋体" w:hAnsi="宋体" w:hint="eastAsia"/>
          <w:szCs w:val="21"/>
        </w:rPr>
        <w:t>．工程量清单</w:t>
      </w:r>
      <w:r w:rsidRPr="003B3161">
        <w:rPr>
          <w:rFonts w:ascii="宋体" w:hAnsi="宋体" w:cs="黑体"/>
          <w:color w:val="FF0000"/>
          <w:kern w:val="0"/>
          <w:szCs w:val="21"/>
        </w:rPr>
        <w:t xml:space="preserve"> (</w:t>
      </w:r>
      <w:r w:rsidRPr="003B3161">
        <w:rPr>
          <w:rFonts w:ascii="宋体" w:hAnsi="宋体" w:cs="黑体" w:hint="eastAsia"/>
          <w:color w:val="FF0000"/>
          <w:kern w:val="0"/>
          <w:szCs w:val="21"/>
        </w:rPr>
        <w:t>另附</w:t>
      </w:r>
      <w:r w:rsidRPr="003B3161">
        <w:rPr>
          <w:rFonts w:ascii="宋体" w:hAnsi="宋体" w:cs="黑体"/>
          <w:color w:val="FF0000"/>
          <w:kern w:val="0"/>
          <w:szCs w:val="21"/>
        </w:rPr>
        <w:t>)</w:t>
      </w:r>
    </w:p>
    <w:p w:rsidR="005B6411" w:rsidRPr="003B3161" w:rsidRDefault="005B6411" w:rsidP="001A2766">
      <w:pPr>
        <w:spacing w:line="400" w:lineRule="exact"/>
        <w:ind w:firstLine="480"/>
        <w:rPr>
          <w:rFonts w:ascii="宋体"/>
          <w:szCs w:val="21"/>
        </w:rPr>
      </w:pPr>
      <w:r w:rsidRPr="003B3161">
        <w:rPr>
          <w:rFonts w:ascii="宋体" w:hAnsi="宋体" w:hint="eastAsia"/>
          <w:szCs w:val="21"/>
        </w:rPr>
        <w:t>本工程开标前，投标人不得对招标人提供清单中的项目和数量进行任何改动。</w:t>
      </w:r>
    </w:p>
    <w:p w:rsidR="005B6411" w:rsidRPr="003B3161" w:rsidRDefault="005B6411" w:rsidP="001A2766">
      <w:pPr>
        <w:pStyle w:val="PlainText"/>
        <w:spacing w:before="50" w:line="400" w:lineRule="exact"/>
        <w:ind w:firstLine="482"/>
        <w:rPr>
          <w:rFonts w:hAnsi="宋体"/>
        </w:rPr>
      </w:pPr>
      <w:r w:rsidRPr="003B3161">
        <w:rPr>
          <w:rFonts w:hAnsi="宋体"/>
        </w:rPr>
        <w:t>15</w:t>
      </w:r>
      <w:r w:rsidRPr="003B3161">
        <w:rPr>
          <w:rFonts w:hAnsi="宋体" w:hint="eastAsia"/>
        </w:rPr>
        <w:t>、其他说明：</w:t>
      </w:r>
      <w:r w:rsidRPr="003B3161">
        <w:rPr>
          <w:rFonts w:hAnsi="宋体" w:hint="eastAsia"/>
          <w:u w:val="single"/>
        </w:rPr>
        <w:t>⑴今后施工过程中，不论本工程施工范围或工程量增减如何变动，中标人均需无条件接受并予以实施，</w:t>
      </w:r>
      <w:r>
        <w:rPr>
          <w:rFonts w:hAnsi="宋体" w:hint="eastAsia"/>
          <w:u w:val="single"/>
        </w:rPr>
        <w:t>增减部分</w:t>
      </w:r>
      <w:r w:rsidRPr="003B3161">
        <w:rPr>
          <w:rFonts w:hAnsi="宋体" w:hint="eastAsia"/>
          <w:u w:val="single"/>
        </w:rPr>
        <w:t>按实际完成的工程量结算，结算方式执行本招标文件规定。</w:t>
      </w:r>
    </w:p>
    <w:p w:rsidR="005B6411" w:rsidRPr="003B3161" w:rsidRDefault="005B6411" w:rsidP="00800EF6">
      <w:pPr>
        <w:autoSpaceDE w:val="0"/>
        <w:autoSpaceDN w:val="0"/>
        <w:adjustRightInd w:val="0"/>
        <w:spacing w:line="400" w:lineRule="exact"/>
        <w:ind w:firstLineChars="200" w:firstLine="31680"/>
        <w:jc w:val="left"/>
        <w:rPr>
          <w:rFonts w:ascii="宋体"/>
          <w:szCs w:val="21"/>
          <w:u w:val="single"/>
        </w:rPr>
      </w:pPr>
      <w:r w:rsidRPr="003B3161">
        <w:rPr>
          <w:rFonts w:ascii="宋体" w:hAnsi="宋体" w:hint="eastAsia"/>
          <w:szCs w:val="21"/>
          <w:u w:val="single"/>
        </w:rPr>
        <w:t>⑵本清单如有提供品牌要求的，所提供的品牌要求并不是施工的唯一标准，投标人在工程实施过程可参照清单要求品牌提供“相当于”或“高于”清单要求的品牌标准，中标人在采购之前必须报送材料样品，经招标人签字认可后方可进场，否则一切后果由中标人自负。</w:t>
      </w:r>
    </w:p>
    <w:p w:rsidR="005B6411" w:rsidRDefault="005B6411" w:rsidP="001A2766">
      <w:pPr>
        <w:autoSpaceDE w:val="0"/>
        <w:autoSpaceDN w:val="0"/>
        <w:adjustRightInd w:val="0"/>
        <w:jc w:val="center"/>
        <w:rPr>
          <w:rFonts w:ascii="宋体" w:cs="黑体"/>
          <w:kern w:val="0"/>
          <w:sz w:val="32"/>
          <w:szCs w:val="32"/>
        </w:rPr>
      </w:pPr>
    </w:p>
    <w:p w:rsidR="005B6411" w:rsidRDefault="005B6411" w:rsidP="001A2766">
      <w:pPr>
        <w:autoSpaceDE w:val="0"/>
        <w:autoSpaceDN w:val="0"/>
        <w:adjustRightInd w:val="0"/>
        <w:jc w:val="center"/>
        <w:rPr>
          <w:rFonts w:ascii="宋体" w:cs="黑体"/>
          <w:kern w:val="0"/>
          <w:sz w:val="32"/>
          <w:szCs w:val="32"/>
        </w:rPr>
      </w:pPr>
      <w:r>
        <w:rPr>
          <w:rFonts w:ascii="宋体" w:hAnsi="宋体" w:cs="黑体" w:hint="eastAsia"/>
          <w:kern w:val="0"/>
          <w:sz w:val="32"/>
          <w:szCs w:val="32"/>
        </w:rPr>
        <w:t>第六章</w:t>
      </w:r>
      <w:r>
        <w:rPr>
          <w:rFonts w:ascii="宋体" w:hAnsi="宋体" w:cs="黑体"/>
          <w:kern w:val="0"/>
          <w:sz w:val="32"/>
          <w:szCs w:val="32"/>
        </w:rPr>
        <w:t xml:space="preserve"> </w:t>
      </w:r>
      <w:r>
        <w:rPr>
          <w:rFonts w:ascii="宋体" w:hAnsi="宋体" w:cs="黑体" w:hint="eastAsia"/>
          <w:kern w:val="0"/>
          <w:sz w:val="32"/>
          <w:szCs w:val="32"/>
        </w:rPr>
        <w:t>图纸</w:t>
      </w:r>
    </w:p>
    <w:p w:rsidR="005B6411" w:rsidRDefault="005B6411" w:rsidP="00AD0468">
      <w:pPr>
        <w:autoSpaceDE w:val="0"/>
        <w:autoSpaceDN w:val="0"/>
        <w:adjustRightInd w:val="0"/>
        <w:spacing w:line="240" w:lineRule="exact"/>
        <w:rPr>
          <w:rFonts w:ascii="宋体" w:cs="黑体"/>
          <w:kern w:val="0"/>
          <w:sz w:val="32"/>
          <w:szCs w:val="32"/>
        </w:rPr>
      </w:pPr>
    </w:p>
    <w:p w:rsidR="005B6411" w:rsidRDefault="005B6411" w:rsidP="001A2766">
      <w:pPr>
        <w:autoSpaceDE w:val="0"/>
        <w:autoSpaceDN w:val="0"/>
        <w:adjustRightInd w:val="0"/>
        <w:rPr>
          <w:rFonts w:ascii="宋体" w:cs="黑体"/>
          <w:kern w:val="0"/>
          <w:sz w:val="24"/>
        </w:rPr>
      </w:pPr>
    </w:p>
    <w:p w:rsidR="005B6411" w:rsidRDefault="005B6411" w:rsidP="001A2766">
      <w:pPr>
        <w:autoSpaceDE w:val="0"/>
        <w:autoSpaceDN w:val="0"/>
        <w:adjustRightInd w:val="0"/>
        <w:rPr>
          <w:rFonts w:ascii="宋体" w:cs="黑体"/>
          <w:kern w:val="0"/>
          <w:sz w:val="24"/>
        </w:rPr>
      </w:pPr>
      <w:r>
        <w:rPr>
          <w:rFonts w:ascii="宋体" w:hAnsi="宋体" w:cs="黑体" w:hint="eastAsia"/>
          <w:kern w:val="0"/>
          <w:sz w:val="24"/>
        </w:rPr>
        <w:t>附：另册（网上下载）。</w:t>
      </w:r>
    </w:p>
    <w:p w:rsidR="005B6411" w:rsidRDefault="005B6411" w:rsidP="001A2766">
      <w:pPr>
        <w:spacing w:line="360" w:lineRule="auto"/>
        <w:rPr>
          <w:rFonts w:ascii="宋体"/>
          <w:sz w:val="24"/>
        </w:rPr>
      </w:pPr>
    </w:p>
    <w:p w:rsidR="005B6411" w:rsidRDefault="005B6411" w:rsidP="001A2766">
      <w:pPr>
        <w:autoSpaceDE w:val="0"/>
        <w:autoSpaceDN w:val="0"/>
        <w:adjustRightInd w:val="0"/>
        <w:jc w:val="center"/>
        <w:rPr>
          <w:rFonts w:ascii="宋体" w:cs="黑体"/>
          <w:kern w:val="0"/>
          <w:sz w:val="32"/>
          <w:szCs w:val="32"/>
        </w:rPr>
      </w:pPr>
      <w:r>
        <w:rPr>
          <w:rFonts w:ascii="宋体" w:hAnsi="宋体" w:cs="黑体" w:hint="eastAsia"/>
          <w:kern w:val="0"/>
          <w:sz w:val="32"/>
          <w:szCs w:val="32"/>
        </w:rPr>
        <w:t>第七章</w:t>
      </w:r>
      <w:r>
        <w:rPr>
          <w:rFonts w:ascii="宋体" w:hAnsi="宋体" w:cs="黑体"/>
          <w:kern w:val="0"/>
          <w:sz w:val="32"/>
          <w:szCs w:val="32"/>
        </w:rPr>
        <w:t xml:space="preserve"> </w:t>
      </w:r>
      <w:r>
        <w:rPr>
          <w:rFonts w:ascii="宋体" w:hAnsi="宋体" w:cs="黑体" w:hint="eastAsia"/>
          <w:kern w:val="0"/>
          <w:sz w:val="32"/>
          <w:szCs w:val="32"/>
        </w:rPr>
        <w:t>技术标准和要求</w:t>
      </w:r>
    </w:p>
    <w:p w:rsidR="005B6411" w:rsidRDefault="005B6411" w:rsidP="001A2766">
      <w:pPr>
        <w:autoSpaceDE w:val="0"/>
        <w:autoSpaceDN w:val="0"/>
        <w:adjustRightInd w:val="0"/>
        <w:jc w:val="center"/>
        <w:rPr>
          <w:rFonts w:ascii="宋体" w:cs="黑体"/>
          <w:kern w:val="0"/>
          <w:sz w:val="32"/>
          <w:szCs w:val="32"/>
        </w:rPr>
      </w:pPr>
    </w:p>
    <w:p w:rsidR="005B6411" w:rsidRDefault="005B6411" w:rsidP="001A2766">
      <w:pPr>
        <w:spacing w:line="360" w:lineRule="auto"/>
        <w:jc w:val="center"/>
        <w:rPr>
          <w:rFonts w:ascii="宋体"/>
          <w:sz w:val="28"/>
          <w:szCs w:val="28"/>
        </w:rPr>
      </w:pPr>
      <w:r>
        <w:rPr>
          <w:rFonts w:ascii="宋体" w:hAnsi="宋体" w:hint="eastAsia"/>
          <w:sz w:val="28"/>
          <w:szCs w:val="28"/>
        </w:rPr>
        <w:t>略</w:t>
      </w:r>
    </w:p>
    <w:p w:rsidR="005B6411" w:rsidRDefault="005B6411" w:rsidP="001A2766">
      <w:pPr>
        <w:spacing w:line="360" w:lineRule="auto"/>
        <w:rPr>
          <w:rFonts w:ascii="宋体" w:cs="黑体"/>
          <w:kern w:val="0"/>
          <w:sz w:val="32"/>
          <w:szCs w:val="32"/>
        </w:rPr>
      </w:pPr>
    </w:p>
    <w:p w:rsidR="005B6411" w:rsidRDefault="005B6411" w:rsidP="001A2766">
      <w:pPr>
        <w:snapToGrid w:val="0"/>
        <w:spacing w:line="360" w:lineRule="auto"/>
        <w:jc w:val="center"/>
        <w:rPr>
          <w:rFonts w:ascii="宋体"/>
          <w:b/>
          <w:sz w:val="36"/>
        </w:rPr>
      </w:pPr>
      <w:r>
        <w:rPr>
          <w:rFonts w:ascii="宋体" w:cs="黑体"/>
          <w:kern w:val="0"/>
          <w:sz w:val="32"/>
          <w:szCs w:val="32"/>
        </w:rPr>
        <w:br w:type="page"/>
      </w:r>
      <w:r>
        <w:rPr>
          <w:rFonts w:ascii="宋体" w:hAnsi="宋体" w:cs="黑体" w:hint="eastAsia"/>
          <w:kern w:val="0"/>
          <w:sz w:val="32"/>
          <w:szCs w:val="32"/>
        </w:rPr>
        <w:t>第八章、投标文件格式</w:t>
      </w:r>
    </w:p>
    <w:p w:rsidR="005B6411" w:rsidRDefault="005B6411" w:rsidP="00F91461">
      <w:pPr>
        <w:snapToGrid w:val="0"/>
        <w:rPr>
          <w:rFonts w:ascii="宋体"/>
          <w:sz w:val="32"/>
        </w:rPr>
      </w:pPr>
    </w:p>
    <w:p w:rsidR="005B6411" w:rsidRDefault="005B6411" w:rsidP="001A2766">
      <w:pPr>
        <w:widowControl/>
        <w:snapToGrid w:val="0"/>
        <w:spacing w:line="420" w:lineRule="exact"/>
        <w:rPr>
          <w:rFonts w:ascii="宋体"/>
          <w:sz w:val="32"/>
        </w:rPr>
      </w:pPr>
      <w:r>
        <w:rPr>
          <w:rFonts w:ascii="宋体" w:hAnsi="宋体" w:hint="eastAsia"/>
          <w:sz w:val="32"/>
        </w:rPr>
        <w:t>（一）商务标部分格式</w:t>
      </w:r>
    </w:p>
    <w:p w:rsidR="005B6411" w:rsidRDefault="005B6411" w:rsidP="001A2766">
      <w:pPr>
        <w:snapToGrid w:val="0"/>
        <w:rPr>
          <w:rFonts w:ascii="宋体"/>
          <w:sz w:val="32"/>
        </w:rPr>
      </w:pPr>
      <w:r>
        <w:rPr>
          <w:rFonts w:ascii="宋体" w:hAnsi="宋体" w:hint="eastAsia"/>
          <w:sz w:val="32"/>
        </w:rPr>
        <w:t>（二）</w:t>
      </w:r>
      <w:bookmarkStart w:id="597" w:name="_Hlt134114915"/>
      <w:bookmarkStart w:id="598" w:name="_Hlt134114957"/>
      <w:bookmarkEnd w:id="597"/>
      <w:bookmarkEnd w:id="598"/>
      <w:r>
        <w:rPr>
          <w:rFonts w:ascii="宋体" w:hAnsi="宋体" w:hint="eastAsia"/>
          <w:sz w:val="32"/>
        </w:rPr>
        <w:t>资格后审申请书部分格式</w:t>
      </w:r>
    </w:p>
    <w:p w:rsidR="005B6411" w:rsidRDefault="005B6411" w:rsidP="001A2766">
      <w:pPr>
        <w:rPr>
          <w:rFonts w:ascii="宋体"/>
        </w:rPr>
      </w:pPr>
    </w:p>
    <w:p w:rsidR="005B6411" w:rsidRDefault="005B6411" w:rsidP="001A2766">
      <w:pPr>
        <w:rPr>
          <w:rFonts w:ascii="宋体"/>
        </w:rPr>
      </w:pPr>
    </w:p>
    <w:p w:rsidR="005B6411" w:rsidRDefault="005B6411" w:rsidP="001A2766">
      <w:pPr>
        <w:rPr>
          <w:rFonts w:ascii="宋体"/>
        </w:rPr>
      </w:pPr>
    </w:p>
    <w:p w:rsidR="005B6411" w:rsidRDefault="005B6411" w:rsidP="004141AB">
      <w:pPr>
        <w:numPr>
          <w:ilvl w:val="0"/>
          <w:numId w:val="4"/>
        </w:numPr>
        <w:snapToGrid w:val="0"/>
        <w:spacing w:line="360" w:lineRule="auto"/>
        <w:jc w:val="center"/>
        <w:rPr>
          <w:rFonts w:ascii="宋体"/>
          <w:b/>
          <w:sz w:val="32"/>
        </w:rPr>
      </w:pPr>
      <w:r>
        <w:rPr>
          <w:rFonts w:ascii="宋体"/>
          <w:b/>
          <w:sz w:val="32"/>
        </w:rPr>
        <w:br w:type="page"/>
      </w:r>
      <w:r>
        <w:rPr>
          <w:rFonts w:ascii="宋体" w:hAnsi="宋体" w:hint="eastAsia"/>
          <w:b/>
          <w:sz w:val="32"/>
        </w:rPr>
        <w:t>商务标部分格式</w:t>
      </w:r>
    </w:p>
    <w:p w:rsidR="005B6411" w:rsidRDefault="005B6411" w:rsidP="00800EF6">
      <w:pPr>
        <w:ind w:leftChars="-150" w:left="31680" w:rightChars="-45" w:right="31680" w:hangingChars="52" w:firstLine="31680"/>
        <w:jc w:val="center"/>
        <w:rPr>
          <w:rFonts w:ascii="宋体"/>
          <w:b/>
          <w:spacing w:val="-20"/>
          <w:sz w:val="60"/>
        </w:rPr>
      </w:pPr>
    </w:p>
    <w:p w:rsidR="005B6411" w:rsidRDefault="005B6411" w:rsidP="00800EF6">
      <w:pPr>
        <w:ind w:leftChars="-150" w:left="31680" w:rightChars="-45" w:right="31680" w:hangingChars="52" w:firstLine="31680"/>
        <w:jc w:val="center"/>
        <w:rPr>
          <w:rFonts w:ascii="宋体"/>
          <w:b/>
          <w:spacing w:val="-20"/>
          <w:sz w:val="60"/>
        </w:rPr>
      </w:pPr>
      <w:r>
        <w:rPr>
          <w:rFonts w:ascii="宋体" w:hAnsi="宋体"/>
          <w:b/>
          <w:spacing w:val="-20"/>
          <w:sz w:val="60"/>
          <w:u w:val="single"/>
        </w:rPr>
        <w:t xml:space="preserve">                  </w:t>
      </w:r>
      <w:r>
        <w:rPr>
          <w:rFonts w:ascii="宋体" w:hAnsi="宋体" w:hint="eastAsia"/>
          <w:b/>
          <w:spacing w:val="-20"/>
          <w:sz w:val="60"/>
        </w:rPr>
        <w:t>工程名称</w:t>
      </w:r>
    </w:p>
    <w:p w:rsidR="005B6411" w:rsidRDefault="005B6411" w:rsidP="001A2766">
      <w:pPr>
        <w:spacing w:line="240" w:lineRule="exact"/>
        <w:rPr>
          <w:rFonts w:ascii="宋体"/>
          <w:b/>
          <w:sz w:val="62"/>
        </w:rPr>
      </w:pPr>
    </w:p>
    <w:p w:rsidR="005B6411" w:rsidRDefault="005B6411" w:rsidP="001A2766">
      <w:pPr>
        <w:spacing w:line="2400" w:lineRule="exact"/>
        <w:jc w:val="center"/>
        <w:rPr>
          <w:rFonts w:ascii="宋体"/>
          <w:sz w:val="96"/>
        </w:rPr>
      </w:pPr>
      <w:r>
        <w:rPr>
          <w:rFonts w:ascii="宋体" w:hAnsi="宋体" w:hint="eastAsia"/>
          <w:sz w:val="96"/>
        </w:rPr>
        <w:t>商</w:t>
      </w:r>
    </w:p>
    <w:p w:rsidR="005B6411" w:rsidRDefault="005B6411" w:rsidP="001A2766">
      <w:pPr>
        <w:spacing w:line="2400" w:lineRule="exact"/>
        <w:jc w:val="center"/>
        <w:rPr>
          <w:rFonts w:ascii="宋体"/>
          <w:sz w:val="96"/>
        </w:rPr>
      </w:pPr>
      <w:r>
        <w:rPr>
          <w:rFonts w:ascii="宋体" w:hAnsi="宋体" w:hint="eastAsia"/>
          <w:sz w:val="96"/>
        </w:rPr>
        <w:t>务</w:t>
      </w:r>
    </w:p>
    <w:p w:rsidR="005B6411" w:rsidRDefault="005B6411" w:rsidP="001A2766">
      <w:pPr>
        <w:spacing w:line="2400" w:lineRule="exact"/>
        <w:jc w:val="center"/>
        <w:rPr>
          <w:rFonts w:ascii="宋体"/>
          <w:sz w:val="96"/>
        </w:rPr>
      </w:pPr>
      <w:r>
        <w:rPr>
          <w:rFonts w:ascii="宋体" w:hAnsi="宋体" w:hint="eastAsia"/>
          <w:sz w:val="96"/>
        </w:rPr>
        <w:t>标</w:t>
      </w:r>
    </w:p>
    <w:p w:rsidR="005B6411" w:rsidRDefault="005B6411" w:rsidP="001A2766">
      <w:pPr>
        <w:rPr>
          <w:rFonts w:ascii="宋体"/>
          <w:sz w:val="96"/>
        </w:rPr>
      </w:pPr>
    </w:p>
    <w:p w:rsidR="005B6411" w:rsidRDefault="005B6411" w:rsidP="001A2766">
      <w:pPr>
        <w:rPr>
          <w:rFonts w:ascii="宋体"/>
          <w:sz w:val="28"/>
        </w:rPr>
      </w:pPr>
    </w:p>
    <w:p w:rsidR="005B6411" w:rsidRDefault="005B6411" w:rsidP="00800EF6">
      <w:pPr>
        <w:tabs>
          <w:tab w:val="left" w:leader="middleDot" w:pos="8400"/>
        </w:tabs>
        <w:ind w:firstLineChars="514" w:firstLine="31680"/>
        <w:rPr>
          <w:rFonts w:ascii="宋体"/>
          <w:sz w:val="28"/>
        </w:rPr>
      </w:pPr>
      <w:r>
        <w:rPr>
          <w:rFonts w:ascii="宋体" w:hAnsi="宋体" w:hint="eastAsia"/>
          <w:sz w:val="28"/>
        </w:rPr>
        <w:t>投标单位：</w:t>
      </w:r>
      <w:r>
        <w:rPr>
          <w:rFonts w:ascii="宋体" w:hAnsi="宋体"/>
          <w:sz w:val="28"/>
          <w:u w:val="single"/>
        </w:rPr>
        <w:t xml:space="preserve">                            </w:t>
      </w:r>
      <w:r>
        <w:rPr>
          <w:rFonts w:ascii="宋体" w:hAnsi="宋体" w:hint="eastAsia"/>
          <w:sz w:val="28"/>
        </w:rPr>
        <w:t>（盖章）</w:t>
      </w:r>
    </w:p>
    <w:p w:rsidR="005B6411" w:rsidRDefault="005B6411" w:rsidP="00800EF6">
      <w:pPr>
        <w:tabs>
          <w:tab w:val="left" w:leader="middleDot" w:pos="8400"/>
        </w:tabs>
        <w:ind w:firstLineChars="514" w:firstLine="31680"/>
        <w:rPr>
          <w:rFonts w:ascii="宋体"/>
          <w:sz w:val="28"/>
        </w:rPr>
      </w:pPr>
      <w:r>
        <w:rPr>
          <w:rFonts w:ascii="宋体" w:hAnsi="宋体" w:hint="eastAsia"/>
          <w:sz w:val="28"/>
        </w:rPr>
        <w:t>法定代表人：</w:t>
      </w:r>
      <w:r>
        <w:rPr>
          <w:rFonts w:ascii="宋体" w:hAnsi="宋体"/>
          <w:sz w:val="28"/>
          <w:u w:val="single"/>
        </w:rPr>
        <w:t xml:space="preserve">                          </w:t>
      </w:r>
      <w:r>
        <w:rPr>
          <w:rFonts w:ascii="宋体" w:hAnsi="宋体" w:hint="eastAsia"/>
          <w:sz w:val="28"/>
        </w:rPr>
        <w:t>（盖章）</w:t>
      </w:r>
    </w:p>
    <w:p w:rsidR="005B6411" w:rsidRDefault="005B6411" w:rsidP="00800EF6">
      <w:pPr>
        <w:tabs>
          <w:tab w:val="left" w:leader="middleDot" w:pos="8400"/>
        </w:tabs>
        <w:ind w:firstLineChars="514" w:firstLine="31680"/>
        <w:rPr>
          <w:rFonts w:ascii="宋体"/>
          <w:sz w:val="28"/>
          <w:u w:val="single"/>
        </w:rPr>
      </w:pPr>
      <w:r>
        <w:rPr>
          <w:rFonts w:ascii="宋体" w:hAnsi="宋体" w:hint="eastAsia"/>
          <w:sz w:val="28"/>
        </w:rPr>
        <w:t>日</w:t>
      </w:r>
      <w:r>
        <w:rPr>
          <w:rFonts w:ascii="宋体" w:hAnsi="宋体"/>
          <w:sz w:val="28"/>
        </w:rPr>
        <w:t xml:space="preserve">    </w:t>
      </w:r>
      <w:r>
        <w:rPr>
          <w:rFonts w:ascii="宋体" w:hAnsi="宋体" w:hint="eastAsia"/>
          <w:sz w:val="28"/>
        </w:rPr>
        <w:t>期：</w:t>
      </w:r>
      <w:r>
        <w:rPr>
          <w:rFonts w:ascii="宋体" w:hAnsi="宋体"/>
          <w:sz w:val="28"/>
          <w:u w:val="single"/>
        </w:rPr>
        <w:t xml:space="preserve">                             </w:t>
      </w:r>
    </w:p>
    <w:p w:rsidR="005B6411" w:rsidRDefault="005B6411" w:rsidP="001A2766">
      <w:pPr>
        <w:tabs>
          <w:tab w:val="left" w:leader="middleDot" w:pos="8400"/>
        </w:tabs>
        <w:spacing w:line="240" w:lineRule="exact"/>
        <w:rPr>
          <w:rFonts w:ascii="宋体"/>
          <w:sz w:val="28"/>
          <w:u w:val="single"/>
        </w:rPr>
      </w:pPr>
    </w:p>
    <w:p w:rsidR="005B6411" w:rsidRDefault="005B6411" w:rsidP="001A2766">
      <w:pPr>
        <w:tabs>
          <w:tab w:val="left" w:leader="middleDot" w:pos="8400"/>
        </w:tabs>
        <w:rPr>
          <w:rFonts w:ascii="宋体"/>
          <w:sz w:val="24"/>
        </w:rPr>
      </w:pPr>
      <w:r>
        <w:rPr>
          <w:rFonts w:ascii="宋体" w:hAnsi="宋体" w:hint="eastAsia"/>
          <w:sz w:val="24"/>
        </w:rPr>
        <w:t>商务标</w:t>
      </w:r>
      <w:r>
        <w:rPr>
          <w:rFonts w:ascii="宋体" w:hAnsi="宋体"/>
          <w:sz w:val="24"/>
        </w:rPr>
        <w:t>1</w:t>
      </w:r>
      <w:r>
        <w:rPr>
          <w:rFonts w:ascii="宋体" w:hAnsi="宋体" w:hint="eastAsia"/>
          <w:sz w:val="24"/>
        </w:rPr>
        <w:t>：</w:t>
      </w:r>
    </w:p>
    <w:p w:rsidR="005B6411" w:rsidRDefault="005B6411" w:rsidP="001A2766">
      <w:pPr>
        <w:tabs>
          <w:tab w:val="left" w:leader="middleDot" w:pos="8400"/>
        </w:tabs>
        <w:rPr>
          <w:rFonts w:ascii="宋体"/>
          <w:sz w:val="24"/>
        </w:rPr>
      </w:pPr>
    </w:p>
    <w:p w:rsidR="005B6411" w:rsidRDefault="005B6411" w:rsidP="001A2766">
      <w:pPr>
        <w:tabs>
          <w:tab w:val="left" w:leader="middleDot" w:pos="8400"/>
        </w:tabs>
        <w:jc w:val="center"/>
        <w:rPr>
          <w:rFonts w:ascii="宋体"/>
          <w:sz w:val="48"/>
        </w:rPr>
      </w:pPr>
      <w:r>
        <w:rPr>
          <w:rFonts w:ascii="宋体" w:hAnsi="宋体" w:hint="eastAsia"/>
          <w:sz w:val="48"/>
        </w:rPr>
        <w:t>投</w:t>
      </w:r>
      <w:r>
        <w:rPr>
          <w:rFonts w:ascii="宋体" w:hAnsi="宋体"/>
          <w:sz w:val="48"/>
        </w:rPr>
        <w:t xml:space="preserve">  </w:t>
      </w:r>
      <w:r>
        <w:rPr>
          <w:rFonts w:ascii="宋体" w:hAnsi="宋体" w:hint="eastAsia"/>
          <w:sz w:val="48"/>
        </w:rPr>
        <w:t>标</w:t>
      </w:r>
      <w:r>
        <w:rPr>
          <w:rFonts w:ascii="宋体" w:hAnsi="宋体"/>
          <w:sz w:val="48"/>
        </w:rPr>
        <w:t xml:space="preserve">  </w:t>
      </w:r>
      <w:r>
        <w:rPr>
          <w:rFonts w:ascii="宋体" w:hAnsi="宋体" w:hint="eastAsia"/>
          <w:sz w:val="48"/>
        </w:rPr>
        <w:t>函</w:t>
      </w: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color w:val="000000"/>
          <w:sz w:val="28"/>
          <w:u w:val="single"/>
        </w:rPr>
      </w:pPr>
      <w:r>
        <w:rPr>
          <w:rFonts w:ascii="宋体" w:hAnsi="宋体" w:hint="eastAsia"/>
          <w:color w:val="000000"/>
          <w:sz w:val="28"/>
          <w:u w:val="single"/>
        </w:rPr>
        <w:t>致（招标人）</w:t>
      </w:r>
      <w:r>
        <w:rPr>
          <w:rFonts w:ascii="宋体" w:hAnsi="宋体" w:hint="eastAsia"/>
          <w:sz w:val="28"/>
        </w:rPr>
        <w:t>：</w:t>
      </w:r>
    </w:p>
    <w:p w:rsidR="005B6411" w:rsidRDefault="005B6411" w:rsidP="001A2766">
      <w:pPr>
        <w:tabs>
          <w:tab w:val="left" w:leader="middleDot" w:pos="8400"/>
        </w:tabs>
        <w:spacing w:line="400" w:lineRule="exact"/>
        <w:rPr>
          <w:rFonts w:ascii="宋体"/>
          <w:sz w:val="28"/>
        </w:rPr>
      </w:pPr>
    </w:p>
    <w:p w:rsidR="005B6411" w:rsidRPr="00330A9C" w:rsidRDefault="005B6411" w:rsidP="00330A9C">
      <w:pPr>
        <w:tabs>
          <w:tab w:val="left" w:pos="0"/>
        </w:tabs>
        <w:ind w:left="1"/>
        <w:rPr>
          <w:rFonts w:ascii="宋体"/>
          <w:sz w:val="28"/>
          <w:u w:val="single"/>
        </w:rPr>
      </w:pPr>
      <w:r>
        <w:rPr>
          <w:rFonts w:ascii="宋体" w:hAnsi="宋体"/>
          <w:sz w:val="28"/>
        </w:rPr>
        <w:t xml:space="preserve">    </w:t>
      </w:r>
      <w:r>
        <w:rPr>
          <w:rFonts w:ascii="宋体" w:hAnsi="宋体" w:hint="eastAsia"/>
          <w:sz w:val="28"/>
        </w:rPr>
        <w:t>我公司详细</w:t>
      </w:r>
      <w:r>
        <w:rPr>
          <w:rFonts w:ascii="宋体" w:hAnsi="宋体" w:hint="eastAsia"/>
          <w:color w:val="000000"/>
          <w:sz w:val="28"/>
        </w:rPr>
        <w:t>研究了</w:t>
      </w:r>
      <w:r>
        <w:rPr>
          <w:rFonts w:ascii="宋体" w:hAnsi="宋体"/>
          <w:color w:val="000000"/>
          <w:sz w:val="28"/>
          <w:u w:val="single"/>
        </w:rPr>
        <w:t xml:space="preserve">                  </w:t>
      </w:r>
      <w:r>
        <w:rPr>
          <w:rFonts w:ascii="宋体" w:hAnsi="宋体" w:hint="eastAsia"/>
          <w:color w:val="000000"/>
          <w:sz w:val="28"/>
        </w:rPr>
        <w:t>工程的招标文件及有关附件，并进行了周密的现场勘察。现按招标文件规定，根据本公司的综合实力</w:t>
      </w:r>
      <w:r>
        <w:rPr>
          <w:rFonts w:ascii="宋体" w:hAnsi="宋体" w:hint="eastAsia"/>
          <w:sz w:val="28"/>
        </w:rPr>
        <w:t>和本工程的实际情况，编制了工程投标书，愿意以固定单价总承包的方式承担本工程的施工任务，投标总报价为（大写）</w:t>
      </w:r>
      <w:r>
        <w:rPr>
          <w:rFonts w:ascii="宋体" w:hAnsi="宋体"/>
          <w:sz w:val="28"/>
        </w:rPr>
        <w:t xml:space="preserve">  </w:t>
      </w:r>
      <w:r>
        <w:rPr>
          <w:rFonts w:ascii="宋体" w:hAnsi="宋体"/>
          <w:sz w:val="28"/>
          <w:u w:val="single"/>
        </w:rPr>
        <w:t xml:space="preserve">       </w:t>
      </w:r>
      <w:r>
        <w:rPr>
          <w:rFonts w:ascii="宋体" w:hAnsi="宋体" w:hint="eastAsia"/>
          <w:sz w:val="28"/>
        </w:rPr>
        <w:t>元</w:t>
      </w:r>
      <w:r>
        <w:rPr>
          <w:rFonts w:ascii="宋体" w:hAnsi="宋体" w:hint="eastAsia"/>
          <w:sz w:val="24"/>
        </w:rPr>
        <w:t>（</w:t>
      </w:r>
      <w:r>
        <w:rPr>
          <w:rFonts w:ascii="宋体" w:hAnsi="宋体"/>
          <w:sz w:val="24"/>
        </w:rPr>
        <w:t>RMB</w:t>
      </w:r>
      <w:r>
        <w:rPr>
          <w:rFonts w:ascii="宋体" w:hAnsi="宋体" w:hint="eastAsia"/>
          <w:sz w:val="24"/>
        </w:rPr>
        <w:t>：￥</w:t>
      </w:r>
      <w:r>
        <w:rPr>
          <w:rFonts w:ascii="宋体" w:hAnsi="宋体"/>
          <w:sz w:val="24"/>
          <w:u w:val="single"/>
        </w:rPr>
        <w:t xml:space="preserve">         </w:t>
      </w:r>
      <w:r>
        <w:rPr>
          <w:rFonts w:ascii="宋体" w:hAnsi="宋体" w:hint="eastAsia"/>
          <w:sz w:val="24"/>
        </w:rPr>
        <w:t>元）</w:t>
      </w:r>
      <w:r>
        <w:rPr>
          <w:rFonts w:ascii="宋体" w:hAnsi="宋体" w:hint="eastAsia"/>
          <w:sz w:val="28"/>
        </w:rPr>
        <w:t>人民币，</w:t>
      </w:r>
      <w:r>
        <w:rPr>
          <w:rFonts w:ascii="宋体" w:hAnsi="宋体"/>
          <w:sz w:val="28"/>
        </w:rPr>
        <w:t xml:space="preserve"> </w:t>
      </w:r>
      <w:r>
        <w:rPr>
          <w:rFonts w:ascii="宋体" w:hAnsi="宋体" w:hint="eastAsia"/>
          <w:sz w:val="28"/>
        </w:rPr>
        <w:t>投标工期为</w:t>
      </w:r>
      <w:r>
        <w:rPr>
          <w:rFonts w:ascii="宋体" w:hAnsi="宋体"/>
          <w:sz w:val="28"/>
          <w:u w:val="single"/>
        </w:rPr>
        <w:t xml:space="preserve">      </w:t>
      </w:r>
      <w:r>
        <w:rPr>
          <w:rFonts w:ascii="宋体" w:hAnsi="宋体" w:hint="eastAsia"/>
          <w:sz w:val="28"/>
        </w:rPr>
        <w:t>日历天，工程质量达到合格，由</w:t>
      </w:r>
      <w:r>
        <w:rPr>
          <w:rFonts w:ascii="宋体" w:hAnsi="宋体"/>
          <w:sz w:val="28"/>
          <w:u w:val="single"/>
        </w:rPr>
        <w:t xml:space="preserve">             </w:t>
      </w:r>
      <w:r>
        <w:rPr>
          <w:rFonts w:ascii="宋体" w:hAnsi="宋体" w:hint="eastAsia"/>
          <w:sz w:val="28"/>
        </w:rPr>
        <w:t>同志担任本工程的项目负责人，并已按要求认真填写了标书有关内容和必要的说明。如能中标，我公司将及时签订并认真履行施工合同，并承诺百分之百履行招标文件中的要求（包括质量、文明施工等）。</w:t>
      </w:r>
    </w:p>
    <w:p w:rsidR="005B6411" w:rsidRDefault="005B6411" w:rsidP="0052327A">
      <w:pPr>
        <w:tabs>
          <w:tab w:val="left" w:leader="middleDot" w:pos="8400"/>
        </w:tabs>
        <w:rPr>
          <w:rFonts w:ascii="宋体"/>
          <w:sz w:val="28"/>
        </w:rPr>
      </w:pPr>
    </w:p>
    <w:p w:rsidR="005B6411" w:rsidRDefault="005B6411" w:rsidP="007A4583">
      <w:pPr>
        <w:tabs>
          <w:tab w:val="left" w:leader="middleDot" w:pos="8400"/>
        </w:tabs>
        <w:rPr>
          <w:rFonts w:ascii="宋体"/>
          <w:sz w:val="28"/>
        </w:rPr>
      </w:pPr>
    </w:p>
    <w:p w:rsidR="005B6411" w:rsidRDefault="005B6411" w:rsidP="007A4583">
      <w:pPr>
        <w:tabs>
          <w:tab w:val="left" w:leader="middleDot" w:pos="8400"/>
        </w:tabs>
        <w:spacing w:line="500" w:lineRule="exact"/>
        <w:ind w:firstLine="3960"/>
        <w:jc w:val="center"/>
        <w:rPr>
          <w:rFonts w:ascii="宋体"/>
          <w:sz w:val="28"/>
        </w:rPr>
      </w:pPr>
      <w:r>
        <w:rPr>
          <w:rFonts w:ascii="宋体" w:hAnsi="宋体"/>
          <w:sz w:val="28"/>
        </w:rPr>
        <w:t xml:space="preserve"> </w:t>
      </w:r>
      <w:r>
        <w:rPr>
          <w:rFonts w:ascii="宋体" w:hAnsi="宋体" w:hint="eastAsia"/>
          <w:sz w:val="28"/>
        </w:rPr>
        <w:t>投标单位：（盖章）</w:t>
      </w:r>
    </w:p>
    <w:p w:rsidR="005B6411" w:rsidRDefault="005B6411" w:rsidP="007A4583">
      <w:pPr>
        <w:tabs>
          <w:tab w:val="left" w:leader="middleDot" w:pos="8400"/>
        </w:tabs>
        <w:spacing w:line="500" w:lineRule="exact"/>
        <w:rPr>
          <w:rFonts w:ascii="宋体"/>
          <w:sz w:val="28"/>
        </w:rPr>
      </w:pPr>
    </w:p>
    <w:p w:rsidR="005B6411" w:rsidRDefault="005B6411" w:rsidP="007A4583">
      <w:pPr>
        <w:tabs>
          <w:tab w:val="left" w:leader="middleDot" w:pos="8400"/>
        </w:tabs>
        <w:spacing w:line="500" w:lineRule="exact"/>
        <w:ind w:firstLine="3960"/>
        <w:jc w:val="center"/>
        <w:rPr>
          <w:rFonts w:ascii="宋体"/>
          <w:sz w:val="28"/>
        </w:rPr>
      </w:pPr>
      <w:r>
        <w:rPr>
          <w:rFonts w:ascii="宋体" w:hAnsi="宋体"/>
          <w:sz w:val="28"/>
        </w:rPr>
        <w:t xml:space="preserve">  </w:t>
      </w:r>
      <w:r>
        <w:rPr>
          <w:rFonts w:ascii="宋体" w:hAnsi="宋体" w:hint="eastAsia"/>
          <w:sz w:val="28"/>
        </w:rPr>
        <w:t>法定代表人：（盖章）</w:t>
      </w:r>
    </w:p>
    <w:p w:rsidR="005B6411" w:rsidRPr="007A4583" w:rsidRDefault="005B6411" w:rsidP="007A4583">
      <w:pPr>
        <w:tabs>
          <w:tab w:val="left" w:leader="middleDot" w:pos="8400"/>
        </w:tabs>
        <w:spacing w:line="500" w:lineRule="exact"/>
        <w:rPr>
          <w:rFonts w:ascii="宋体"/>
          <w:sz w:val="28"/>
        </w:rPr>
      </w:pPr>
    </w:p>
    <w:p w:rsidR="005B6411" w:rsidRDefault="005B6411" w:rsidP="001A2766">
      <w:pPr>
        <w:tabs>
          <w:tab w:val="left" w:leader="middleDot" w:pos="8400"/>
        </w:tabs>
        <w:spacing w:line="500" w:lineRule="exact"/>
        <w:ind w:firstLine="3960"/>
        <w:jc w:val="center"/>
        <w:rPr>
          <w:rFonts w:ascii="宋体"/>
          <w:sz w:val="28"/>
        </w:rPr>
      </w:pPr>
      <w:r>
        <w:rPr>
          <w:rFonts w:ascii="宋体" w:hAnsi="宋体"/>
          <w:sz w:val="28"/>
        </w:rPr>
        <w:t xml:space="preserve">    </w:t>
      </w:r>
      <w:r>
        <w:rPr>
          <w:rFonts w:ascii="宋体" w:hAnsi="宋体" w:hint="eastAsia"/>
          <w:sz w:val="28"/>
        </w:rPr>
        <w:t>日期：</w:t>
      </w:r>
      <w:r>
        <w:rPr>
          <w:rFonts w:ascii="宋体" w:hAnsi="宋体"/>
          <w:sz w:val="28"/>
        </w:rPr>
        <w:t xml:space="preserve">      </w:t>
      </w:r>
      <w:r>
        <w:rPr>
          <w:rFonts w:ascii="宋体" w:hAnsi="宋体" w:hint="eastAsia"/>
          <w:sz w:val="28"/>
        </w:rPr>
        <w:t>年</w:t>
      </w:r>
      <w:r>
        <w:rPr>
          <w:rFonts w:ascii="宋体" w:hAnsi="宋体"/>
          <w:sz w:val="28"/>
        </w:rPr>
        <w:t xml:space="preserve">  </w:t>
      </w:r>
      <w:r>
        <w:rPr>
          <w:rFonts w:ascii="宋体" w:hAnsi="宋体" w:hint="eastAsia"/>
          <w:sz w:val="28"/>
        </w:rPr>
        <w:t>月</w:t>
      </w:r>
      <w:r>
        <w:rPr>
          <w:rFonts w:ascii="宋体" w:hAnsi="宋体"/>
          <w:sz w:val="28"/>
        </w:rPr>
        <w:t xml:space="preserve">  </w:t>
      </w:r>
      <w:r>
        <w:rPr>
          <w:rFonts w:ascii="宋体" w:hAnsi="宋体" w:hint="eastAsia"/>
          <w:sz w:val="28"/>
        </w:rPr>
        <w:t>日</w:t>
      </w: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r>
        <w:rPr>
          <w:rFonts w:ascii="宋体" w:hAnsi="宋体" w:hint="eastAsia"/>
          <w:sz w:val="24"/>
        </w:rPr>
        <w:t>商务标</w:t>
      </w:r>
      <w:r>
        <w:rPr>
          <w:rFonts w:ascii="宋体" w:hAnsi="宋体"/>
          <w:sz w:val="24"/>
        </w:rPr>
        <w:t>2</w:t>
      </w:r>
      <w:r>
        <w:rPr>
          <w:rFonts w:ascii="宋体" w:hAnsi="宋体" w:hint="eastAsia"/>
          <w:sz w:val="24"/>
        </w:rPr>
        <w:t>：</w:t>
      </w: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jc w:val="center"/>
        <w:rPr>
          <w:rFonts w:ascii="宋体"/>
          <w:b/>
          <w:sz w:val="48"/>
        </w:rPr>
      </w:pPr>
      <w:r>
        <w:rPr>
          <w:rFonts w:ascii="宋体" w:hAnsi="宋体"/>
          <w:b/>
          <w:sz w:val="48"/>
          <w:u w:val="single"/>
        </w:rPr>
        <w:t xml:space="preserve">                  </w:t>
      </w:r>
      <w:r>
        <w:rPr>
          <w:rFonts w:ascii="宋体" w:hAnsi="宋体" w:hint="eastAsia"/>
          <w:b/>
          <w:sz w:val="48"/>
        </w:rPr>
        <w:t>工程名称</w:t>
      </w:r>
    </w:p>
    <w:p w:rsidR="005B6411" w:rsidRDefault="005B6411" w:rsidP="001A2766">
      <w:pPr>
        <w:jc w:val="center"/>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jc w:val="center"/>
        <w:rPr>
          <w:rFonts w:ascii="宋体"/>
          <w:b/>
          <w:spacing w:val="40"/>
          <w:sz w:val="54"/>
        </w:rPr>
      </w:pPr>
      <w:r>
        <w:rPr>
          <w:rFonts w:ascii="宋体" w:hAnsi="宋体" w:hint="eastAsia"/>
          <w:b/>
          <w:spacing w:val="40"/>
          <w:sz w:val="54"/>
        </w:rPr>
        <w:t>工程量清单报价表</w:t>
      </w: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1A2766">
      <w:pPr>
        <w:tabs>
          <w:tab w:val="left" w:leader="middleDot" w:pos="8400"/>
        </w:tabs>
        <w:rPr>
          <w:rFonts w:ascii="宋体"/>
          <w:sz w:val="28"/>
        </w:rPr>
      </w:pPr>
    </w:p>
    <w:p w:rsidR="005B6411" w:rsidRDefault="005B6411" w:rsidP="00800EF6">
      <w:pPr>
        <w:tabs>
          <w:tab w:val="left" w:leader="middleDot" w:pos="8400"/>
        </w:tabs>
        <w:ind w:firstLineChars="192" w:firstLine="31680"/>
        <w:rPr>
          <w:rFonts w:ascii="宋体"/>
          <w:sz w:val="28"/>
        </w:rPr>
      </w:pPr>
      <w:r>
        <w:rPr>
          <w:rFonts w:ascii="宋体" w:hAnsi="宋体" w:hint="eastAsia"/>
          <w:sz w:val="28"/>
        </w:rPr>
        <w:t>投</w:t>
      </w:r>
      <w:r>
        <w:rPr>
          <w:rFonts w:ascii="宋体" w:hAnsi="宋体"/>
          <w:sz w:val="28"/>
        </w:rPr>
        <w:t xml:space="preserve">  </w:t>
      </w:r>
      <w:r>
        <w:rPr>
          <w:rFonts w:ascii="宋体" w:hAnsi="宋体" w:hint="eastAsia"/>
          <w:sz w:val="28"/>
        </w:rPr>
        <w:t>标</w:t>
      </w:r>
      <w:r>
        <w:rPr>
          <w:rFonts w:ascii="宋体" w:hAnsi="宋体"/>
          <w:sz w:val="28"/>
        </w:rPr>
        <w:t xml:space="preserve">  </w:t>
      </w:r>
      <w:r>
        <w:rPr>
          <w:rFonts w:ascii="宋体" w:hAnsi="宋体" w:hint="eastAsia"/>
          <w:sz w:val="28"/>
        </w:rPr>
        <w:t>人：</w:t>
      </w:r>
      <w:r>
        <w:rPr>
          <w:rFonts w:ascii="宋体" w:hAnsi="宋体"/>
          <w:sz w:val="28"/>
          <w:u w:val="single"/>
        </w:rPr>
        <w:t xml:space="preserve">                                </w:t>
      </w:r>
      <w:r>
        <w:rPr>
          <w:rFonts w:ascii="宋体" w:hAnsi="宋体" w:hint="eastAsia"/>
          <w:sz w:val="28"/>
        </w:rPr>
        <w:t>（单位盖章）</w:t>
      </w:r>
    </w:p>
    <w:p w:rsidR="005B6411" w:rsidRDefault="005B6411" w:rsidP="00800EF6">
      <w:pPr>
        <w:tabs>
          <w:tab w:val="left" w:leader="middleDot" w:pos="8400"/>
        </w:tabs>
        <w:ind w:firstLineChars="192" w:firstLine="31680"/>
        <w:rPr>
          <w:rFonts w:ascii="宋体"/>
          <w:sz w:val="28"/>
        </w:rPr>
      </w:pPr>
    </w:p>
    <w:p w:rsidR="005B6411" w:rsidRDefault="005B6411" w:rsidP="00800EF6">
      <w:pPr>
        <w:tabs>
          <w:tab w:val="left" w:leader="middleDot" w:pos="8400"/>
        </w:tabs>
        <w:ind w:firstLineChars="192" w:firstLine="31680"/>
        <w:rPr>
          <w:rFonts w:ascii="宋体"/>
          <w:sz w:val="28"/>
        </w:rPr>
      </w:pPr>
      <w:r>
        <w:rPr>
          <w:rFonts w:ascii="宋体" w:hAnsi="宋体" w:hint="eastAsia"/>
          <w:sz w:val="28"/>
        </w:rPr>
        <w:t>法定代表人：</w:t>
      </w:r>
      <w:r>
        <w:rPr>
          <w:rFonts w:ascii="宋体" w:hAnsi="宋体"/>
          <w:sz w:val="28"/>
          <w:u w:val="single"/>
        </w:rPr>
        <w:t xml:space="preserve">                                </w:t>
      </w:r>
      <w:r>
        <w:rPr>
          <w:rFonts w:ascii="宋体" w:hAnsi="宋体" w:hint="eastAsia"/>
          <w:sz w:val="28"/>
        </w:rPr>
        <w:t>（盖</w:t>
      </w:r>
      <w:r>
        <w:rPr>
          <w:rFonts w:ascii="宋体" w:hAnsi="宋体"/>
          <w:sz w:val="28"/>
        </w:rPr>
        <w:t xml:space="preserve">    </w:t>
      </w:r>
      <w:r>
        <w:rPr>
          <w:rFonts w:ascii="宋体" w:hAnsi="宋体" w:hint="eastAsia"/>
          <w:sz w:val="28"/>
        </w:rPr>
        <w:t>章）</w:t>
      </w:r>
    </w:p>
    <w:p w:rsidR="005B6411" w:rsidRDefault="005B6411" w:rsidP="00800EF6">
      <w:pPr>
        <w:tabs>
          <w:tab w:val="left" w:leader="middleDot" w:pos="8400"/>
        </w:tabs>
        <w:ind w:firstLineChars="192" w:firstLine="31680"/>
        <w:rPr>
          <w:rFonts w:ascii="宋体"/>
          <w:sz w:val="28"/>
        </w:rPr>
      </w:pPr>
    </w:p>
    <w:p w:rsidR="005B6411" w:rsidRDefault="005B6411" w:rsidP="00800EF6">
      <w:pPr>
        <w:tabs>
          <w:tab w:val="left" w:leader="middleDot" w:pos="8400"/>
        </w:tabs>
        <w:ind w:firstLineChars="192" w:firstLine="31680"/>
        <w:rPr>
          <w:rFonts w:ascii="宋体"/>
          <w:sz w:val="28"/>
        </w:rPr>
      </w:pPr>
      <w:r>
        <w:rPr>
          <w:rFonts w:ascii="宋体" w:hAnsi="宋体" w:hint="eastAsia"/>
          <w:sz w:val="28"/>
        </w:rPr>
        <w:t>造价工程师</w:t>
      </w:r>
    </w:p>
    <w:p w:rsidR="005B6411" w:rsidRDefault="005B6411" w:rsidP="00800EF6">
      <w:pPr>
        <w:tabs>
          <w:tab w:val="left" w:leader="middleDot" w:pos="8400"/>
        </w:tabs>
        <w:ind w:firstLineChars="192" w:firstLine="31680"/>
        <w:rPr>
          <w:rFonts w:ascii="宋体"/>
          <w:sz w:val="28"/>
        </w:rPr>
      </w:pPr>
      <w:r>
        <w:rPr>
          <w:rFonts w:ascii="宋体" w:hAnsi="宋体" w:hint="eastAsia"/>
          <w:sz w:val="28"/>
        </w:rPr>
        <w:t>或造价员：</w:t>
      </w:r>
      <w:r>
        <w:rPr>
          <w:rFonts w:ascii="宋体" w:hAnsi="宋体"/>
          <w:sz w:val="28"/>
          <w:u w:val="single"/>
        </w:rPr>
        <w:t xml:space="preserve">                                  </w:t>
      </w:r>
      <w:r>
        <w:rPr>
          <w:rFonts w:ascii="宋体" w:hAnsi="宋体" w:hint="eastAsia"/>
          <w:sz w:val="28"/>
        </w:rPr>
        <w:t>（盖执业章）</w:t>
      </w:r>
    </w:p>
    <w:p w:rsidR="005B6411" w:rsidRDefault="005B6411" w:rsidP="00800EF6">
      <w:pPr>
        <w:tabs>
          <w:tab w:val="left" w:leader="middleDot" w:pos="8400"/>
        </w:tabs>
        <w:ind w:firstLineChars="192" w:firstLine="31680"/>
        <w:rPr>
          <w:rFonts w:ascii="宋体"/>
          <w:sz w:val="28"/>
        </w:rPr>
      </w:pPr>
    </w:p>
    <w:p w:rsidR="005B6411" w:rsidRDefault="005B6411" w:rsidP="00800EF6">
      <w:pPr>
        <w:tabs>
          <w:tab w:val="left" w:leader="middleDot" w:pos="8400"/>
        </w:tabs>
        <w:ind w:firstLineChars="192" w:firstLine="31680"/>
        <w:rPr>
          <w:rFonts w:ascii="宋体"/>
          <w:sz w:val="28"/>
          <w:u w:val="single"/>
        </w:rPr>
      </w:pPr>
      <w:r>
        <w:rPr>
          <w:rFonts w:ascii="宋体" w:hAnsi="宋体" w:hint="eastAsia"/>
          <w:sz w:val="28"/>
        </w:rPr>
        <w:t>编制时间：</w:t>
      </w:r>
      <w:r>
        <w:rPr>
          <w:rFonts w:ascii="宋体" w:hAnsi="宋体"/>
          <w:sz w:val="28"/>
          <w:u w:val="single"/>
        </w:rPr>
        <w:t xml:space="preserve">                                  </w:t>
      </w: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b/>
          <w:sz w:val="32"/>
        </w:rPr>
      </w:pPr>
      <w:r>
        <w:rPr>
          <w:rFonts w:ascii="宋体" w:hAnsi="宋体" w:hint="eastAsia"/>
          <w:sz w:val="24"/>
        </w:rPr>
        <w:t>表</w:t>
      </w:r>
      <w:r>
        <w:rPr>
          <w:rFonts w:ascii="宋体" w:hAnsi="宋体"/>
          <w:sz w:val="24"/>
        </w:rPr>
        <w:t>1</w:t>
      </w:r>
      <w:r>
        <w:rPr>
          <w:rFonts w:ascii="宋体" w:hAnsi="宋体" w:hint="eastAsia"/>
          <w:sz w:val="24"/>
        </w:rPr>
        <w:t>：</w:t>
      </w:r>
    </w:p>
    <w:p w:rsidR="005B6411" w:rsidRDefault="005B6411" w:rsidP="001A2766">
      <w:pPr>
        <w:rPr>
          <w:rFonts w:ascii="宋体"/>
          <w:b/>
          <w:sz w:val="32"/>
        </w:rPr>
      </w:pPr>
    </w:p>
    <w:p w:rsidR="005B6411" w:rsidRDefault="005B6411" w:rsidP="001A2766">
      <w:pPr>
        <w:jc w:val="center"/>
        <w:rPr>
          <w:rFonts w:ascii="宋体"/>
          <w:b/>
          <w:sz w:val="52"/>
        </w:rPr>
      </w:pPr>
      <w:r>
        <w:rPr>
          <w:rFonts w:ascii="宋体" w:hAnsi="宋体" w:hint="eastAsia"/>
          <w:b/>
          <w:sz w:val="52"/>
        </w:rPr>
        <w:t>投</w:t>
      </w:r>
      <w:r>
        <w:rPr>
          <w:rFonts w:ascii="宋体" w:hAnsi="宋体"/>
          <w:b/>
          <w:sz w:val="52"/>
        </w:rPr>
        <w:t xml:space="preserve">  </w:t>
      </w:r>
      <w:r>
        <w:rPr>
          <w:rFonts w:ascii="宋体" w:hAnsi="宋体" w:hint="eastAsia"/>
          <w:b/>
          <w:sz w:val="52"/>
        </w:rPr>
        <w:t>标</w:t>
      </w:r>
      <w:r>
        <w:rPr>
          <w:rFonts w:ascii="宋体" w:hAnsi="宋体"/>
          <w:b/>
          <w:sz w:val="52"/>
        </w:rPr>
        <w:t xml:space="preserve">  </w:t>
      </w:r>
      <w:r>
        <w:rPr>
          <w:rFonts w:ascii="宋体" w:hAnsi="宋体" w:hint="eastAsia"/>
          <w:b/>
          <w:sz w:val="52"/>
        </w:rPr>
        <w:t>总</w:t>
      </w:r>
      <w:r>
        <w:rPr>
          <w:rFonts w:ascii="宋体" w:hAnsi="宋体"/>
          <w:b/>
          <w:sz w:val="52"/>
        </w:rPr>
        <w:t xml:space="preserve">  </w:t>
      </w:r>
      <w:r>
        <w:rPr>
          <w:rFonts w:ascii="宋体" w:hAnsi="宋体" w:hint="eastAsia"/>
          <w:b/>
          <w:sz w:val="52"/>
        </w:rPr>
        <w:t>价</w:t>
      </w:r>
    </w:p>
    <w:p w:rsidR="005B6411" w:rsidRDefault="005B6411" w:rsidP="001A2766">
      <w:pPr>
        <w:jc w:val="center"/>
        <w:rPr>
          <w:rFonts w:ascii="宋体"/>
          <w:sz w:val="44"/>
        </w:rPr>
      </w:pPr>
    </w:p>
    <w:p w:rsidR="005B6411" w:rsidRDefault="005B6411" w:rsidP="001A2766">
      <w:pPr>
        <w:jc w:val="center"/>
        <w:rPr>
          <w:rFonts w:ascii="宋体"/>
          <w:sz w:val="44"/>
        </w:rPr>
      </w:pPr>
    </w:p>
    <w:p w:rsidR="005B6411" w:rsidRDefault="005B6411" w:rsidP="001A2766">
      <w:pPr>
        <w:jc w:val="center"/>
        <w:rPr>
          <w:rFonts w:ascii="宋体"/>
          <w:sz w:val="44"/>
        </w:rPr>
      </w:pPr>
    </w:p>
    <w:p w:rsidR="005B6411" w:rsidRDefault="005B6411" w:rsidP="001A2766">
      <w:pPr>
        <w:snapToGrid w:val="0"/>
        <w:spacing w:line="720" w:lineRule="auto"/>
        <w:rPr>
          <w:rFonts w:ascii="宋体"/>
          <w:b/>
          <w:sz w:val="28"/>
          <w:u w:val="single"/>
        </w:rPr>
      </w:pPr>
      <w:r>
        <w:rPr>
          <w:rFonts w:ascii="宋体" w:hAnsi="宋体" w:hint="eastAsia"/>
          <w:b/>
          <w:spacing w:val="8"/>
          <w:sz w:val="28"/>
        </w:rPr>
        <w:t>招</w:t>
      </w:r>
      <w:r>
        <w:rPr>
          <w:rFonts w:ascii="宋体" w:hAnsi="宋体"/>
          <w:b/>
          <w:spacing w:val="8"/>
          <w:sz w:val="28"/>
        </w:rPr>
        <w:t xml:space="preserve">    </w:t>
      </w:r>
      <w:r>
        <w:rPr>
          <w:rFonts w:ascii="宋体" w:hAnsi="宋体" w:hint="eastAsia"/>
          <w:b/>
          <w:spacing w:val="8"/>
          <w:sz w:val="28"/>
        </w:rPr>
        <w:t>标</w:t>
      </w:r>
      <w:r>
        <w:rPr>
          <w:rFonts w:ascii="宋体" w:hAnsi="宋体"/>
          <w:b/>
          <w:spacing w:val="8"/>
          <w:sz w:val="28"/>
        </w:rPr>
        <w:t xml:space="preserve">    </w:t>
      </w:r>
      <w:r>
        <w:rPr>
          <w:rFonts w:ascii="宋体" w:hAnsi="宋体" w:hint="eastAsia"/>
          <w:b/>
          <w:sz w:val="28"/>
        </w:rPr>
        <w:t>人：</w:t>
      </w:r>
      <w:r>
        <w:rPr>
          <w:rFonts w:ascii="宋体" w:hAnsi="宋体"/>
          <w:b/>
          <w:sz w:val="28"/>
          <w:u w:val="single"/>
        </w:rPr>
        <w:t xml:space="preserve">                                         </w:t>
      </w:r>
    </w:p>
    <w:p w:rsidR="005B6411" w:rsidRDefault="005B6411" w:rsidP="001A2766">
      <w:pPr>
        <w:snapToGrid w:val="0"/>
        <w:spacing w:line="720" w:lineRule="auto"/>
        <w:rPr>
          <w:rFonts w:ascii="宋体"/>
          <w:b/>
          <w:sz w:val="28"/>
          <w:u w:val="single"/>
        </w:rPr>
      </w:pPr>
      <w:r>
        <w:rPr>
          <w:rFonts w:ascii="宋体" w:hAnsi="宋体" w:hint="eastAsia"/>
          <w:b/>
          <w:spacing w:val="8"/>
          <w:sz w:val="28"/>
        </w:rPr>
        <w:t>工</w:t>
      </w:r>
      <w:r>
        <w:rPr>
          <w:rFonts w:ascii="宋体" w:hAnsi="宋体"/>
          <w:b/>
          <w:spacing w:val="8"/>
          <w:sz w:val="28"/>
        </w:rPr>
        <w:t xml:space="preserve">  </w:t>
      </w:r>
      <w:r>
        <w:rPr>
          <w:rFonts w:ascii="宋体" w:hAnsi="宋体" w:hint="eastAsia"/>
          <w:b/>
          <w:spacing w:val="8"/>
          <w:sz w:val="28"/>
        </w:rPr>
        <w:t>程</w:t>
      </w:r>
      <w:r>
        <w:rPr>
          <w:rFonts w:ascii="宋体" w:hAnsi="宋体"/>
          <w:b/>
          <w:spacing w:val="8"/>
          <w:sz w:val="28"/>
        </w:rPr>
        <w:t xml:space="preserve">  </w:t>
      </w:r>
      <w:r>
        <w:rPr>
          <w:rFonts w:ascii="宋体" w:hAnsi="宋体" w:hint="eastAsia"/>
          <w:b/>
          <w:spacing w:val="8"/>
          <w:sz w:val="28"/>
        </w:rPr>
        <w:t>名</w:t>
      </w:r>
      <w:r>
        <w:rPr>
          <w:rFonts w:ascii="宋体" w:hAnsi="宋体"/>
          <w:b/>
          <w:spacing w:val="8"/>
          <w:sz w:val="28"/>
        </w:rPr>
        <w:t xml:space="preserve">  </w:t>
      </w:r>
      <w:r>
        <w:rPr>
          <w:rFonts w:ascii="宋体" w:hAnsi="宋体" w:hint="eastAsia"/>
          <w:b/>
          <w:sz w:val="28"/>
        </w:rPr>
        <w:t>称：</w:t>
      </w:r>
      <w:r>
        <w:rPr>
          <w:rFonts w:ascii="宋体" w:hAnsi="宋体"/>
          <w:b/>
          <w:sz w:val="28"/>
          <w:u w:val="single"/>
        </w:rPr>
        <w:t xml:space="preserve">                                         </w:t>
      </w:r>
    </w:p>
    <w:p w:rsidR="005B6411" w:rsidRDefault="005B6411" w:rsidP="001A2766">
      <w:pPr>
        <w:snapToGrid w:val="0"/>
        <w:spacing w:line="720" w:lineRule="auto"/>
        <w:rPr>
          <w:rFonts w:ascii="宋体"/>
          <w:b/>
          <w:sz w:val="28"/>
          <w:u w:val="single"/>
        </w:rPr>
      </w:pPr>
      <w:r>
        <w:rPr>
          <w:rFonts w:ascii="宋体" w:hAnsi="宋体" w:hint="eastAsia"/>
          <w:b/>
          <w:sz w:val="28"/>
        </w:rPr>
        <w:t>投标总价（小写）：</w:t>
      </w:r>
      <w:r>
        <w:rPr>
          <w:rFonts w:ascii="宋体" w:hAnsi="宋体"/>
          <w:b/>
          <w:sz w:val="28"/>
          <w:u w:val="single"/>
        </w:rPr>
        <w:t xml:space="preserve">                                         </w:t>
      </w:r>
    </w:p>
    <w:p w:rsidR="005B6411" w:rsidRDefault="005B6411" w:rsidP="00800EF6">
      <w:pPr>
        <w:snapToGrid w:val="0"/>
        <w:spacing w:line="720" w:lineRule="auto"/>
        <w:ind w:firstLineChars="400" w:firstLine="31680"/>
        <w:rPr>
          <w:rFonts w:ascii="宋体"/>
          <w:b/>
          <w:sz w:val="28"/>
          <w:u w:val="single"/>
        </w:rPr>
      </w:pPr>
      <w:r>
        <w:rPr>
          <w:rFonts w:ascii="宋体" w:hAnsi="宋体" w:hint="eastAsia"/>
          <w:b/>
          <w:sz w:val="28"/>
        </w:rPr>
        <w:t>（大写）：</w:t>
      </w:r>
      <w:r>
        <w:rPr>
          <w:rFonts w:ascii="宋体" w:hAnsi="宋体"/>
          <w:b/>
          <w:sz w:val="28"/>
          <w:u w:val="single"/>
        </w:rPr>
        <w:t xml:space="preserve">                                         </w:t>
      </w:r>
    </w:p>
    <w:p w:rsidR="005B6411" w:rsidRDefault="005B6411" w:rsidP="001A2766">
      <w:pPr>
        <w:rPr>
          <w:rFonts w:ascii="宋体"/>
          <w:b/>
          <w:sz w:val="28"/>
        </w:rPr>
      </w:pPr>
    </w:p>
    <w:p w:rsidR="005B6411" w:rsidRDefault="005B6411" w:rsidP="00800EF6">
      <w:pPr>
        <w:ind w:firstLineChars="200" w:firstLine="31680"/>
        <w:rPr>
          <w:rFonts w:ascii="宋体"/>
          <w:b/>
          <w:sz w:val="28"/>
        </w:rPr>
      </w:pPr>
      <w:r>
        <w:rPr>
          <w:rFonts w:ascii="宋体" w:hAnsi="宋体" w:hint="eastAsia"/>
          <w:b/>
          <w:sz w:val="28"/>
        </w:rPr>
        <w:t>投</w:t>
      </w:r>
      <w:r>
        <w:rPr>
          <w:rFonts w:ascii="宋体" w:hAnsi="宋体"/>
          <w:b/>
          <w:sz w:val="28"/>
        </w:rPr>
        <w:t xml:space="preserve">  </w:t>
      </w:r>
      <w:r>
        <w:rPr>
          <w:rFonts w:ascii="宋体" w:hAnsi="宋体" w:hint="eastAsia"/>
          <w:b/>
          <w:sz w:val="28"/>
        </w:rPr>
        <w:t>标</w:t>
      </w:r>
      <w:r>
        <w:rPr>
          <w:rFonts w:ascii="宋体" w:hAnsi="宋体"/>
          <w:b/>
          <w:sz w:val="28"/>
        </w:rPr>
        <w:t xml:space="preserve">  </w:t>
      </w:r>
      <w:r>
        <w:rPr>
          <w:rFonts w:ascii="宋体" w:hAnsi="宋体" w:hint="eastAsia"/>
          <w:b/>
          <w:sz w:val="28"/>
        </w:rPr>
        <w:t>人：</w:t>
      </w:r>
      <w:r>
        <w:rPr>
          <w:rFonts w:ascii="宋体" w:hAnsi="宋体"/>
          <w:b/>
          <w:sz w:val="28"/>
          <w:u w:val="single"/>
        </w:rPr>
        <w:t xml:space="preserve">                              </w:t>
      </w:r>
      <w:r>
        <w:rPr>
          <w:rFonts w:ascii="宋体" w:hAnsi="宋体"/>
          <w:b/>
          <w:sz w:val="28"/>
        </w:rPr>
        <w:t>(</w:t>
      </w:r>
      <w:r>
        <w:rPr>
          <w:rFonts w:ascii="宋体" w:hAnsi="宋体" w:hint="eastAsia"/>
          <w:b/>
          <w:sz w:val="28"/>
        </w:rPr>
        <w:t>单位盖章</w:t>
      </w:r>
      <w:r>
        <w:rPr>
          <w:rFonts w:ascii="宋体" w:hAnsi="宋体"/>
          <w:b/>
          <w:sz w:val="28"/>
        </w:rPr>
        <w:t>)</w:t>
      </w:r>
    </w:p>
    <w:p w:rsidR="005B6411" w:rsidRDefault="005B6411" w:rsidP="00800EF6">
      <w:pPr>
        <w:ind w:firstLineChars="200" w:firstLine="31680"/>
        <w:rPr>
          <w:rFonts w:ascii="宋体"/>
          <w:b/>
          <w:sz w:val="28"/>
        </w:rPr>
      </w:pPr>
    </w:p>
    <w:p w:rsidR="005B6411" w:rsidRDefault="005B6411" w:rsidP="00800EF6">
      <w:pPr>
        <w:ind w:firstLineChars="200" w:firstLine="31680"/>
        <w:rPr>
          <w:rFonts w:ascii="宋体"/>
          <w:b/>
          <w:sz w:val="28"/>
        </w:rPr>
      </w:pPr>
      <w:r>
        <w:rPr>
          <w:rFonts w:ascii="宋体" w:hAnsi="宋体" w:hint="eastAsia"/>
          <w:b/>
          <w:sz w:val="28"/>
        </w:rPr>
        <w:t>法定代表人：</w:t>
      </w:r>
      <w:r>
        <w:rPr>
          <w:rFonts w:ascii="宋体" w:hAnsi="宋体"/>
          <w:b/>
          <w:sz w:val="28"/>
          <w:u w:val="single"/>
        </w:rPr>
        <w:t xml:space="preserve">                              </w:t>
      </w:r>
      <w:r>
        <w:rPr>
          <w:rFonts w:ascii="宋体" w:hAnsi="宋体"/>
          <w:b/>
          <w:sz w:val="28"/>
        </w:rPr>
        <w:t>(</w:t>
      </w:r>
      <w:r>
        <w:rPr>
          <w:rFonts w:ascii="宋体" w:hAnsi="宋体" w:hint="eastAsia"/>
          <w:b/>
          <w:sz w:val="28"/>
        </w:rPr>
        <w:t>盖</w:t>
      </w:r>
      <w:r>
        <w:rPr>
          <w:rFonts w:ascii="宋体" w:hAnsi="宋体"/>
          <w:b/>
          <w:sz w:val="28"/>
        </w:rPr>
        <w:t xml:space="preserve">    </w:t>
      </w:r>
      <w:r>
        <w:rPr>
          <w:rFonts w:ascii="宋体" w:hAnsi="宋体" w:hint="eastAsia"/>
          <w:b/>
          <w:sz w:val="28"/>
        </w:rPr>
        <w:t>章</w:t>
      </w:r>
      <w:r>
        <w:rPr>
          <w:rFonts w:ascii="宋体" w:hAnsi="宋体"/>
          <w:b/>
          <w:sz w:val="28"/>
        </w:rPr>
        <w:t>)</w:t>
      </w:r>
    </w:p>
    <w:p w:rsidR="005B6411" w:rsidRDefault="005B6411" w:rsidP="00800EF6">
      <w:pPr>
        <w:spacing w:line="360" w:lineRule="auto"/>
        <w:ind w:firstLineChars="200" w:firstLine="31680"/>
        <w:rPr>
          <w:rFonts w:ascii="宋体"/>
          <w:b/>
          <w:sz w:val="28"/>
        </w:rPr>
      </w:pPr>
    </w:p>
    <w:p w:rsidR="005B6411" w:rsidRDefault="005B6411" w:rsidP="00800EF6">
      <w:pPr>
        <w:spacing w:line="360" w:lineRule="auto"/>
        <w:ind w:firstLineChars="200" w:firstLine="31680"/>
        <w:rPr>
          <w:rFonts w:ascii="宋体"/>
          <w:b/>
          <w:sz w:val="28"/>
        </w:rPr>
      </w:pPr>
      <w:r>
        <w:rPr>
          <w:rFonts w:ascii="宋体" w:hAnsi="宋体" w:hint="eastAsia"/>
          <w:b/>
          <w:sz w:val="28"/>
        </w:rPr>
        <w:t>编</w:t>
      </w:r>
      <w:r>
        <w:rPr>
          <w:rFonts w:ascii="宋体" w:hAnsi="宋体"/>
          <w:b/>
          <w:sz w:val="28"/>
        </w:rPr>
        <w:t xml:space="preserve"> </w:t>
      </w:r>
      <w:r>
        <w:rPr>
          <w:rFonts w:ascii="宋体" w:hAnsi="宋体" w:hint="eastAsia"/>
          <w:b/>
          <w:sz w:val="28"/>
        </w:rPr>
        <w:t>制</w:t>
      </w:r>
      <w:r>
        <w:rPr>
          <w:rFonts w:ascii="宋体" w:hAnsi="宋体"/>
          <w:b/>
          <w:sz w:val="28"/>
        </w:rPr>
        <w:t xml:space="preserve"> </w:t>
      </w:r>
      <w:r>
        <w:rPr>
          <w:rFonts w:ascii="宋体" w:hAnsi="宋体" w:hint="eastAsia"/>
          <w:b/>
          <w:sz w:val="28"/>
        </w:rPr>
        <w:t>人：</w:t>
      </w:r>
      <w:r>
        <w:rPr>
          <w:rFonts w:ascii="宋体" w:hAnsi="宋体"/>
          <w:b/>
          <w:sz w:val="28"/>
          <w:u w:val="single"/>
        </w:rPr>
        <w:t xml:space="preserve">                            </w:t>
      </w:r>
      <w:r>
        <w:rPr>
          <w:rFonts w:ascii="宋体" w:hAnsi="宋体"/>
          <w:b/>
          <w:sz w:val="28"/>
        </w:rPr>
        <w:t>(</w:t>
      </w:r>
      <w:r>
        <w:rPr>
          <w:rFonts w:ascii="宋体" w:hAnsi="宋体" w:hint="eastAsia"/>
          <w:b/>
          <w:sz w:val="28"/>
        </w:rPr>
        <w:t>造价人员盖专用章</w:t>
      </w:r>
      <w:r>
        <w:rPr>
          <w:rFonts w:ascii="宋体" w:hAnsi="宋体"/>
          <w:b/>
          <w:sz w:val="28"/>
        </w:rPr>
        <w:t>)</w:t>
      </w:r>
    </w:p>
    <w:p w:rsidR="005B6411" w:rsidRDefault="005B6411" w:rsidP="00800EF6">
      <w:pPr>
        <w:spacing w:line="360" w:lineRule="auto"/>
        <w:ind w:firstLineChars="2140" w:firstLine="31680"/>
        <w:rPr>
          <w:rFonts w:ascii="宋体"/>
          <w:b/>
          <w:sz w:val="28"/>
        </w:rPr>
      </w:pPr>
      <w:r>
        <w:rPr>
          <w:rFonts w:ascii="宋体" w:hAnsi="宋体"/>
          <w:b/>
          <w:sz w:val="28"/>
        </w:rPr>
        <w:t xml:space="preserve"> </w:t>
      </w:r>
    </w:p>
    <w:p w:rsidR="005B6411" w:rsidRDefault="005B6411" w:rsidP="00800EF6">
      <w:pPr>
        <w:ind w:firstLineChars="174" w:firstLine="31680"/>
        <w:rPr>
          <w:rFonts w:ascii="宋体"/>
          <w:b/>
          <w:sz w:val="28"/>
        </w:rPr>
      </w:pPr>
      <w:r>
        <w:rPr>
          <w:rFonts w:ascii="宋体" w:hAnsi="宋体" w:hint="eastAsia"/>
          <w:b/>
          <w:spacing w:val="40"/>
          <w:sz w:val="28"/>
        </w:rPr>
        <w:t>编制时间</w:t>
      </w:r>
      <w:r>
        <w:rPr>
          <w:rFonts w:ascii="宋体" w:hAnsi="宋体" w:hint="eastAsia"/>
          <w:b/>
          <w:sz w:val="28"/>
        </w:rPr>
        <w:t>：</w:t>
      </w:r>
      <w:r>
        <w:rPr>
          <w:rFonts w:ascii="宋体" w:hAnsi="宋体"/>
          <w:b/>
          <w:sz w:val="28"/>
        </w:rPr>
        <w:t xml:space="preserve">      </w:t>
      </w:r>
      <w:r>
        <w:rPr>
          <w:rFonts w:ascii="宋体" w:hAnsi="宋体" w:hint="eastAsia"/>
          <w:b/>
          <w:sz w:val="28"/>
        </w:rPr>
        <w:t>年</w:t>
      </w:r>
      <w:r>
        <w:rPr>
          <w:rFonts w:ascii="宋体" w:hAnsi="宋体"/>
          <w:b/>
          <w:sz w:val="28"/>
        </w:rPr>
        <w:t xml:space="preserve">     </w:t>
      </w:r>
      <w:r>
        <w:rPr>
          <w:rFonts w:ascii="宋体" w:hAnsi="宋体" w:hint="eastAsia"/>
          <w:b/>
          <w:sz w:val="28"/>
        </w:rPr>
        <w:t>月</w:t>
      </w:r>
      <w:r>
        <w:rPr>
          <w:rFonts w:ascii="宋体" w:hAnsi="宋体"/>
          <w:b/>
          <w:sz w:val="28"/>
        </w:rPr>
        <w:t xml:space="preserve">      </w:t>
      </w:r>
      <w:r>
        <w:rPr>
          <w:rFonts w:ascii="宋体" w:hAnsi="宋体" w:hint="eastAsia"/>
          <w:b/>
          <w:sz w:val="28"/>
        </w:rPr>
        <w:t>日</w:t>
      </w:r>
    </w:p>
    <w:p w:rsidR="005B6411" w:rsidRDefault="005B6411" w:rsidP="001A2766">
      <w:pPr>
        <w:rPr>
          <w:rFonts w:ascii="宋体"/>
          <w:sz w:val="24"/>
        </w:rPr>
      </w:pPr>
    </w:p>
    <w:p w:rsidR="005B6411" w:rsidRDefault="005B6411" w:rsidP="001A2766">
      <w:pPr>
        <w:rPr>
          <w:rFonts w:ascii="宋体"/>
          <w:sz w:val="24"/>
        </w:rPr>
      </w:pPr>
    </w:p>
    <w:p w:rsidR="005B6411" w:rsidRDefault="005B6411" w:rsidP="001A2766">
      <w:pPr>
        <w:rPr>
          <w:rFonts w:ascii="宋体"/>
          <w:sz w:val="24"/>
        </w:rPr>
      </w:pPr>
      <w:r>
        <w:rPr>
          <w:rFonts w:ascii="宋体" w:hAnsi="宋体" w:hint="eastAsia"/>
          <w:sz w:val="24"/>
        </w:rPr>
        <w:t>表</w:t>
      </w:r>
      <w:r>
        <w:rPr>
          <w:rFonts w:ascii="宋体" w:hAnsi="宋体"/>
          <w:sz w:val="24"/>
        </w:rPr>
        <w:t>2</w:t>
      </w:r>
    </w:p>
    <w:p w:rsidR="005B6411" w:rsidRDefault="005B6411" w:rsidP="001A2766">
      <w:pPr>
        <w:rPr>
          <w:rFonts w:ascii="宋体"/>
          <w:sz w:val="24"/>
        </w:rPr>
      </w:pPr>
    </w:p>
    <w:p w:rsidR="005B6411" w:rsidRDefault="005B6411" w:rsidP="001A2766">
      <w:pPr>
        <w:spacing w:line="380" w:lineRule="exact"/>
        <w:jc w:val="center"/>
        <w:rPr>
          <w:rFonts w:ascii="宋体"/>
          <w:b/>
          <w:u w:val="single"/>
        </w:rPr>
      </w:pPr>
      <w:r>
        <w:rPr>
          <w:rFonts w:ascii="宋体" w:hAnsi="宋体" w:hint="eastAsia"/>
          <w:b/>
          <w:sz w:val="36"/>
        </w:rPr>
        <w:t>总</w:t>
      </w:r>
      <w:r>
        <w:rPr>
          <w:rFonts w:ascii="宋体" w:hAnsi="宋体"/>
          <w:b/>
          <w:sz w:val="36"/>
        </w:rPr>
        <w:t xml:space="preserve"> </w:t>
      </w:r>
      <w:r>
        <w:rPr>
          <w:rFonts w:ascii="宋体" w:hAnsi="宋体" w:hint="eastAsia"/>
          <w:b/>
          <w:sz w:val="36"/>
        </w:rPr>
        <w:t>说</w:t>
      </w:r>
      <w:r>
        <w:rPr>
          <w:rFonts w:ascii="宋体" w:hAnsi="宋体"/>
          <w:b/>
          <w:sz w:val="36"/>
        </w:rPr>
        <w:t xml:space="preserve"> </w:t>
      </w:r>
      <w:r>
        <w:rPr>
          <w:rFonts w:ascii="宋体" w:hAnsi="宋体" w:hint="eastAsia"/>
          <w:b/>
          <w:sz w:val="36"/>
        </w:rPr>
        <w:t>明</w:t>
      </w: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9108" w:type="dxa"/>
        <w:tblBorders>
          <w:top w:val="single" w:sz="12" w:space="0" w:color="auto"/>
          <w:left w:val="single" w:sz="12" w:space="0" w:color="auto"/>
          <w:bottom w:val="single" w:sz="12" w:space="0" w:color="auto"/>
          <w:right w:val="single" w:sz="12" w:space="0" w:color="auto"/>
        </w:tblBorders>
        <w:tblLayout w:type="fixed"/>
        <w:tblLook w:val="0000"/>
      </w:tblPr>
      <w:tblGrid>
        <w:gridCol w:w="9108"/>
      </w:tblGrid>
      <w:tr w:rsidR="005B6411" w:rsidTr="00962052">
        <w:trPr>
          <w:trHeight w:val="11893"/>
        </w:trPr>
        <w:tc>
          <w:tcPr>
            <w:tcW w:w="9108" w:type="dxa"/>
            <w:tcBorders>
              <w:top w:val="single" w:sz="12" w:space="0" w:color="auto"/>
              <w:bottom w:val="single" w:sz="12" w:space="0" w:color="auto"/>
            </w:tcBorders>
          </w:tcPr>
          <w:p w:rsidR="005B6411" w:rsidRDefault="005B6411" w:rsidP="00814D8F">
            <w:pPr>
              <w:rPr>
                <w:rFonts w:ascii="宋体"/>
                <w:sz w:val="30"/>
              </w:rPr>
            </w:pPr>
          </w:p>
        </w:tc>
      </w:tr>
    </w:tbl>
    <w:p w:rsidR="005B6411" w:rsidRDefault="005B6411" w:rsidP="001A2766">
      <w:pPr>
        <w:rPr>
          <w:rFonts w:ascii="宋体"/>
          <w:b/>
        </w:rPr>
      </w:pPr>
    </w:p>
    <w:p w:rsidR="005B6411" w:rsidRDefault="005B6411" w:rsidP="001A2766">
      <w:pPr>
        <w:rPr>
          <w:rFonts w:ascii="宋体"/>
          <w:b/>
        </w:rPr>
      </w:pPr>
    </w:p>
    <w:p w:rsidR="005B6411" w:rsidRPr="00482BB8" w:rsidRDefault="005B6411" w:rsidP="001A2766">
      <w:pPr>
        <w:rPr>
          <w:rFonts w:ascii="宋体"/>
        </w:rPr>
      </w:pPr>
      <w:r w:rsidRPr="00482BB8">
        <w:rPr>
          <w:rFonts w:ascii="宋体" w:hAnsi="宋体" w:hint="eastAsia"/>
        </w:rPr>
        <w:t>表</w:t>
      </w:r>
      <w:r w:rsidRPr="00482BB8">
        <w:rPr>
          <w:rFonts w:ascii="宋体" w:hAnsi="宋体"/>
        </w:rPr>
        <w:t xml:space="preserve">3 </w:t>
      </w:r>
    </w:p>
    <w:p w:rsidR="005B6411" w:rsidRDefault="005B6411" w:rsidP="001A2766">
      <w:pPr>
        <w:jc w:val="center"/>
        <w:rPr>
          <w:rFonts w:ascii="宋体"/>
          <w:b/>
          <w:sz w:val="36"/>
        </w:rPr>
      </w:pPr>
      <w:r>
        <w:rPr>
          <w:rFonts w:ascii="宋体" w:hAnsi="宋体" w:hint="eastAsia"/>
          <w:b/>
          <w:sz w:val="36"/>
        </w:rPr>
        <w:t>工程项目投标报价汇总表</w:t>
      </w: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5654"/>
        <w:gridCol w:w="2339"/>
      </w:tblGrid>
      <w:tr w:rsidR="005B6411" w:rsidTr="00814D8F">
        <w:trPr>
          <w:trHeight w:val="851"/>
        </w:trPr>
        <w:tc>
          <w:tcPr>
            <w:tcW w:w="942" w:type="dxa"/>
            <w:tcBorders>
              <w:top w:val="single" w:sz="12" w:space="0" w:color="auto"/>
              <w:left w:val="single" w:sz="12" w:space="0" w:color="auto"/>
            </w:tcBorders>
            <w:vAlign w:val="center"/>
          </w:tcPr>
          <w:p w:rsidR="005B6411" w:rsidRDefault="005B6411" w:rsidP="00814D8F">
            <w:pPr>
              <w:rPr>
                <w:rFonts w:ascii="宋体"/>
              </w:rPr>
            </w:pPr>
            <w:r>
              <w:rPr>
                <w:rFonts w:ascii="宋体" w:hAnsi="宋体" w:hint="eastAsia"/>
              </w:rPr>
              <w:t>序号</w:t>
            </w:r>
          </w:p>
        </w:tc>
        <w:tc>
          <w:tcPr>
            <w:tcW w:w="5654" w:type="dxa"/>
            <w:tcBorders>
              <w:top w:val="single" w:sz="12" w:space="0" w:color="auto"/>
            </w:tcBorders>
            <w:vAlign w:val="center"/>
          </w:tcPr>
          <w:p w:rsidR="005B6411" w:rsidRDefault="005B6411" w:rsidP="00814D8F">
            <w:pPr>
              <w:rPr>
                <w:rFonts w:ascii="宋体"/>
              </w:rPr>
            </w:pP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工</w:t>
            </w:r>
            <w:r>
              <w:rPr>
                <w:rFonts w:ascii="宋体" w:hAnsi="宋体"/>
              </w:rPr>
              <w:t xml:space="preserve"> </w:t>
            </w:r>
            <w:r>
              <w:rPr>
                <w:rFonts w:ascii="宋体" w:hAnsi="宋体" w:hint="eastAsia"/>
              </w:rPr>
              <w:t>程</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2339" w:type="dxa"/>
            <w:tcBorders>
              <w:top w:val="single" w:sz="12" w:space="0" w:color="auto"/>
              <w:right w:val="single" w:sz="12" w:space="0" w:color="auto"/>
            </w:tcBorders>
            <w:vAlign w:val="center"/>
          </w:tcPr>
          <w:p w:rsidR="005B6411" w:rsidRDefault="005B6411" w:rsidP="00814D8F">
            <w:pPr>
              <w:rPr>
                <w:rFonts w:ascii="宋体"/>
              </w:rPr>
            </w:pPr>
            <w:r>
              <w:rPr>
                <w:rFonts w:ascii="宋体" w:hAnsi="宋体" w:hint="eastAsia"/>
              </w:rPr>
              <w:t>金</w:t>
            </w:r>
            <w:r>
              <w:rPr>
                <w:rFonts w:ascii="宋体" w:hAnsi="宋体"/>
              </w:rPr>
              <w:t xml:space="preserve">  </w:t>
            </w:r>
            <w:r>
              <w:rPr>
                <w:rFonts w:ascii="宋体" w:hAnsi="宋体" w:hint="eastAsia"/>
              </w:rPr>
              <w:t>额（元）</w:t>
            </w: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1</w:t>
            </w:r>
          </w:p>
        </w:tc>
        <w:tc>
          <w:tcPr>
            <w:tcW w:w="5654" w:type="dxa"/>
            <w:vAlign w:val="center"/>
          </w:tcPr>
          <w:p w:rsidR="005B6411" w:rsidRDefault="005B6411" w:rsidP="00814D8F">
            <w:pPr>
              <w:spacing w:line="400" w:lineRule="exact"/>
              <w:rPr>
                <w:rFonts w:ascii="宋体"/>
              </w:rPr>
            </w:pPr>
            <w:r>
              <w:rPr>
                <w:rFonts w:ascii="宋体" w:hAnsi="宋体" w:hint="eastAsia"/>
              </w:rPr>
              <w:t>单位工程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1.1</w:t>
            </w:r>
          </w:p>
        </w:tc>
        <w:tc>
          <w:tcPr>
            <w:tcW w:w="5654" w:type="dxa"/>
            <w:vAlign w:val="center"/>
          </w:tcPr>
          <w:p w:rsidR="005B6411" w:rsidRDefault="005B6411" w:rsidP="00814D8F">
            <w:pPr>
              <w:spacing w:line="400" w:lineRule="exact"/>
              <w:rPr>
                <w:rFonts w:ascii="宋体"/>
              </w:rPr>
            </w:pPr>
            <w:r>
              <w:rPr>
                <w:rFonts w:ascii="宋体" w:hAnsi="宋体" w:hint="eastAsia"/>
              </w:rPr>
              <w:t>专业工程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1.2</w:t>
            </w:r>
          </w:p>
        </w:tc>
        <w:tc>
          <w:tcPr>
            <w:tcW w:w="5654" w:type="dxa"/>
            <w:vAlign w:val="center"/>
          </w:tcPr>
          <w:p w:rsidR="005B6411" w:rsidRDefault="005B6411" w:rsidP="00814D8F">
            <w:pPr>
              <w:spacing w:line="400" w:lineRule="exact"/>
              <w:rPr>
                <w:rFonts w:ascii="宋体"/>
              </w:rPr>
            </w:pPr>
            <w:r>
              <w:rPr>
                <w:rFonts w:ascii="宋体" w:hAnsi="宋体" w:hint="eastAsia"/>
              </w:rPr>
              <w:t>专业工程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hint="eastAsia"/>
              </w:rPr>
              <w:t>……</w:t>
            </w:r>
          </w:p>
        </w:tc>
        <w:tc>
          <w:tcPr>
            <w:tcW w:w="5654" w:type="dxa"/>
            <w:vAlign w:val="center"/>
          </w:tcPr>
          <w:p w:rsidR="005B6411" w:rsidRDefault="005B6411" w:rsidP="00814D8F">
            <w:pPr>
              <w:rPr>
                <w:rFonts w:ascii="宋体"/>
              </w:rPr>
            </w:pP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2</w:t>
            </w:r>
          </w:p>
        </w:tc>
        <w:tc>
          <w:tcPr>
            <w:tcW w:w="5654" w:type="dxa"/>
            <w:vAlign w:val="center"/>
          </w:tcPr>
          <w:p w:rsidR="005B6411" w:rsidRDefault="005B6411" w:rsidP="00814D8F">
            <w:pPr>
              <w:spacing w:line="400" w:lineRule="exact"/>
              <w:rPr>
                <w:rFonts w:ascii="宋体"/>
              </w:rPr>
            </w:pPr>
            <w:r>
              <w:rPr>
                <w:rFonts w:ascii="宋体" w:hAnsi="宋体" w:hint="eastAsia"/>
              </w:rPr>
              <w:t>单位工程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2.1</w:t>
            </w:r>
          </w:p>
        </w:tc>
        <w:tc>
          <w:tcPr>
            <w:tcW w:w="5654" w:type="dxa"/>
            <w:vAlign w:val="center"/>
          </w:tcPr>
          <w:p w:rsidR="005B6411" w:rsidRDefault="005B6411" w:rsidP="00814D8F">
            <w:pPr>
              <w:spacing w:line="400" w:lineRule="exact"/>
              <w:rPr>
                <w:rFonts w:ascii="宋体"/>
              </w:rPr>
            </w:pPr>
            <w:r>
              <w:rPr>
                <w:rFonts w:ascii="宋体" w:hAnsi="宋体" w:hint="eastAsia"/>
              </w:rPr>
              <w:t>专业工程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rPr>
              <w:t>2.2</w:t>
            </w:r>
          </w:p>
        </w:tc>
        <w:tc>
          <w:tcPr>
            <w:tcW w:w="5654" w:type="dxa"/>
            <w:vAlign w:val="center"/>
          </w:tcPr>
          <w:p w:rsidR="005B6411" w:rsidRDefault="005B6411" w:rsidP="00814D8F">
            <w:pPr>
              <w:spacing w:line="400" w:lineRule="exact"/>
              <w:rPr>
                <w:rFonts w:ascii="宋体"/>
              </w:rPr>
            </w:pPr>
            <w:r>
              <w:rPr>
                <w:rFonts w:ascii="宋体" w:hAnsi="宋体" w:hint="eastAsia"/>
              </w:rPr>
              <w:t>专业工程</w:t>
            </w: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r>
              <w:rPr>
                <w:rFonts w:ascii="宋体" w:hAnsi="宋体" w:hint="eastAsia"/>
              </w:rPr>
              <w:t>……</w:t>
            </w:r>
          </w:p>
        </w:tc>
        <w:tc>
          <w:tcPr>
            <w:tcW w:w="5654" w:type="dxa"/>
            <w:vAlign w:val="center"/>
          </w:tcPr>
          <w:p w:rsidR="005B6411" w:rsidRDefault="005B6411" w:rsidP="00814D8F">
            <w:pPr>
              <w:rPr>
                <w:rFonts w:ascii="宋体"/>
              </w:rPr>
            </w:pP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p>
        </w:tc>
        <w:tc>
          <w:tcPr>
            <w:tcW w:w="5654" w:type="dxa"/>
            <w:vAlign w:val="center"/>
          </w:tcPr>
          <w:p w:rsidR="005B6411" w:rsidRDefault="005B6411" w:rsidP="00814D8F">
            <w:pPr>
              <w:rPr>
                <w:rFonts w:ascii="宋体"/>
              </w:rPr>
            </w:pP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p>
        </w:tc>
        <w:tc>
          <w:tcPr>
            <w:tcW w:w="5654" w:type="dxa"/>
            <w:vAlign w:val="center"/>
          </w:tcPr>
          <w:p w:rsidR="005B6411" w:rsidRDefault="005B6411" w:rsidP="00814D8F">
            <w:pPr>
              <w:rPr>
                <w:rFonts w:ascii="宋体"/>
              </w:rPr>
            </w:pP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942" w:type="dxa"/>
            <w:tcBorders>
              <w:left w:val="single" w:sz="12" w:space="0" w:color="auto"/>
            </w:tcBorders>
            <w:vAlign w:val="center"/>
          </w:tcPr>
          <w:p w:rsidR="005B6411" w:rsidRDefault="005B6411" w:rsidP="00814D8F">
            <w:pPr>
              <w:rPr>
                <w:rFonts w:ascii="宋体"/>
              </w:rPr>
            </w:pPr>
          </w:p>
        </w:tc>
        <w:tc>
          <w:tcPr>
            <w:tcW w:w="5654" w:type="dxa"/>
            <w:vAlign w:val="center"/>
          </w:tcPr>
          <w:p w:rsidR="005B6411" w:rsidRDefault="005B6411" w:rsidP="00814D8F">
            <w:pPr>
              <w:rPr>
                <w:rFonts w:ascii="宋体"/>
              </w:rPr>
            </w:pPr>
          </w:p>
        </w:tc>
        <w:tc>
          <w:tcPr>
            <w:tcW w:w="2339" w:type="dxa"/>
            <w:tcBorders>
              <w:right w:val="single" w:sz="12" w:space="0" w:color="auto"/>
            </w:tcBorders>
            <w:vAlign w:val="center"/>
          </w:tcPr>
          <w:p w:rsidR="005B6411" w:rsidRDefault="005B6411" w:rsidP="00814D8F">
            <w:pPr>
              <w:rPr>
                <w:rFonts w:ascii="宋体"/>
              </w:rPr>
            </w:pPr>
          </w:p>
        </w:tc>
      </w:tr>
      <w:tr w:rsidR="005B6411" w:rsidTr="00814D8F">
        <w:trPr>
          <w:trHeight w:val="851"/>
        </w:trPr>
        <w:tc>
          <w:tcPr>
            <w:tcW w:w="6596" w:type="dxa"/>
            <w:gridSpan w:val="2"/>
            <w:tcBorders>
              <w:left w:val="single" w:sz="12" w:space="0" w:color="auto"/>
            </w:tcBorders>
            <w:vAlign w:val="center"/>
          </w:tcPr>
          <w:p w:rsidR="005B6411" w:rsidRDefault="005B6411" w:rsidP="00814D8F">
            <w:pPr>
              <w:rPr>
                <w:rFonts w:ascii="宋体"/>
              </w:rPr>
            </w:pPr>
            <w:r>
              <w:rPr>
                <w:rFonts w:ascii="宋体" w:hAnsi="宋体" w:hint="eastAsia"/>
              </w:rPr>
              <w:t>合</w:t>
            </w:r>
            <w:r>
              <w:rPr>
                <w:rFonts w:ascii="宋体" w:hAnsi="宋体"/>
              </w:rPr>
              <w:t xml:space="preserve">    </w:t>
            </w:r>
            <w:r>
              <w:rPr>
                <w:rFonts w:ascii="宋体" w:hAnsi="宋体" w:hint="eastAsia"/>
              </w:rPr>
              <w:t>计</w:t>
            </w:r>
          </w:p>
        </w:tc>
        <w:tc>
          <w:tcPr>
            <w:tcW w:w="2339" w:type="dxa"/>
            <w:tcBorders>
              <w:right w:val="single" w:sz="12" w:space="0" w:color="auto"/>
            </w:tcBorders>
            <w:vAlign w:val="center"/>
          </w:tcPr>
          <w:p w:rsidR="005B6411" w:rsidRDefault="005B6411" w:rsidP="00814D8F">
            <w:pPr>
              <w:rPr>
                <w:rFonts w:ascii="宋体"/>
              </w:rPr>
            </w:pPr>
          </w:p>
        </w:tc>
      </w:tr>
    </w:tbl>
    <w:p w:rsidR="005B6411" w:rsidRPr="00482BB8" w:rsidRDefault="005B6411" w:rsidP="001A2766">
      <w:pPr>
        <w:rPr>
          <w:rFonts w:ascii="宋体"/>
          <w:sz w:val="30"/>
        </w:rPr>
      </w:pPr>
      <w:r>
        <w:rPr>
          <w:rFonts w:ascii="宋体"/>
          <w:b/>
          <w:sz w:val="30"/>
        </w:rPr>
        <w:br w:type="page"/>
      </w:r>
      <w:r w:rsidRPr="00482BB8">
        <w:rPr>
          <w:rFonts w:ascii="宋体" w:hAnsi="宋体" w:hint="eastAsia"/>
        </w:rPr>
        <w:t>表</w:t>
      </w:r>
      <w:r w:rsidRPr="00482BB8">
        <w:rPr>
          <w:rFonts w:ascii="宋体" w:hAnsi="宋体"/>
        </w:rPr>
        <w:t>4</w:t>
      </w:r>
    </w:p>
    <w:p w:rsidR="005B6411" w:rsidRDefault="005B6411" w:rsidP="001A2766">
      <w:pPr>
        <w:widowControl/>
        <w:spacing w:line="300" w:lineRule="atLeast"/>
        <w:jc w:val="center"/>
        <w:rPr>
          <w:rFonts w:ascii="宋体"/>
          <w:color w:val="333333"/>
          <w:kern w:val="0"/>
        </w:rPr>
      </w:pPr>
    </w:p>
    <w:p w:rsidR="005B6411" w:rsidRDefault="005B6411" w:rsidP="001A2766">
      <w:pPr>
        <w:tabs>
          <w:tab w:val="left" w:pos="482"/>
          <w:tab w:val="left" w:pos="2183"/>
          <w:tab w:val="left" w:pos="3884"/>
          <w:tab w:val="left" w:pos="5585"/>
        </w:tabs>
        <w:jc w:val="center"/>
        <w:rPr>
          <w:rFonts w:ascii="宋体"/>
          <w:color w:val="FF0000"/>
          <w:sz w:val="36"/>
        </w:rPr>
      </w:pPr>
      <w:r>
        <w:rPr>
          <w:rFonts w:ascii="宋体" w:hint="eastAsia"/>
          <w:color w:val="FF0000"/>
          <w:sz w:val="36"/>
        </w:rPr>
        <w:t>单位（专业）工程投标报价计算表</w:t>
      </w:r>
    </w:p>
    <w:p w:rsidR="005B6411" w:rsidRDefault="005B6411" w:rsidP="001A2766">
      <w:pPr>
        <w:tabs>
          <w:tab w:val="left" w:pos="482"/>
          <w:tab w:val="left" w:pos="2183"/>
          <w:tab w:val="left" w:pos="3884"/>
          <w:tab w:val="left" w:pos="5585"/>
        </w:tabs>
        <w:rPr>
          <w:rFonts w:ascii="宋体"/>
        </w:rPr>
      </w:pPr>
    </w:p>
    <w:p w:rsidR="005B6411" w:rsidRDefault="005B6411" w:rsidP="001A2766">
      <w:pPr>
        <w:tabs>
          <w:tab w:val="left" w:pos="482"/>
          <w:tab w:val="left" w:pos="2183"/>
          <w:tab w:val="left" w:pos="3884"/>
          <w:tab w:val="left" w:pos="5585"/>
        </w:tabs>
        <w:rPr>
          <w:rFonts w:ascii="宋体"/>
        </w:rPr>
      </w:pPr>
      <w:r>
        <w:rPr>
          <w:rFonts w:ascii="宋体" w:hint="eastAsia"/>
        </w:rPr>
        <w:t>单位（专业）工程名称：</w:t>
      </w:r>
      <w:r>
        <w:rPr>
          <w:rFonts w:ascii="宋体"/>
        </w:rPr>
        <w:t xml:space="preserve">                                      </w:t>
      </w:r>
      <w:r>
        <w:rPr>
          <w:rFonts w:ascii="宋体"/>
          <w:b/>
        </w:rPr>
        <w:t xml:space="preserve">    </w:t>
      </w:r>
      <w:r>
        <w:rPr>
          <w:rFonts w:ascii="宋体" w:hint="eastAsia"/>
        </w:rPr>
        <w:t>第</w:t>
      </w:r>
      <w:r>
        <w:rPr>
          <w:rFonts w:ascii="宋体"/>
        </w:rPr>
        <w:t xml:space="preserve">  </w:t>
      </w:r>
      <w:r>
        <w:rPr>
          <w:rFonts w:ascii="宋体" w:hint="eastAsia"/>
        </w:rPr>
        <w:t>页</w:t>
      </w:r>
      <w:r>
        <w:rPr>
          <w:rFonts w:ascii="宋体"/>
        </w:rPr>
        <w:t xml:space="preserve">  </w:t>
      </w:r>
      <w:r>
        <w:rPr>
          <w:rFonts w:ascii="宋体" w:hint="eastAsia"/>
        </w:rPr>
        <w:t>共</w:t>
      </w:r>
      <w:r>
        <w:rPr>
          <w:rFonts w:ascii="宋体"/>
        </w:rPr>
        <w:t xml:space="preserve">   </w:t>
      </w:r>
      <w:r>
        <w:rPr>
          <w:rFonts w:ascii="宋体" w:hint="eastAsia"/>
        </w:rPr>
        <w:t>页</w:t>
      </w:r>
    </w:p>
    <w:tbl>
      <w:tblPr>
        <w:tblW w:w="0" w:type="auto"/>
        <w:tblInd w:w="94" w:type="dxa"/>
        <w:tblLayout w:type="fixed"/>
        <w:tblLook w:val="0000"/>
      </w:tblPr>
      <w:tblGrid>
        <w:gridCol w:w="1226"/>
        <w:gridCol w:w="3046"/>
        <w:gridCol w:w="2476"/>
        <w:gridCol w:w="2086"/>
      </w:tblGrid>
      <w:tr w:rsidR="005B6411" w:rsidTr="00814D8F">
        <w:trPr>
          <w:trHeight w:val="735"/>
        </w:trPr>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hint="eastAsia"/>
                <w:kern w:val="0"/>
                <w:szCs w:val="21"/>
              </w:rPr>
              <w:t>序号</w:t>
            </w:r>
          </w:p>
        </w:tc>
        <w:tc>
          <w:tcPr>
            <w:tcW w:w="3046" w:type="dxa"/>
            <w:tcBorders>
              <w:top w:val="single" w:sz="4" w:space="0" w:color="000000"/>
              <w:left w:val="nil"/>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hint="eastAsia"/>
                <w:kern w:val="0"/>
                <w:szCs w:val="21"/>
              </w:rPr>
              <w:t>费用名称</w:t>
            </w:r>
          </w:p>
        </w:tc>
        <w:tc>
          <w:tcPr>
            <w:tcW w:w="2476" w:type="dxa"/>
            <w:tcBorders>
              <w:top w:val="single" w:sz="4" w:space="0" w:color="000000"/>
              <w:left w:val="nil"/>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hint="eastAsia"/>
                <w:kern w:val="0"/>
                <w:szCs w:val="21"/>
              </w:rPr>
              <w:t>计算公式</w:t>
            </w:r>
          </w:p>
        </w:tc>
        <w:tc>
          <w:tcPr>
            <w:tcW w:w="2086" w:type="dxa"/>
            <w:tcBorders>
              <w:top w:val="single" w:sz="4" w:space="0" w:color="000000"/>
              <w:left w:val="nil"/>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hint="eastAsia"/>
                <w:kern w:val="0"/>
                <w:szCs w:val="21"/>
              </w:rPr>
              <w:t>金额（元）</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1</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分部分项工程</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2</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措施项目</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2.1</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施工技术措施项目</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2.2</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施工组织措施项目</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vMerge w:val="restart"/>
            <w:tcBorders>
              <w:top w:val="nil"/>
              <w:left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hint="eastAsia"/>
                <w:kern w:val="0"/>
                <w:szCs w:val="21"/>
              </w:rPr>
              <w:t>其中</w:t>
            </w:r>
          </w:p>
          <w:p w:rsidR="005B6411" w:rsidRDefault="005B6411" w:rsidP="00814D8F">
            <w:pPr>
              <w:widowControl/>
              <w:jc w:val="center"/>
              <w:rPr>
                <w:rFonts w:ascii="宋体" w:cs="宋体"/>
                <w:kern w:val="0"/>
                <w:szCs w:val="21"/>
              </w:rPr>
            </w:pPr>
            <w:r>
              <w:rPr>
                <w:rFonts w:ascii="宋体" w:hAnsi="宋体" w:cs="宋体"/>
                <w:kern w:val="0"/>
                <w:szCs w:val="21"/>
              </w:rPr>
              <w:t xml:space="preserve"> </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安全文明施工费</w:t>
            </w:r>
            <w:r>
              <w:rPr>
                <w:rFonts w:ascii="宋体" w:hAnsi="宋体" w:cs="宋体"/>
                <w:kern w:val="0"/>
                <w:szCs w:val="21"/>
              </w:rPr>
              <w:t>(</w:t>
            </w:r>
            <w:r>
              <w:rPr>
                <w:rFonts w:ascii="宋体" w:hAnsi="宋体" w:cs="宋体" w:hint="eastAsia"/>
                <w:kern w:val="0"/>
                <w:szCs w:val="21"/>
              </w:rPr>
              <w:t>含扬尘防治增加费</w:t>
            </w:r>
            <w:r>
              <w:rPr>
                <w:rFonts w:ascii="宋体" w:hAnsi="宋体" w:cs="宋体"/>
                <w:kern w:val="0"/>
                <w:szCs w:val="21"/>
              </w:rPr>
              <w:t>)</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vMerge/>
            <w:tcBorders>
              <w:left w:val="single" w:sz="4" w:space="0" w:color="000000"/>
              <w:bottom w:val="nil"/>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其他措施项目费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3</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其他项目</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3.1</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暂列金额（含创标化工地增加费）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3.2</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暂估价</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3.3</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计日工</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3.4</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总承包服务费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4</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规费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4.1+4.2</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4.1</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排污费、社保费、公积金</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w:t>
            </w:r>
            <w:r>
              <w:rPr>
                <w:rFonts w:ascii="宋体" w:hAnsi="宋体" w:cs="宋体" w:hint="eastAsia"/>
                <w:kern w:val="0"/>
                <w:szCs w:val="21"/>
              </w:rPr>
              <w:t>人工费</w:t>
            </w:r>
            <w:r>
              <w:rPr>
                <w:rFonts w:ascii="宋体" w:hAnsi="宋体" w:cs="宋体"/>
                <w:kern w:val="0"/>
                <w:szCs w:val="21"/>
              </w:rPr>
              <w:t>+</w:t>
            </w:r>
            <w:r>
              <w:rPr>
                <w:rFonts w:ascii="宋体" w:hAnsi="宋体" w:cs="宋体" w:hint="eastAsia"/>
                <w:kern w:val="0"/>
                <w:szCs w:val="21"/>
              </w:rPr>
              <w:t>机械费</w:t>
            </w:r>
            <w:r>
              <w:rPr>
                <w:rFonts w:ascii="宋体" w:hAnsi="宋体" w:cs="宋体"/>
                <w:kern w:val="0"/>
                <w:szCs w:val="21"/>
              </w:rPr>
              <w:t>)</w:t>
            </w:r>
            <w:r>
              <w:rPr>
                <w:rFonts w:ascii="宋体" w:hAnsi="宋体" w:cs="宋体" w:hint="eastAsia"/>
                <w:kern w:val="0"/>
                <w:szCs w:val="21"/>
              </w:rPr>
              <w:t>×费率</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4.2</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民工工伤保险费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w:t>
            </w:r>
            <w:r>
              <w:rPr>
                <w:rFonts w:ascii="宋体" w:hAnsi="宋体" w:cs="宋体" w:hint="eastAsia"/>
                <w:kern w:val="0"/>
                <w:szCs w:val="21"/>
              </w:rPr>
              <w:t>人工费</w:t>
            </w:r>
            <w:r>
              <w:rPr>
                <w:rFonts w:ascii="宋体" w:hAnsi="宋体" w:cs="宋体"/>
                <w:kern w:val="0"/>
                <w:szCs w:val="21"/>
              </w:rPr>
              <w:t>+</w:t>
            </w:r>
            <w:r>
              <w:rPr>
                <w:rFonts w:ascii="宋体" w:hAnsi="宋体" w:cs="宋体" w:hint="eastAsia"/>
                <w:kern w:val="0"/>
                <w:szCs w:val="21"/>
              </w:rPr>
              <w:t>机械费</w:t>
            </w:r>
            <w:r>
              <w:rPr>
                <w:rFonts w:ascii="宋体" w:hAnsi="宋体" w:cs="宋体"/>
                <w:kern w:val="0"/>
                <w:szCs w:val="21"/>
              </w:rPr>
              <w:t>)</w:t>
            </w:r>
            <w:r>
              <w:rPr>
                <w:rFonts w:ascii="宋体" w:hAnsi="宋体" w:cs="宋体" w:hint="eastAsia"/>
                <w:kern w:val="0"/>
                <w:szCs w:val="21"/>
              </w:rPr>
              <w:t>×费率</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5</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民工意外伤害保险费</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w:t>
            </w:r>
            <w:r>
              <w:rPr>
                <w:rFonts w:ascii="宋体" w:hAnsi="宋体" w:cs="宋体" w:hint="eastAsia"/>
                <w:kern w:val="0"/>
                <w:szCs w:val="21"/>
              </w:rPr>
              <w:t>人工费</w:t>
            </w:r>
            <w:r>
              <w:rPr>
                <w:rFonts w:ascii="宋体" w:hAnsi="宋体" w:cs="宋体"/>
                <w:kern w:val="0"/>
                <w:szCs w:val="21"/>
              </w:rPr>
              <w:t>+</w:t>
            </w:r>
            <w:r>
              <w:rPr>
                <w:rFonts w:ascii="宋体" w:hAnsi="宋体" w:cs="宋体" w:hint="eastAsia"/>
                <w:kern w:val="0"/>
                <w:szCs w:val="21"/>
              </w:rPr>
              <w:t>机械费</w:t>
            </w:r>
            <w:r>
              <w:rPr>
                <w:rFonts w:ascii="宋体" w:hAnsi="宋体" w:cs="宋体"/>
                <w:kern w:val="0"/>
                <w:szCs w:val="21"/>
              </w:rPr>
              <w:t>)</w:t>
            </w:r>
            <w:r>
              <w:rPr>
                <w:rFonts w:ascii="宋体" w:hAnsi="宋体" w:cs="宋体" w:hint="eastAsia"/>
                <w:kern w:val="0"/>
                <w:szCs w:val="21"/>
              </w:rPr>
              <w:t>×费率</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57"/>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rPr>
                <w:rFonts w:ascii="宋体" w:cs="宋体"/>
                <w:kern w:val="0"/>
                <w:szCs w:val="21"/>
              </w:rPr>
            </w:pPr>
            <w:r>
              <w:rPr>
                <w:rFonts w:ascii="宋体" w:hAnsi="宋体" w:cs="宋体"/>
                <w:kern w:val="0"/>
                <w:szCs w:val="21"/>
              </w:rPr>
              <w:t>6</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税金</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(1+2+3+4+5)</w:t>
            </w:r>
            <w:r>
              <w:rPr>
                <w:rFonts w:ascii="宋体" w:hAnsi="宋体" w:cs="宋体" w:hint="eastAsia"/>
                <w:kern w:val="0"/>
                <w:szCs w:val="21"/>
              </w:rPr>
              <w:t>×费率</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hint="eastAsia"/>
                <w:kern w:val="0"/>
                <w:szCs w:val="21"/>
              </w:rPr>
              <w:t xml:space="preserve">　</w:t>
            </w:r>
          </w:p>
        </w:tc>
      </w:tr>
      <w:tr w:rsidR="005B6411" w:rsidTr="00814D8F">
        <w:trPr>
          <w:trHeight w:val="612"/>
        </w:trPr>
        <w:tc>
          <w:tcPr>
            <w:tcW w:w="1226" w:type="dxa"/>
            <w:tcBorders>
              <w:top w:val="nil"/>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 xml:space="preserve">　</w:t>
            </w:r>
          </w:p>
        </w:tc>
        <w:tc>
          <w:tcPr>
            <w:tcW w:w="304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hint="eastAsia"/>
                <w:kern w:val="0"/>
                <w:szCs w:val="21"/>
              </w:rPr>
              <w:t>合计</w:t>
            </w:r>
          </w:p>
        </w:tc>
        <w:tc>
          <w:tcPr>
            <w:tcW w:w="247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left"/>
              <w:rPr>
                <w:rFonts w:ascii="宋体" w:cs="宋体"/>
                <w:kern w:val="0"/>
                <w:szCs w:val="21"/>
              </w:rPr>
            </w:pPr>
            <w:r>
              <w:rPr>
                <w:rFonts w:ascii="宋体" w:hAnsi="宋体" w:cs="宋体"/>
                <w:kern w:val="0"/>
                <w:szCs w:val="21"/>
              </w:rPr>
              <w:t>1+2+3+4+5+6</w:t>
            </w:r>
          </w:p>
        </w:tc>
        <w:tc>
          <w:tcPr>
            <w:tcW w:w="2086" w:type="dxa"/>
            <w:tcBorders>
              <w:top w:val="nil"/>
              <w:left w:val="nil"/>
              <w:bottom w:val="single" w:sz="4" w:space="0" w:color="000000"/>
              <w:right w:val="single" w:sz="4" w:space="0" w:color="000000"/>
            </w:tcBorders>
            <w:shd w:val="clear" w:color="auto" w:fill="FFFFFF"/>
            <w:vAlign w:val="center"/>
          </w:tcPr>
          <w:p w:rsidR="005B6411" w:rsidRDefault="005B6411" w:rsidP="00814D8F">
            <w:pPr>
              <w:widowControl/>
              <w:jc w:val="right"/>
              <w:rPr>
                <w:rFonts w:ascii="宋体" w:cs="宋体"/>
                <w:kern w:val="0"/>
                <w:szCs w:val="21"/>
              </w:rPr>
            </w:pPr>
            <w:r>
              <w:rPr>
                <w:rFonts w:ascii="宋体" w:hAnsi="宋体" w:cs="宋体"/>
                <w:kern w:val="0"/>
                <w:szCs w:val="21"/>
              </w:rPr>
              <w:t xml:space="preserve"> </w:t>
            </w:r>
          </w:p>
        </w:tc>
      </w:tr>
    </w:tbl>
    <w:p w:rsidR="005B6411" w:rsidRPr="00482BB8" w:rsidRDefault="005B6411" w:rsidP="001A2766">
      <w:pPr>
        <w:rPr>
          <w:rFonts w:ascii="宋体"/>
          <w:sz w:val="32"/>
        </w:rPr>
      </w:pPr>
      <w:r w:rsidRPr="00482BB8">
        <w:rPr>
          <w:rFonts w:ascii="宋体" w:hAnsi="宋体" w:hint="eastAsia"/>
        </w:rPr>
        <w:t>表</w:t>
      </w:r>
      <w:r w:rsidRPr="00482BB8">
        <w:rPr>
          <w:rFonts w:ascii="宋体" w:hAnsi="宋体"/>
        </w:rPr>
        <w:t>5</w:t>
      </w:r>
    </w:p>
    <w:p w:rsidR="005B6411" w:rsidRDefault="005B6411" w:rsidP="001A2766">
      <w:pPr>
        <w:jc w:val="center"/>
        <w:rPr>
          <w:rFonts w:ascii="宋体"/>
          <w:b/>
          <w:sz w:val="36"/>
        </w:rPr>
      </w:pPr>
      <w:r>
        <w:rPr>
          <w:rFonts w:ascii="宋体" w:hAnsi="宋体" w:hint="eastAsia"/>
          <w:b/>
          <w:sz w:val="36"/>
        </w:rPr>
        <w:t>分部分项工程量清单与计价表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904"/>
        <w:gridCol w:w="1158"/>
        <w:gridCol w:w="721"/>
        <w:gridCol w:w="738"/>
        <w:gridCol w:w="824"/>
        <w:gridCol w:w="846"/>
        <w:gridCol w:w="846"/>
        <w:gridCol w:w="906"/>
        <w:gridCol w:w="906"/>
        <w:gridCol w:w="821"/>
      </w:tblGrid>
      <w:tr w:rsidR="005B6411" w:rsidTr="00814D8F">
        <w:trPr>
          <w:cantSplit/>
          <w:trHeight w:val="510"/>
        </w:trPr>
        <w:tc>
          <w:tcPr>
            <w:tcW w:w="476" w:type="dxa"/>
            <w:vMerge w:val="restart"/>
            <w:vAlign w:val="center"/>
          </w:tcPr>
          <w:p w:rsidR="005B6411" w:rsidRDefault="005B6411" w:rsidP="00814D8F">
            <w:pPr>
              <w:spacing w:line="240" w:lineRule="exact"/>
              <w:jc w:val="center"/>
              <w:rPr>
                <w:rFonts w:ascii="宋体"/>
              </w:rPr>
            </w:pPr>
            <w:r>
              <w:rPr>
                <w:rFonts w:ascii="宋体" w:hAnsi="宋体" w:hint="eastAsia"/>
              </w:rPr>
              <w:t>序号</w:t>
            </w:r>
          </w:p>
        </w:tc>
        <w:tc>
          <w:tcPr>
            <w:tcW w:w="904" w:type="dxa"/>
            <w:vMerge w:val="restart"/>
            <w:vAlign w:val="center"/>
          </w:tcPr>
          <w:p w:rsidR="005B6411" w:rsidRDefault="005B6411" w:rsidP="00814D8F">
            <w:pPr>
              <w:spacing w:line="240" w:lineRule="exact"/>
              <w:jc w:val="center"/>
              <w:rPr>
                <w:rFonts w:ascii="宋体"/>
              </w:rPr>
            </w:pPr>
            <w:r>
              <w:rPr>
                <w:rFonts w:ascii="宋体" w:hAnsi="宋体" w:hint="eastAsia"/>
              </w:rPr>
              <w:t>项目</w:t>
            </w:r>
          </w:p>
          <w:p w:rsidR="005B6411" w:rsidRDefault="005B6411" w:rsidP="00814D8F">
            <w:pPr>
              <w:spacing w:line="240" w:lineRule="exact"/>
              <w:jc w:val="center"/>
              <w:rPr>
                <w:rFonts w:ascii="宋体"/>
              </w:rPr>
            </w:pPr>
            <w:r>
              <w:rPr>
                <w:rFonts w:ascii="宋体" w:hAnsi="宋体" w:hint="eastAsia"/>
              </w:rPr>
              <w:t>编码</w:t>
            </w:r>
          </w:p>
        </w:tc>
        <w:tc>
          <w:tcPr>
            <w:tcW w:w="1158" w:type="dxa"/>
            <w:vMerge w:val="restart"/>
            <w:vAlign w:val="center"/>
          </w:tcPr>
          <w:p w:rsidR="005B6411" w:rsidRDefault="005B6411" w:rsidP="00814D8F">
            <w:pPr>
              <w:spacing w:line="240" w:lineRule="exact"/>
              <w:jc w:val="center"/>
              <w:rPr>
                <w:rFonts w:ascii="宋体"/>
              </w:rPr>
            </w:pPr>
            <w:r>
              <w:rPr>
                <w:rFonts w:ascii="宋体" w:hAnsi="宋体" w:hint="eastAsia"/>
              </w:rPr>
              <w:t>项目名称</w:t>
            </w:r>
          </w:p>
        </w:tc>
        <w:tc>
          <w:tcPr>
            <w:tcW w:w="721" w:type="dxa"/>
            <w:vMerge w:val="restart"/>
            <w:vAlign w:val="center"/>
          </w:tcPr>
          <w:p w:rsidR="005B6411" w:rsidRDefault="005B6411" w:rsidP="00814D8F">
            <w:pPr>
              <w:spacing w:line="240" w:lineRule="exact"/>
              <w:jc w:val="center"/>
              <w:rPr>
                <w:rFonts w:ascii="宋体"/>
              </w:rPr>
            </w:pPr>
            <w:r>
              <w:rPr>
                <w:rFonts w:ascii="宋体" w:hAnsi="宋体" w:hint="eastAsia"/>
              </w:rPr>
              <w:t>项目</w:t>
            </w:r>
          </w:p>
          <w:p w:rsidR="005B6411" w:rsidRDefault="005B6411" w:rsidP="00814D8F">
            <w:pPr>
              <w:spacing w:line="240" w:lineRule="exact"/>
              <w:jc w:val="center"/>
              <w:rPr>
                <w:rFonts w:ascii="宋体"/>
              </w:rPr>
            </w:pPr>
            <w:r>
              <w:rPr>
                <w:rFonts w:ascii="宋体" w:hAnsi="宋体" w:hint="eastAsia"/>
              </w:rPr>
              <w:t>特征</w:t>
            </w:r>
          </w:p>
        </w:tc>
        <w:tc>
          <w:tcPr>
            <w:tcW w:w="738" w:type="dxa"/>
            <w:vMerge w:val="restart"/>
            <w:vAlign w:val="center"/>
          </w:tcPr>
          <w:p w:rsidR="005B6411" w:rsidRDefault="005B6411" w:rsidP="00814D8F">
            <w:pPr>
              <w:spacing w:line="240" w:lineRule="exact"/>
              <w:jc w:val="center"/>
              <w:rPr>
                <w:rFonts w:ascii="宋体"/>
              </w:rPr>
            </w:pPr>
            <w:r>
              <w:rPr>
                <w:rFonts w:ascii="宋体" w:hAnsi="宋体" w:hint="eastAsia"/>
              </w:rPr>
              <w:t>计量</w:t>
            </w:r>
          </w:p>
          <w:p w:rsidR="005B6411" w:rsidRDefault="005B6411" w:rsidP="00814D8F">
            <w:pPr>
              <w:spacing w:line="240" w:lineRule="exact"/>
              <w:jc w:val="center"/>
              <w:rPr>
                <w:rFonts w:ascii="宋体"/>
              </w:rPr>
            </w:pPr>
            <w:r>
              <w:rPr>
                <w:rFonts w:ascii="宋体" w:hAnsi="宋体" w:hint="eastAsia"/>
              </w:rPr>
              <w:t>单位</w:t>
            </w:r>
          </w:p>
        </w:tc>
        <w:tc>
          <w:tcPr>
            <w:tcW w:w="824" w:type="dxa"/>
            <w:vMerge w:val="restart"/>
            <w:vAlign w:val="center"/>
          </w:tcPr>
          <w:p w:rsidR="005B6411" w:rsidRDefault="005B6411" w:rsidP="00814D8F">
            <w:pPr>
              <w:spacing w:line="240" w:lineRule="exact"/>
              <w:jc w:val="center"/>
              <w:rPr>
                <w:rFonts w:ascii="宋体"/>
              </w:rPr>
            </w:pPr>
            <w:r>
              <w:rPr>
                <w:rFonts w:ascii="宋体" w:hAnsi="宋体" w:hint="eastAsia"/>
              </w:rPr>
              <w:t>工程量</w:t>
            </w:r>
          </w:p>
        </w:tc>
        <w:tc>
          <w:tcPr>
            <w:tcW w:w="846" w:type="dxa"/>
            <w:vMerge w:val="restart"/>
            <w:vAlign w:val="center"/>
          </w:tcPr>
          <w:p w:rsidR="005B6411" w:rsidRDefault="005B6411" w:rsidP="00814D8F">
            <w:pPr>
              <w:spacing w:line="240" w:lineRule="exact"/>
              <w:jc w:val="center"/>
              <w:rPr>
                <w:rFonts w:ascii="宋体"/>
              </w:rPr>
            </w:pPr>
            <w:r>
              <w:rPr>
                <w:rFonts w:ascii="宋体" w:hAnsi="宋体" w:hint="eastAsia"/>
              </w:rPr>
              <w:t>综合单价（元）</w:t>
            </w:r>
          </w:p>
        </w:tc>
        <w:tc>
          <w:tcPr>
            <w:tcW w:w="846" w:type="dxa"/>
            <w:vMerge w:val="restart"/>
            <w:vAlign w:val="center"/>
          </w:tcPr>
          <w:p w:rsidR="005B6411" w:rsidRDefault="005B6411" w:rsidP="00814D8F">
            <w:pPr>
              <w:spacing w:line="240" w:lineRule="exact"/>
              <w:jc w:val="center"/>
              <w:rPr>
                <w:rFonts w:ascii="宋体"/>
              </w:rPr>
            </w:pPr>
            <w:r>
              <w:rPr>
                <w:rFonts w:ascii="宋体" w:hAnsi="宋体" w:hint="eastAsia"/>
              </w:rPr>
              <w:t>合价（元）</w:t>
            </w:r>
          </w:p>
        </w:tc>
        <w:tc>
          <w:tcPr>
            <w:tcW w:w="1812" w:type="dxa"/>
            <w:gridSpan w:val="2"/>
            <w:vAlign w:val="center"/>
          </w:tcPr>
          <w:p w:rsidR="005B6411" w:rsidRDefault="005B6411" w:rsidP="00814D8F">
            <w:pPr>
              <w:jc w:val="center"/>
              <w:rPr>
                <w:rFonts w:ascii="宋体"/>
              </w:rPr>
            </w:pPr>
            <w:r>
              <w:rPr>
                <w:rFonts w:ascii="宋体" w:hAnsi="宋体" w:hint="eastAsia"/>
              </w:rPr>
              <w:t>其中（元）</w:t>
            </w:r>
          </w:p>
        </w:tc>
        <w:tc>
          <w:tcPr>
            <w:tcW w:w="821" w:type="dxa"/>
            <w:vMerge w:val="restart"/>
            <w:vAlign w:val="center"/>
          </w:tcPr>
          <w:p w:rsidR="005B6411" w:rsidRDefault="005B6411" w:rsidP="00814D8F">
            <w:pPr>
              <w:jc w:val="center"/>
              <w:rPr>
                <w:rFonts w:ascii="宋体"/>
              </w:rPr>
            </w:pPr>
            <w:r>
              <w:rPr>
                <w:rFonts w:ascii="宋体" w:hAnsi="宋体" w:hint="eastAsia"/>
              </w:rPr>
              <w:t>备注</w:t>
            </w:r>
          </w:p>
        </w:tc>
      </w:tr>
      <w:tr w:rsidR="005B6411" w:rsidTr="00814D8F">
        <w:trPr>
          <w:cantSplit/>
          <w:trHeight w:val="510"/>
        </w:trPr>
        <w:tc>
          <w:tcPr>
            <w:tcW w:w="476" w:type="dxa"/>
            <w:vMerge/>
            <w:vAlign w:val="center"/>
          </w:tcPr>
          <w:p w:rsidR="005B6411" w:rsidRDefault="005B6411" w:rsidP="00814D8F">
            <w:pPr>
              <w:jc w:val="center"/>
              <w:rPr>
                <w:rFonts w:ascii="宋体"/>
              </w:rPr>
            </w:pPr>
          </w:p>
        </w:tc>
        <w:tc>
          <w:tcPr>
            <w:tcW w:w="904" w:type="dxa"/>
            <w:vMerge/>
            <w:vAlign w:val="center"/>
          </w:tcPr>
          <w:p w:rsidR="005B6411" w:rsidRDefault="005B6411" w:rsidP="00814D8F">
            <w:pPr>
              <w:jc w:val="center"/>
              <w:rPr>
                <w:rFonts w:ascii="宋体"/>
              </w:rPr>
            </w:pPr>
          </w:p>
        </w:tc>
        <w:tc>
          <w:tcPr>
            <w:tcW w:w="1158" w:type="dxa"/>
            <w:vMerge/>
            <w:vAlign w:val="center"/>
          </w:tcPr>
          <w:p w:rsidR="005B6411" w:rsidRDefault="005B6411" w:rsidP="00814D8F">
            <w:pPr>
              <w:jc w:val="center"/>
              <w:rPr>
                <w:rFonts w:ascii="宋体"/>
              </w:rPr>
            </w:pPr>
          </w:p>
        </w:tc>
        <w:tc>
          <w:tcPr>
            <w:tcW w:w="721" w:type="dxa"/>
            <w:vMerge/>
            <w:vAlign w:val="center"/>
          </w:tcPr>
          <w:p w:rsidR="005B6411" w:rsidRDefault="005B6411" w:rsidP="00814D8F">
            <w:pPr>
              <w:jc w:val="center"/>
              <w:rPr>
                <w:rFonts w:ascii="宋体"/>
              </w:rPr>
            </w:pPr>
          </w:p>
        </w:tc>
        <w:tc>
          <w:tcPr>
            <w:tcW w:w="738" w:type="dxa"/>
            <w:vMerge/>
            <w:vAlign w:val="center"/>
          </w:tcPr>
          <w:p w:rsidR="005B6411" w:rsidRDefault="005B6411" w:rsidP="00814D8F">
            <w:pPr>
              <w:jc w:val="center"/>
              <w:rPr>
                <w:rFonts w:ascii="宋体"/>
              </w:rPr>
            </w:pPr>
          </w:p>
        </w:tc>
        <w:tc>
          <w:tcPr>
            <w:tcW w:w="824" w:type="dxa"/>
            <w:vMerge/>
            <w:vAlign w:val="center"/>
          </w:tcPr>
          <w:p w:rsidR="005B6411" w:rsidRDefault="005B6411" w:rsidP="00814D8F">
            <w:pPr>
              <w:jc w:val="center"/>
              <w:rPr>
                <w:rFonts w:ascii="宋体"/>
              </w:rPr>
            </w:pPr>
          </w:p>
        </w:tc>
        <w:tc>
          <w:tcPr>
            <w:tcW w:w="846" w:type="dxa"/>
            <w:vMerge/>
            <w:vAlign w:val="center"/>
          </w:tcPr>
          <w:p w:rsidR="005B6411" w:rsidRDefault="005B6411" w:rsidP="00814D8F">
            <w:pPr>
              <w:jc w:val="center"/>
              <w:rPr>
                <w:rFonts w:ascii="宋体"/>
              </w:rPr>
            </w:pPr>
          </w:p>
        </w:tc>
        <w:tc>
          <w:tcPr>
            <w:tcW w:w="846" w:type="dxa"/>
            <w:vMerge/>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r>
              <w:rPr>
                <w:rFonts w:ascii="宋体" w:hAnsi="宋体" w:hint="eastAsia"/>
              </w:rPr>
              <w:t>人工费</w:t>
            </w:r>
          </w:p>
        </w:tc>
        <w:tc>
          <w:tcPr>
            <w:tcW w:w="906" w:type="dxa"/>
            <w:vAlign w:val="center"/>
          </w:tcPr>
          <w:p w:rsidR="005B6411" w:rsidRDefault="005B6411" w:rsidP="00814D8F">
            <w:pPr>
              <w:jc w:val="center"/>
              <w:rPr>
                <w:rFonts w:ascii="宋体"/>
              </w:rPr>
            </w:pPr>
            <w:r>
              <w:rPr>
                <w:rFonts w:ascii="宋体" w:hAnsi="宋体" w:hint="eastAsia"/>
              </w:rPr>
              <w:t>机械费</w:t>
            </w:r>
          </w:p>
        </w:tc>
        <w:tc>
          <w:tcPr>
            <w:tcW w:w="821" w:type="dxa"/>
            <w:vMerge/>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5667" w:type="dxa"/>
            <w:gridSpan w:val="7"/>
            <w:vAlign w:val="center"/>
          </w:tcPr>
          <w:p w:rsidR="005B6411" w:rsidRDefault="005B6411" w:rsidP="00814D8F">
            <w:pPr>
              <w:jc w:val="center"/>
              <w:rPr>
                <w:rFonts w:ascii="宋体"/>
              </w:rPr>
            </w:pPr>
            <w:r>
              <w:rPr>
                <w:rFonts w:ascii="宋体" w:hAnsi="宋体" w:hint="eastAsia"/>
              </w:rPr>
              <w:t>本页小计</w:t>
            </w: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5667" w:type="dxa"/>
            <w:gridSpan w:val="7"/>
            <w:vAlign w:val="center"/>
          </w:tcPr>
          <w:p w:rsidR="005B6411" w:rsidRDefault="005B6411" w:rsidP="00814D8F">
            <w:pPr>
              <w:jc w:val="center"/>
              <w:rPr>
                <w:rFonts w:ascii="宋体"/>
              </w:rPr>
            </w:pPr>
            <w:r>
              <w:rPr>
                <w:rFonts w:ascii="宋体" w:hAnsi="宋体" w:hint="eastAsia"/>
              </w:rPr>
              <w:t>合计</w:t>
            </w: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bl>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sz w:val="32"/>
        </w:rPr>
      </w:pPr>
      <w:r>
        <w:rPr>
          <w:rFonts w:ascii="宋体" w:hAnsi="宋体" w:hint="eastAsia"/>
          <w:b/>
        </w:rPr>
        <w:t>表</w:t>
      </w:r>
      <w:r>
        <w:rPr>
          <w:rFonts w:ascii="宋体" w:hAnsi="宋体"/>
          <w:b/>
        </w:rPr>
        <w:t>5-1</w:t>
      </w:r>
    </w:p>
    <w:p w:rsidR="005B6411" w:rsidRDefault="005B6411" w:rsidP="001A2766">
      <w:pPr>
        <w:jc w:val="center"/>
        <w:rPr>
          <w:rFonts w:ascii="宋体"/>
          <w:b/>
          <w:sz w:val="36"/>
        </w:rPr>
      </w:pPr>
      <w:r>
        <w:rPr>
          <w:rFonts w:ascii="宋体" w:hAnsi="宋体" w:hint="eastAsia"/>
          <w:b/>
          <w:sz w:val="36"/>
        </w:rPr>
        <w:t>工程量清单综合单价计算表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433"/>
        <w:gridCol w:w="1384"/>
        <w:gridCol w:w="599"/>
        <w:gridCol w:w="610"/>
        <w:gridCol w:w="649"/>
        <w:gridCol w:w="650"/>
        <w:gridCol w:w="650"/>
        <w:gridCol w:w="649"/>
        <w:gridCol w:w="650"/>
        <w:gridCol w:w="650"/>
        <w:gridCol w:w="650"/>
        <w:gridCol w:w="848"/>
      </w:tblGrid>
      <w:tr w:rsidR="005B6411" w:rsidTr="00814D8F">
        <w:trPr>
          <w:cantSplit/>
          <w:trHeight w:val="510"/>
          <w:jc w:val="center"/>
        </w:trPr>
        <w:tc>
          <w:tcPr>
            <w:tcW w:w="456" w:type="dxa"/>
            <w:vMerge w:val="restart"/>
            <w:vAlign w:val="center"/>
          </w:tcPr>
          <w:p w:rsidR="005B6411" w:rsidRDefault="005B6411" w:rsidP="00814D8F">
            <w:pPr>
              <w:jc w:val="center"/>
              <w:rPr>
                <w:rFonts w:ascii="宋体"/>
              </w:rPr>
            </w:pPr>
            <w:r>
              <w:rPr>
                <w:rFonts w:ascii="宋体" w:hAnsi="宋体" w:hint="eastAsia"/>
              </w:rPr>
              <w:t>序号</w:t>
            </w:r>
          </w:p>
        </w:tc>
        <w:tc>
          <w:tcPr>
            <w:tcW w:w="1433" w:type="dxa"/>
            <w:vMerge w:val="restart"/>
            <w:vAlign w:val="center"/>
          </w:tcPr>
          <w:p w:rsidR="005B6411" w:rsidRDefault="005B6411" w:rsidP="00814D8F">
            <w:pPr>
              <w:jc w:val="center"/>
              <w:rPr>
                <w:rFonts w:ascii="宋体"/>
              </w:rPr>
            </w:pPr>
            <w:r>
              <w:rPr>
                <w:rFonts w:ascii="宋体" w:hAnsi="宋体" w:hint="eastAsia"/>
              </w:rPr>
              <w:t>编号</w:t>
            </w:r>
          </w:p>
        </w:tc>
        <w:tc>
          <w:tcPr>
            <w:tcW w:w="1384" w:type="dxa"/>
            <w:vMerge w:val="restart"/>
            <w:vAlign w:val="center"/>
          </w:tcPr>
          <w:p w:rsidR="005B6411" w:rsidRDefault="005B6411" w:rsidP="00814D8F">
            <w:pPr>
              <w:jc w:val="center"/>
              <w:rPr>
                <w:rFonts w:ascii="宋体"/>
              </w:rPr>
            </w:pPr>
            <w:r>
              <w:rPr>
                <w:rFonts w:ascii="宋体" w:hAnsi="宋体" w:hint="eastAsia"/>
              </w:rPr>
              <w:t>名称</w:t>
            </w:r>
          </w:p>
        </w:tc>
        <w:tc>
          <w:tcPr>
            <w:tcW w:w="599" w:type="dxa"/>
            <w:vMerge w:val="restart"/>
            <w:vAlign w:val="center"/>
          </w:tcPr>
          <w:p w:rsidR="005B6411" w:rsidRDefault="005B6411" w:rsidP="00814D8F">
            <w:pPr>
              <w:snapToGrid w:val="0"/>
              <w:jc w:val="center"/>
              <w:rPr>
                <w:rFonts w:ascii="宋体"/>
              </w:rPr>
            </w:pPr>
            <w:r>
              <w:rPr>
                <w:rFonts w:ascii="宋体" w:hAnsi="宋体" w:hint="eastAsia"/>
              </w:rPr>
              <w:t>计量</w:t>
            </w:r>
          </w:p>
          <w:p w:rsidR="005B6411" w:rsidRDefault="005B6411" w:rsidP="00814D8F">
            <w:pPr>
              <w:snapToGrid w:val="0"/>
              <w:jc w:val="center"/>
              <w:rPr>
                <w:rFonts w:ascii="宋体"/>
              </w:rPr>
            </w:pPr>
            <w:r>
              <w:rPr>
                <w:rFonts w:ascii="宋体" w:hAnsi="宋体" w:hint="eastAsia"/>
              </w:rPr>
              <w:t>单位</w:t>
            </w:r>
          </w:p>
        </w:tc>
        <w:tc>
          <w:tcPr>
            <w:tcW w:w="610" w:type="dxa"/>
            <w:vMerge w:val="restart"/>
            <w:vAlign w:val="center"/>
          </w:tcPr>
          <w:p w:rsidR="005B6411" w:rsidRDefault="005B6411" w:rsidP="00814D8F">
            <w:pPr>
              <w:snapToGrid w:val="0"/>
              <w:jc w:val="center"/>
              <w:rPr>
                <w:rFonts w:ascii="宋体"/>
              </w:rPr>
            </w:pPr>
            <w:r>
              <w:rPr>
                <w:rFonts w:ascii="宋体" w:hAnsi="宋体" w:hint="eastAsia"/>
              </w:rPr>
              <w:t>数量</w:t>
            </w:r>
          </w:p>
        </w:tc>
        <w:tc>
          <w:tcPr>
            <w:tcW w:w="4548" w:type="dxa"/>
            <w:gridSpan w:val="7"/>
            <w:vAlign w:val="center"/>
          </w:tcPr>
          <w:p w:rsidR="005B6411" w:rsidRDefault="005B6411" w:rsidP="00814D8F">
            <w:pPr>
              <w:jc w:val="center"/>
              <w:rPr>
                <w:rFonts w:ascii="宋体"/>
              </w:rPr>
            </w:pPr>
            <w:r>
              <w:rPr>
                <w:rFonts w:ascii="宋体" w:hAnsi="宋体" w:hint="eastAsia"/>
              </w:rPr>
              <w:t>综合单价（元）</w:t>
            </w:r>
          </w:p>
        </w:tc>
        <w:tc>
          <w:tcPr>
            <w:tcW w:w="848" w:type="dxa"/>
            <w:vMerge w:val="restart"/>
            <w:vAlign w:val="center"/>
          </w:tcPr>
          <w:p w:rsidR="005B6411" w:rsidRDefault="005B6411" w:rsidP="00814D8F">
            <w:pPr>
              <w:jc w:val="center"/>
              <w:rPr>
                <w:rFonts w:ascii="宋体"/>
              </w:rPr>
            </w:pPr>
            <w:r>
              <w:rPr>
                <w:rFonts w:ascii="宋体" w:hAnsi="宋体" w:hint="eastAsia"/>
              </w:rPr>
              <w:t>合计（元）</w:t>
            </w:r>
          </w:p>
        </w:tc>
      </w:tr>
      <w:tr w:rsidR="005B6411" w:rsidTr="00814D8F">
        <w:trPr>
          <w:cantSplit/>
          <w:trHeight w:val="510"/>
          <w:jc w:val="center"/>
        </w:trPr>
        <w:tc>
          <w:tcPr>
            <w:tcW w:w="456" w:type="dxa"/>
            <w:vMerge/>
            <w:vAlign w:val="center"/>
          </w:tcPr>
          <w:p w:rsidR="005B6411" w:rsidRDefault="005B6411" w:rsidP="00814D8F">
            <w:pPr>
              <w:jc w:val="center"/>
              <w:rPr>
                <w:rFonts w:ascii="宋体"/>
              </w:rPr>
            </w:pPr>
          </w:p>
        </w:tc>
        <w:tc>
          <w:tcPr>
            <w:tcW w:w="1433" w:type="dxa"/>
            <w:vMerge/>
            <w:vAlign w:val="center"/>
          </w:tcPr>
          <w:p w:rsidR="005B6411" w:rsidRDefault="005B6411" w:rsidP="00814D8F">
            <w:pPr>
              <w:jc w:val="center"/>
              <w:rPr>
                <w:rFonts w:ascii="宋体"/>
              </w:rPr>
            </w:pPr>
          </w:p>
        </w:tc>
        <w:tc>
          <w:tcPr>
            <w:tcW w:w="1384" w:type="dxa"/>
            <w:vMerge/>
            <w:vAlign w:val="center"/>
          </w:tcPr>
          <w:p w:rsidR="005B6411" w:rsidRDefault="005B6411" w:rsidP="00814D8F">
            <w:pPr>
              <w:jc w:val="center"/>
              <w:rPr>
                <w:rFonts w:ascii="宋体"/>
              </w:rPr>
            </w:pPr>
          </w:p>
        </w:tc>
        <w:tc>
          <w:tcPr>
            <w:tcW w:w="599" w:type="dxa"/>
            <w:vMerge/>
            <w:vAlign w:val="center"/>
          </w:tcPr>
          <w:p w:rsidR="005B6411" w:rsidRDefault="005B6411" w:rsidP="00814D8F">
            <w:pPr>
              <w:jc w:val="center"/>
              <w:rPr>
                <w:rFonts w:ascii="宋体"/>
              </w:rPr>
            </w:pPr>
          </w:p>
        </w:tc>
        <w:tc>
          <w:tcPr>
            <w:tcW w:w="610" w:type="dxa"/>
            <w:vMerge/>
            <w:vAlign w:val="center"/>
          </w:tcPr>
          <w:p w:rsidR="005B6411" w:rsidRDefault="005B6411" w:rsidP="00814D8F">
            <w:pPr>
              <w:jc w:val="center"/>
              <w:rPr>
                <w:rFonts w:ascii="宋体"/>
              </w:rPr>
            </w:pPr>
          </w:p>
        </w:tc>
        <w:tc>
          <w:tcPr>
            <w:tcW w:w="649" w:type="dxa"/>
            <w:vAlign w:val="center"/>
          </w:tcPr>
          <w:p w:rsidR="005B6411" w:rsidRDefault="005B6411" w:rsidP="005B6411">
            <w:pPr>
              <w:tabs>
                <w:tab w:val="left" w:pos="557"/>
              </w:tabs>
              <w:snapToGrid w:val="0"/>
              <w:ind w:leftChars="-41" w:left="31680"/>
              <w:jc w:val="center"/>
              <w:rPr>
                <w:rFonts w:ascii="宋体"/>
              </w:rPr>
            </w:pPr>
            <w:r>
              <w:rPr>
                <w:rFonts w:ascii="宋体" w:hAnsi="宋体" w:hint="eastAsia"/>
              </w:rPr>
              <w:t>人工费</w:t>
            </w:r>
          </w:p>
        </w:tc>
        <w:tc>
          <w:tcPr>
            <w:tcW w:w="650" w:type="dxa"/>
            <w:vAlign w:val="center"/>
          </w:tcPr>
          <w:p w:rsidR="005B6411" w:rsidRDefault="005B6411" w:rsidP="00814D8F">
            <w:pPr>
              <w:snapToGrid w:val="0"/>
              <w:jc w:val="center"/>
              <w:rPr>
                <w:rFonts w:ascii="宋体"/>
              </w:rPr>
            </w:pPr>
            <w:r>
              <w:rPr>
                <w:rFonts w:ascii="宋体" w:hAnsi="宋体" w:hint="eastAsia"/>
              </w:rPr>
              <w:t>材料费</w:t>
            </w:r>
          </w:p>
        </w:tc>
        <w:tc>
          <w:tcPr>
            <w:tcW w:w="650" w:type="dxa"/>
            <w:vAlign w:val="center"/>
          </w:tcPr>
          <w:p w:rsidR="005B6411" w:rsidRDefault="005B6411" w:rsidP="00814D8F">
            <w:pPr>
              <w:snapToGrid w:val="0"/>
              <w:jc w:val="center"/>
              <w:rPr>
                <w:rFonts w:ascii="宋体"/>
              </w:rPr>
            </w:pPr>
            <w:r>
              <w:rPr>
                <w:rFonts w:ascii="宋体" w:hAnsi="宋体" w:hint="eastAsia"/>
              </w:rPr>
              <w:t>机械费</w:t>
            </w:r>
          </w:p>
        </w:tc>
        <w:tc>
          <w:tcPr>
            <w:tcW w:w="649" w:type="dxa"/>
            <w:vAlign w:val="center"/>
          </w:tcPr>
          <w:p w:rsidR="005B6411" w:rsidRDefault="005B6411" w:rsidP="00814D8F">
            <w:pPr>
              <w:snapToGrid w:val="0"/>
              <w:jc w:val="center"/>
              <w:rPr>
                <w:rFonts w:ascii="宋体"/>
              </w:rPr>
            </w:pPr>
            <w:r>
              <w:rPr>
                <w:rFonts w:ascii="宋体" w:hAnsi="宋体" w:hint="eastAsia"/>
              </w:rPr>
              <w:t>管理费</w:t>
            </w:r>
          </w:p>
        </w:tc>
        <w:tc>
          <w:tcPr>
            <w:tcW w:w="650" w:type="dxa"/>
            <w:vAlign w:val="center"/>
          </w:tcPr>
          <w:p w:rsidR="005B6411" w:rsidRDefault="005B6411" w:rsidP="00814D8F">
            <w:pPr>
              <w:snapToGrid w:val="0"/>
              <w:jc w:val="center"/>
              <w:rPr>
                <w:rFonts w:ascii="宋体"/>
              </w:rPr>
            </w:pPr>
            <w:r>
              <w:rPr>
                <w:rFonts w:ascii="宋体" w:hAnsi="宋体" w:hint="eastAsia"/>
              </w:rPr>
              <w:t>利润</w:t>
            </w:r>
          </w:p>
        </w:tc>
        <w:tc>
          <w:tcPr>
            <w:tcW w:w="650" w:type="dxa"/>
            <w:vAlign w:val="center"/>
          </w:tcPr>
          <w:p w:rsidR="005B6411" w:rsidRDefault="005B6411" w:rsidP="00814D8F">
            <w:pPr>
              <w:snapToGrid w:val="0"/>
              <w:jc w:val="center"/>
              <w:rPr>
                <w:rFonts w:ascii="宋体"/>
              </w:rPr>
            </w:pPr>
            <w:r>
              <w:rPr>
                <w:rFonts w:ascii="宋体" w:hAnsi="宋体" w:hint="eastAsia"/>
              </w:rPr>
              <w:t>风险费用</w:t>
            </w:r>
          </w:p>
        </w:tc>
        <w:tc>
          <w:tcPr>
            <w:tcW w:w="650" w:type="dxa"/>
            <w:vAlign w:val="center"/>
          </w:tcPr>
          <w:p w:rsidR="005B6411" w:rsidRDefault="005B6411" w:rsidP="00814D8F">
            <w:pPr>
              <w:snapToGrid w:val="0"/>
              <w:jc w:val="center"/>
              <w:rPr>
                <w:rFonts w:ascii="宋体"/>
              </w:rPr>
            </w:pPr>
            <w:r>
              <w:rPr>
                <w:rFonts w:ascii="宋体" w:hAnsi="宋体" w:hint="eastAsia"/>
              </w:rPr>
              <w:t>小计</w:t>
            </w:r>
          </w:p>
        </w:tc>
        <w:tc>
          <w:tcPr>
            <w:tcW w:w="848" w:type="dxa"/>
            <w:vMerge/>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r>
              <w:rPr>
                <w:rFonts w:ascii="宋体" w:hAnsi="宋体"/>
              </w:rPr>
              <w:t>1</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r>
              <w:rPr>
                <w:rFonts w:ascii="宋体" w:hAnsi="宋体"/>
              </w:rPr>
              <w:t>2</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9030" w:type="dxa"/>
            <w:gridSpan w:val="12"/>
            <w:vAlign w:val="center"/>
          </w:tcPr>
          <w:p w:rsidR="005B6411" w:rsidRDefault="005B6411" w:rsidP="00814D8F">
            <w:pPr>
              <w:jc w:val="center"/>
              <w:rPr>
                <w:rFonts w:ascii="宋体"/>
              </w:rPr>
            </w:pPr>
            <w:r>
              <w:rPr>
                <w:rFonts w:ascii="宋体" w:hAnsi="宋体" w:hint="eastAsia"/>
              </w:rPr>
              <w:t>合计</w:t>
            </w:r>
          </w:p>
        </w:tc>
        <w:tc>
          <w:tcPr>
            <w:tcW w:w="848" w:type="dxa"/>
            <w:vAlign w:val="center"/>
          </w:tcPr>
          <w:p w:rsidR="005B6411" w:rsidRDefault="005B6411" w:rsidP="00814D8F">
            <w:pPr>
              <w:jc w:val="center"/>
              <w:rPr>
                <w:rFonts w:ascii="宋体"/>
              </w:rPr>
            </w:pPr>
          </w:p>
        </w:tc>
      </w:tr>
    </w:tbl>
    <w:p w:rsidR="005B6411" w:rsidRDefault="005B6411" w:rsidP="001A2766">
      <w:pPr>
        <w:rPr>
          <w:rFonts w:ascii="宋体"/>
          <w:b/>
        </w:rPr>
      </w:pPr>
    </w:p>
    <w:p w:rsidR="005B6411" w:rsidRDefault="005B6411" w:rsidP="001A2766">
      <w:pPr>
        <w:rPr>
          <w:rFonts w:ascii="宋体"/>
          <w:b/>
          <w:sz w:val="32"/>
        </w:rPr>
      </w:pPr>
      <w:r>
        <w:rPr>
          <w:rFonts w:ascii="宋体" w:hAnsi="宋体" w:hint="eastAsia"/>
          <w:b/>
        </w:rPr>
        <w:t>表</w:t>
      </w:r>
      <w:r>
        <w:rPr>
          <w:rFonts w:ascii="宋体" w:hAnsi="宋体"/>
          <w:b/>
        </w:rPr>
        <w:t>5-2</w:t>
      </w:r>
    </w:p>
    <w:p w:rsidR="005B6411" w:rsidRDefault="005B6411" w:rsidP="001A2766">
      <w:pPr>
        <w:jc w:val="center"/>
        <w:rPr>
          <w:rFonts w:ascii="宋体"/>
          <w:b/>
          <w:sz w:val="36"/>
        </w:rPr>
      </w:pPr>
      <w:r>
        <w:rPr>
          <w:rFonts w:ascii="宋体" w:hAnsi="宋体" w:hint="eastAsia"/>
          <w:b/>
          <w:sz w:val="36"/>
        </w:rPr>
        <w:t>工程量清单综合单价计算表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433"/>
        <w:gridCol w:w="1384"/>
        <w:gridCol w:w="599"/>
        <w:gridCol w:w="610"/>
        <w:gridCol w:w="649"/>
        <w:gridCol w:w="650"/>
        <w:gridCol w:w="650"/>
        <w:gridCol w:w="649"/>
        <w:gridCol w:w="650"/>
        <w:gridCol w:w="650"/>
        <w:gridCol w:w="650"/>
        <w:gridCol w:w="848"/>
      </w:tblGrid>
      <w:tr w:rsidR="005B6411" w:rsidTr="00814D8F">
        <w:trPr>
          <w:cantSplit/>
          <w:trHeight w:val="510"/>
          <w:jc w:val="center"/>
        </w:trPr>
        <w:tc>
          <w:tcPr>
            <w:tcW w:w="456" w:type="dxa"/>
            <w:vMerge w:val="restart"/>
            <w:vAlign w:val="center"/>
          </w:tcPr>
          <w:p w:rsidR="005B6411" w:rsidRDefault="005B6411" w:rsidP="00814D8F">
            <w:pPr>
              <w:jc w:val="center"/>
              <w:rPr>
                <w:rFonts w:ascii="宋体"/>
              </w:rPr>
            </w:pPr>
            <w:r>
              <w:rPr>
                <w:rFonts w:ascii="宋体" w:hAnsi="宋体" w:hint="eastAsia"/>
              </w:rPr>
              <w:t>序号</w:t>
            </w:r>
          </w:p>
        </w:tc>
        <w:tc>
          <w:tcPr>
            <w:tcW w:w="1433" w:type="dxa"/>
            <w:vMerge w:val="restart"/>
            <w:vAlign w:val="center"/>
          </w:tcPr>
          <w:p w:rsidR="005B6411" w:rsidRDefault="005B6411" w:rsidP="00814D8F">
            <w:pPr>
              <w:jc w:val="center"/>
              <w:rPr>
                <w:rFonts w:ascii="宋体"/>
              </w:rPr>
            </w:pPr>
            <w:r>
              <w:rPr>
                <w:rFonts w:ascii="宋体" w:hAnsi="宋体" w:hint="eastAsia"/>
              </w:rPr>
              <w:t>编号</w:t>
            </w:r>
          </w:p>
        </w:tc>
        <w:tc>
          <w:tcPr>
            <w:tcW w:w="1384" w:type="dxa"/>
            <w:vMerge w:val="restart"/>
            <w:vAlign w:val="center"/>
          </w:tcPr>
          <w:p w:rsidR="005B6411" w:rsidRDefault="005B6411" w:rsidP="00814D8F">
            <w:pPr>
              <w:jc w:val="center"/>
              <w:rPr>
                <w:rFonts w:ascii="宋体"/>
              </w:rPr>
            </w:pPr>
            <w:r>
              <w:rPr>
                <w:rFonts w:ascii="宋体" w:hAnsi="宋体" w:hint="eastAsia"/>
              </w:rPr>
              <w:t>名称</w:t>
            </w:r>
          </w:p>
        </w:tc>
        <w:tc>
          <w:tcPr>
            <w:tcW w:w="599" w:type="dxa"/>
            <w:vMerge w:val="restart"/>
            <w:vAlign w:val="center"/>
          </w:tcPr>
          <w:p w:rsidR="005B6411" w:rsidRDefault="005B6411" w:rsidP="00814D8F">
            <w:pPr>
              <w:snapToGrid w:val="0"/>
              <w:jc w:val="center"/>
              <w:rPr>
                <w:rFonts w:ascii="宋体"/>
              </w:rPr>
            </w:pPr>
            <w:r>
              <w:rPr>
                <w:rFonts w:ascii="宋体" w:hAnsi="宋体" w:hint="eastAsia"/>
              </w:rPr>
              <w:t>计量</w:t>
            </w:r>
          </w:p>
          <w:p w:rsidR="005B6411" w:rsidRDefault="005B6411" w:rsidP="00814D8F">
            <w:pPr>
              <w:snapToGrid w:val="0"/>
              <w:jc w:val="center"/>
              <w:rPr>
                <w:rFonts w:ascii="宋体"/>
              </w:rPr>
            </w:pPr>
            <w:r>
              <w:rPr>
                <w:rFonts w:ascii="宋体" w:hAnsi="宋体" w:hint="eastAsia"/>
              </w:rPr>
              <w:t>单位</w:t>
            </w:r>
          </w:p>
        </w:tc>
        <w:tc>
          <w:tcPr>
            <w:tcW w:w="610" w:type="dxa"/>
            <w:vMerge w:val="restart"/>
            <w:vAlign w:val="center"/>
          </w:tcPr>
          <w:p w:rsidR="005B6411" w:rsidRDefault="005B6411" w:rsidP="00814D8F">
            <w:pPr>
              <w:snapToGrid w:val="0"/>
              <w:jc w:val="center"/>
              <w:rPr>
                <w:rFonts w:ascii="宋体"/>
              </w:rPr>
            </w:pPr>
            <w:r>
              <w:rPr>
                <w:rFonts w:ascii="宋体" w:hAnsi="宋体" w:hint="eastAsia"/>
              </w:rPr>
              <w:t>数量</w:t>
            </w:r>
          </w:p>
        </w:tc>
        <w:tc>
          <w:tcPr>
            <w:tcW w:w="4548" w:type="dxa"/>
            <w:gridSpan w:val="7"/>
            <w:vAlign w:val="center"/>
          </w:tcPr>
          <w:p w:rsidR="005B6411" w:rsidRDefault="005B6411" w:rsidP="00814D8F">
            <w:pPr>
              <w:jc w:val="center"/>
              <w:rPr>
                <w:rFonts w:ascii="宋体"/>
              </w:rPr>
            </w:pPr>
            <w:r>
              <w:rPr>
                <w:rFonts w:ascii="宋体" w:hAnsi="宋体" w:hint="eastAsia"/>
              </w:rPr>
              <w:t>综合单价（元）</w:t>
            </w:r>
          </w:p>
        </w:tc>
        <w:tc>
          <w:tcPr>
            <w:tcW w:w="848" w:type="dxa"/>
            <w:vMerge w:val="restart"/>
            <w:vAlign w:val="center"/>
          </w:tcPr>
          <w:p w:rsidR="005B6411" w:rsidRDefault="005B6411" w:rsidP="00814D8F">
            <w:pPr>
              <w:jc w:val="center"/>
              <w:rPr>
                <w:rFonts w:ascii="宋体"/>
              </w:rPr>
            </w:pPr>
            <w:r>
              <w:rPr>
                <w:rFonts w:ascii="宋体" w:hAnsi="宋体" w:hint="eastAsia"/>
              </w:rPr>
              <w:t>合计（元）</w:t>
            </w:r>
          </w:p>
        </w:tc>
      </w:tr>
      <w:tr w:rsidR="005B6411" w:rsidTr="00814D8F">
        <w:trPr>
          <w:cantSplit/>
          <w:trHeight w:val="510"/>
          <w:jc w:val="center"/>
        </w:trPr>
        <w:tc>
          <w:tcPr>
            <w:tcW w:w="456" w:type="dxa"/>
            <w:vMerge/>
            <w:vAlign w:val="center"/>
          </w:tcPr>
          <w:p w:rsidR="005B6411" w:rsidRDefault="005B6411" w:rsidP="00814D8F">
            <w:pPr>
              <w:jc w:val="center"/>
              <w:rPr>
                <w:rFonts w:ascii="宋体"/>
              </w:rPr>
            </w:pPr>
          </w:p>
        </w:tc>
        <w:tc>
          <w:tcPr>
            <w:tcW w:w="1433" w:type="dxa"/>
            <w:vMerge/>
            <w:vAlign w:val="center"/>
          </w:tcPr>
          <w:p w:rsidR="005B6411" w:rsidRDefault="005B6411" w:rsidP="00814D8F">
            <w:pPr>
              <w:jc w:val="center"/>
              <w:rPr>
                <w:rFonts w:ascii="宋体"/>
              </w:rPr>
            </w:pPr>
          </w:p>
        </w:tc>
        <w:tc>
          <w:tcPr>
            <w:tcW w:w="1384" w:type="dxa"/>
            <w:vMerge/>
            <w:vAlign w:val="center"/>
          </w:tcPr>
          <w:p w:rsidR="005B6411" w:rsidRDefault="005B6411" w:rsidP="00814D8F">
            <w:pPr>
              <w:jc w:val="center"/>
              <w:rPr>
                <w:rFonts w:ascii="宋体"/>
              </w:rPr>
            </w:pPr>
          </w:p>
        </w:tc>
        <w:tc>
          <w:tcPr>
            <w:tcW w:w="599" w:type="dxa"/>
            <w:vMerge/>
            <w:vAlign w:val="center"/>
          </w:tcPr>
          <w:p w:rsidR="005B6411" w:rsidRDefault="005B6411" w:rsidP="00814D8F">
            <w:pPr>
              <w:jc w:val="center"/>
              <w:rPr>
                <w:rFonts w:ascii="宋体"/>
              </w:rPr>
            </w:pPr>
          </w:p>
        </w:tc>
        <w:tc>
          <w:tcPr>
            <w:tcW w:w="610" w:type="dxa"/>
            <w:vMerge/>
            <w:vAlign w:val="center"/>
          </w:tcPr>
          <w:p w:rsidR="005B6411" w:rsidRDefault="005B6411" w:rsidP="00814D8F">
            <w:pPr>
              <w:jc w:val="center"/>
              <w:rPr>
                <w:rFonts w:ascii="宋体"/>
              </w:rPr>
            </w:pPr>
          </w:p>
        </w:tc>
        <w:tc>
          <w:tcPr>
            <w:tcW w:w="649" w:type="dxa"/>
            <w:vAlign w:val="center"/>
          </w:tcPr>
          <w:p w:rsidR="005B6411" w:rsidRDefault="005B6411" w:rsidP="005B6411">
            <w:pPr>
              <w:tabs>
                <w:tab w:val="left" w:pos="557"/>
              </w:tabs>
              <w:snapToGrid w:val="0"/>
              <w:ind w:leftChars="-41" w:left="31680"/>
              <w:jc w:val="center"/>
              <w:rPr>
                <w:rFonts w:ascii="宋体"/>
              </w:rPr>
            </w:pPr>
            <w:r>
              <w:rPr>
                <w:rFonts w:ascii="宋体" w:hAnsi="宋体" w:hint="eastAsia"/>
              </w:rPr>
              <w:t>人工费</w:t>
            </w:r>
          </w:p>
        </w:tc>
        <w:tc>
          <w:tcPr>
            <w:tcW w:w="650" w:type="dxa"/>
            <w:vAlign w:val="center"/>
          </w:tcPr>
          <w:p w:rsidR="005B6411" w:rsidRDefault="005B6411" w:rsidP="00814D8F">
            <w:pPr>
              <w:snapToGrid w:val="0"/>
              <w:jc w:val="center"/>
              <w:rPr>
                <w:rFonts w:ascii="宋体"/>
              </w:rPr>
            </w:pPr>
            <w:r>
              <w:rPr>
                <w:rFonts w:ascii="宋体" w:hAnsi="宋体" w:hint="eastAsia"/>
              </w:rPr>
              <w:t>材料费</w:t>
            </w:r>
          </w:p>
        </w:tc>
        <w:tc>
          <w:tcPr>
            <w:tcW w:w="650" w:type="dxa"/>
            <w:vAlign w:val="center"/>
          </w:tcPr>
          <w:p w:rsidR="005B6411" w:rsidRDefault="005B6411" w:rsidP="00814D8F">
            <w:pPr>
              <w:snapToGrid w:val="0"/>
              <w:jc w:val="center"/>
              <w:rPr>
                <w:rFonts w:ascii="宋体"/>
              </w:rPr>
            </w:pPr>
            <w:r>
              <w:rPr>
                <w:rFonts w:ascii="宋体" w:hAnsi="宋体" w:hint="eastAsia"/>
              </w:rPr>
              <w:t>机械费</w:t>
            </w:r>
          </w:p>
        </w:tc>
        <w:tc>
          <w:tcPr>
            <w:tcW w:w="649" w:type="dxa"/>
            <w:vAlign w:val="center"/>
          </w:tcPr>
          <w:p w:rsidR="005B6411" w:rsidRDefault="005B6411" w:rsidP="00814D8F">
            <w:pPr>
              <w:snapToGrid w:val="0"/>
              <w:jc w:val="center"/>
              <w:rPr>
                <w:rFonts w:ascii="宋体"/>
              </w:rPr>
            </w:pPr>
            <w:r>
              <w:rPr>
                <w:rFonts w:ascii="宋体" w:hAnsi="宋体" w:hint="eastAsia"/>
              </w:rPr>
              <w:t>管理费</w:t>
            </w:r>
          </w:p>
        </w:tc>
        <w:tc>
          <w:tcPr>
            <w:tcW w:w="650" w:type="dxa"/>
            <w:vAlign w:val="center"/>
          </w:tcPr>
          <w:p w:rsidR="005B6411" w:rsidRDefault="005B6411" w:rsidP="00814D8F">
            <w:pPr>
              <w:snapToGrid w:val="0"/>
              <w:jc w:val="center"/>
              <w:rPr>
                <w:rFonts w:ascii="宋体"/>
              </w:rPr>
            </w:pPr>
            <w:r>
              <w:rPr>
                <w:rFonts w:ascii="宋体" w:hAnsi="宋体" w:hint="eastAsia"/>
              </w:rPr>
              <w:t>利润</w:t>
            </w:r>
          </w:p>
        </w:tc>
        <w:tc>
          <w:tcPr>
            <w:tcW w:w="650" w:type="dxa"/>
            <w:vAlign w:val="center"/>
          </w:tcPr>
          <w:p w:rsidR="005B6411" w:rsidRDefault="005B6411" w:rsidP="00814D8F">
            <w:pPr>
              <w:snapToGrid w:val="0"/>
              <w:jc w:val="center"/>
              <w:rPr>
                <w:rFonts w:ascii="宋体"/>
              </w:rPr>
            </w:pPr>
            <w:r>
              <w:rPr>
                <w:rFonts w:ascii="宋体" w:hAnsi="宋体" w:hint="eastAsia"/>
              </w:rPr>
              <w:t>风险费用</w:t>
            </w:r>
          </w:p>
        </w:tc>
        <w:tc>
          <w:tcPr>
            <w:tcW w:w="650" w:type="dxa"/>
            <w:vAlign w:val="center"/>
          </w:tcPr>
          <w:p w:rsidR="005B6411" w:rsidRDefault="005B6411" w:rsidP="00814D8F">
            <w:pPr>
              <w:snapToGrid w:val="0"/>
              <w:jc w:val="center"/>
              <w:rPr>
                <w:rFonts w:ascii="宋体"/>
              </w:rPr>
            </w:pPr>
            <w:r>
              <w:rPr>
                <w:rFonts w:ascii="宋体" w:hAnsi="宋体" w:hint="eastAsia"/>
              </w:rPr>
              <w:t>小计</w:t>
            </w:r>
          </w:p>
        </w:tc>
        <w:tc>
          <w:tcPr>
            <w:tcW w:w="848" w:type="dxa"/>
            <w:vMerge/>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r>
              <w:rPr>
                <w:rFonts w:ascii="宋体" w:hAnsi="宋体"/>
              </w:rPr>
              <w:t>1</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主材</w:t>
            </w:r>
          </w:p>
        </w:tc>
        <w:tc>
          <w:tcPr>
            <w:tcW w:w="1384" w:type="dxa"/>
            <w:vAlign w:val="center"/>
          </w:tcPr>
          <w:p w:rsidR="005B6411" w:rsidRDefault="005B6411" w:rsidP="00814D8F">
            <w:pPr>
              <w:jc w:val="center"/>
              <w:rPr>
                <w:rFonts w:ascii="宋体"/>
              </w:rPr>
            </w:pPr>
            <w:r>
              <w:rPr>
                <w:rFonts w:ascii="宋体" w:hAnsi="宋体" w:hint="eastAsia"/>
              </w:rPr>
              <w:t>（主材名称规格）</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r>
              <w:rPr>
                <w:rFonts w:ascii="宋体" w:hAnsi="宋体"/>
              </w:rPr>
              <w:t>2</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主材</w:t>
            </w:r>
          </w:p>
        </w:tc>
        <w:tc>
          <w:tcPr>
            <w:tcW w:w="1384" w:type="dxa"/>
            <w:vAlign w:val="center"/>
          </w:tcPr>
          <w:p w:rsidR="005B6411" w:rsidRDefault="005B6411" w:rsidP="00814D8F">
            <w:pPr>
              <w:jc w:val="center"/>
              <w:rPr>
                <w:rFonts w:ascii="宋体"/>
              </w:rPr>
            </w:pPr>
            <w:r>
              <w:rPr>
                <w:rFonts w:ascii="宋体" w:hAnsi="宋体" w:hint="eastAsia"/>
              </w:rPr>
              <w:t>（主材名称规格）</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814D8F">
        <w:trPr>
          <w:trHeight w:val="510"/>
          <w:jc w:val="center"/>
        </w:trPr>
        <w:tc>
          <w:tcPr>
            <w:tcW w:w="9030" w:type="dxa"/>
            <w:gridSpan w:val="12"/>
            <w:vAlign w:val="center"/>
          </w:tcPr>
          <w:p w:rsidR="005B6411" w:rsidRDefault="005B6411" w:rsidP="00814D8F">
            <w:pPr>
              <w:jc w:val="center"/>
              <w:rPr>
                <w:rFonts w:ascii="宋体"/>
              </w:rPr>
            </w:pPr>
            <w:r>
              <w:rPr>
                <w:rFonts w:ascii="宋体" w:hAnsi="宋体" w:hint="eastAsia"/>
              </w:rPr>
              <w:t>合计</w:t>
            </w:r>
          </w:p>
        </w:tc>
        <w:tc>
          <w:tcPr>
            <w:tcW w:w="848" w:type="dxa"/>
            <w:vAlign w:val="center"/>
          </w:tcPr>
          <w:p w:rsidR="005B6411" w:rsidRDefault="005B6411" w:rsidP="00814D8F">
            <w:pPr>
              <w:jc w:val="center"/>
              <w:rPr>
                <w:rFonts w:ascii="宋体"/>
              </w:rPr>
            </w:pPr>
          </w:p>
        </w:tc>
      </w:tr>
    </w:tbl>
    <w:p w:rsidR="005B6411" w:rsidRDefault="005B6411" w:rsidP="001A2766">
      <w:pPr>
        <w:rPr>
          <w:rFonts w:ascii="宋体"/>
          <w:b/>
        </w:rPr>
      </w:pPr>
      <w:r>
        <w:rPr>
          <w:rFonts w:ascii="宋体" w:hAnsi="宋体" w:hint="eastAsia"/>
          <w:b/>
        </w:rPr>
        <w:t>注：本表仅适用于安装工程</w:t>
      </w:r>
    </w:p>
    <w:p w:rsidR="005B6411" w:rsidRDefault="005B6411" w:rsidP="001A2766">
      <w:pPr>
        <w:rPr>
          <w:rFonts w:ascii="宋体"/>
          <w:b/>
        </w:rPr>
      </w:pPr>
    </w:p>
    <w:p w:rsidR="005B6411" w:rsidRDefault="005B6411" w:rsidP="001A2766">
      <w:pPr>
        <w:rPr>
          <w:rFonts w:ascii="宋体"/>
          <w:sz w:val="36"/>
        </w:rPr>
      </w:pPr>
      <w:r>
        <w:rPr>
          <w:rFonts w:ascii="宋体" w:hAnsi="宋体" w:hint="eastAsia"/>
          <w:b/>
        </w:rPr>
        <w:t>表</w:t>
      </w:r>
      <w:r>
        <w:rPr>
          <w:rFonts w:ascii="宋体" w:hAnsi="宋体"/>
          <w:b/>
        </w:rPr>
        <w:t>6</w:t>
      </w:r>
    </w:p>
    <w:p w:rsidR="005B6411" w:rsidRDefault="005B6411" w:rsidP="001A2766">
      <w:pPr>
        <w:jc w:val="center"/>
        <w:rPr>
          <w:rFonts w:ascii="宋体"/>
          <w:b/>
          <w:sz w:val="36"/>
        </w:rPr>
      </w:pPr>
      <w:r>
        <w:rPr>
          <w:rFonts w:ascii="宋体" w:hAnsi="宋体" w:hint="eastAsia"/>
          <w:b/>
          <w:sz w:val="36"/>
        </w:rPr>
        <w:t>施工技术措施项目清单与计价表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904"/>
        <w:gridCol w:w="1158"/>
        <w:gridCol w:w="721"/>
        <w:gridCol w:w="738"/>
        <w:gridCol w:w="824"/>
        <w:gridCol w:w="846"/>
        <w:gridCol w:w="846"/>
        <w:gridCol w:w="906"/>
        <w:gridCol w:w="906"/>
        <w:gridCol w:w="821"/>
      </w:tblGrid>
      <w:tr w:rsidR="005B6411" w:rsidTr="00814D8F">
        <w:trPr>
          <w:cantSplit/>
          <w:trHeight w:val="510"/>
        </w:trPr>
        <w:tc>
          <w:tcPr>
            <w:tcW w:w="476" w:type="dxa"/>
            <w:vMerge w:val="restart"/>
            <w:vAlign w:val="center"/>
          </w:tcPr>
          <w:p w:rsidR="005B6411" w:rsidRDefault="005B6411" w:rsidP="00814D8F">
            <w:pPr>
              <w:spacing w:line="240" w:lineRule="exact"/>
              <w:jc w:val="center"/>
              <w:rPr>
                <w:rFonts w:ascii="宋体"/>
              </w:rPr>
            </w:pPr>
            <w:r>
              <w:rPr>
                <w:rFonts w:ascii="宋体" w:hAnsi="宋体" w:hint="eastAsia"/>
              </w:rPr>
              <w:t>序号</w:t>
            </w:r>
          </w:p>
        </w:tc>
        <w:tc>
          <w:tcPr>
            <w:tcW w:w="904" w:type="dxa"/>
            <w:vMerge w:val="restart"/>
            <w:vAlign w:val="center"/>
          </w:tcPr>
          <w:p w:rsidR="005B6411" w:rsidRDefault="005B6411" w:rsidP="00814D8F">
            <w:pPr>
              <w:spacing w:line="240" w:lineRule="exact"/>
              <w:jc w:val="center"/>
              <w:rPr>
                <w:rFonts w:ascii="宋体"/>
              </w:rPr>
            </w:pPr>
            <w:r>
              <w:rPr>
                <w:rFonts w:ascii="宋体" w:hAnsi="宋体" w:hint="eastAsia"/>
              </w:rPr>
              <w:t>项目</w:t>
            </w:r>
          </w:p>
          <w:p w:rsidR="005B6411" w:rsidRDefault="005B6411" w:rsidP="00814D8F">
            <w:pPr>
              <w:spacing w:line="240" w:lineRule="exact"/>
              <w:jc w:val="center"/>
              <w:rPr>
                <w:rFonts w:ascii="宋体"/>
              </w:rPr>
            </w:pPr>
            <w:r>
              <w:rPr>
                <w:rFonts w:ascii="宋体" w:hAnsi="宋体" w:hint="eastAsia"/>
              </w:rPr>
              <w:t>编码</w:t>
            </w:r>
          </w:p>
        </w:tc>
        <w:tc>
          <w:tcPr>
            <w:tcW w:w="1158" w:type="dxa"/>
            <w:vMerge w:val="restart"/>
            <w:vAlign w:val="center"/>
          </w:tcPr>
          <w:p w:rsidR="005B6411" w:rsidRDefault="005B6411" w:rsidP="00814D8F">
            <w:pPr>
              <w:spacing w:line="240" w:lineRule="exact"/>
              <w:jc w:val="center"/>
              <w:rPr>
                <w:rFonts w:ascii="宋体"/>
              </w:rPr>
            </w:pPr>
            <w:r>
              <w:rPr>
                <w:rFonts w:ascii="宋体" w:hAnsi="宋体" w:hint="eastAsia"/>
              </w:rPr>
              <w:t>项目名称</w:t>
            </w:r>
          </w:p>
        </w:tc>
        <w:tc>
          <w:tcPr>
            <w:tcW w:w="721" w:type="dxa"/>
            <w:vMerge w:val="restart"/>
            <w:vAlign w:val="center"/>
          </w:tcPr>
          <w:p w:rsidR="005B6411" w:rsidRDefault="005B6411" w:rsidP="00814D8F">
            <w:pPr>
              <w:spacing w:line="240" w:lineRule="exact"/>
              <w:jc w:val="center"/>
              <w:rPr>
                <w:rFonts w:ascii="宋体"/>
              </w:rPr>
            </w:pPr>
            <w:r>
              <w:rPr>
                <w:rFonts w:ascii="宋体" w:hAnsi="宋体" w:hint="eastAsia"/>
              </w:rPr>
              <w:t>项目</w:t>
            </w:r>
          </w:p>
          <w:p w:rsidR="005B6411" w:rsidRDefault="005B6411" w:rsidP="00814D8F">
            <w:pPr>
              <w:spacing w:line="240" w:lineRule="exact"/>
              <w:jc w:val="center"/>
              <w:rPr>
                <w:rFonts w:ascii="宋体"/>
              </w:rPr>
            </w:pPr>
            <w:r>
              <w:rPr>
                <w:rFonts w:ascii="宋体" w:hAnsi="宋体" w:hint="eastAsia"/>
              </w:rPr>
              <w:t>特征</w:t>
            </w:r>
          </w:p>
        </w:tc>
        <w:tc>
          <w:tcPr>
            <w:tcW w:w="738" w:type="dxa"/>
            <w:vMerge w:val="restart"/>
            <w:vAlign w:val="center"/>
          </w:tcPr>
          <w:p w:rsidR="005B6411" w:rsidRDefault="005B6411" w:rsidP="00814D8F">
            <w:pPr>
              <w:spacing w:line="240" w:lineRule="exact"/>
              <w:jc w:val="center"/>
              <w:rPr>
                <w:rFonts w:ascii="宋体"/>
              </w:rPr>
            </w:pPr>
            <w:r>
              <w:rPr>
                <w:rFonts w:ascii="宋体" w:hAnsi="宋体" w:hint="eastAsia"/>
              </w:rPr>
              <w:t>计量</w:t>
            </w:r>
          </w:p>
          <w:p w:rsidR="005B6411" w:rsidRDefault="005B6411" w:rsidP="00814D8F">
            <w:pPr>
              <w:spacing w:line="240" w:lineRule="exact"/>
              <w:jc w:val="center"/>
              <w:rPr>
                <w:rFonts w:ascii="宋体"/>
              </w:rPr>
            </w:pPr>
            <w:r>
              <w:rPr>
                <w:rFonts w:ascii="宋体" w:hAnsi="宋体" w:hint="eastAsia"/>
              </w:rPr>
              <w:t>单位</w:t>
            </w:r>
          </w:p>
        </w:tc>
        <w:tc>
          <w:tcPr>
            <w:tcW w:w="824" w:type="dxa"/>
            <w:vMerge w:val="restart"/>
            <w:vAlign w:val="center"/>
          </w:tcPr>
          <w:p w:rsidR="005B6411" w:rsidRDefault="005B6411" w:rsidP="00814D8F">
            <w:pPr>
              <w:spacing w:line="240" w:lineRule="exact"/>
              <w:jc w:val="center"/>
              <w:rPr>
                <w:rFonts w:ascii="宋体"/>
              </w:rPr>
            </w:pPr>
            <w:r>
              <w:rPr>
                <w:rFonts w:ascii="宋体" w:hAnsi="宋体" w:hint="eastAsia"/>
              </w:rPr>
              <w:t>工程量</w:t>
            </w:r>
          </w:p>
        </w:tc>
        <w:tc>
          <w:tcPr>
            <w:tcW w:w="846" w:type="dxa"/>
            <w:vMerge w:val="restart"/>
            <w:vAlign w:val="center"/>
          </w:tcPr>
          <w:p w:rsidR="005B6411" w:rsidRDefault="005B6411" w:rsidP="00814D8F">
            <w:pPr>
              <w:spacing w:line="240" w:lineRule="exact"/>
              <w:jc w:val="center"/>
              <w:rPr>
                <w:rFonts w:ascii="宋体"/>
              </w:rPr>
            </w:pPr>
            <w:r>
              <w:rPr>
                <w:rFonts w:ascii="宋体" w:hAnsi="宋体" w:hint="eastAsia"/>
              </w:rPr>
              <w:t>综合单价（元）</w:t>
            </w:r>
          </w:p>
        </w:tc>
        <w:tc>
          <w:tcPr>
            <w:tcW w:w="846" w:type="dxa"/>
            <w:vMerge w:val="restart"/>
            <w:vAlign w:val="center"/>
          </w:tcPr>
          <w:p w:rsidR="005B6411" w:rsidRDefault="005B6411" w:rsidP="00814D8F">
            <w:pPr>
              <w:spacing w:line="240" w:lineRule="exact"/>
              <w:jc w:val="center"/>
              <w:rPr>
                <w:rFonts w:ascii="宋体"/>
              </w:rPr>
            </w:pPr>
            <w:r>
              <w:rPr>
                <w:rFonts w:ascii="宋体" w:hAnsi="宋体" w:hint="eastAsia"/>
              </w:rPr>
              <w:t>合价（元）</w:t>
            </w:r>
          </w:p>
        </w:tc>
        <w:tc>
          <w:tcPr>
            <w:tcW w:w="1812" w:type="dxa"/>
            <w:gridSpan w:val="2"/>
            <w:vAlign w:val="center"/>
          </w:tcPr>
          <w:p w:rsidR="005B6411" w:rsidRDefault="005B6411" w:rsidP="00814D8F">
            <w:pPr>
              <w:jc w:val="center"/>
              <w:rPr>
                <w:rFonts w:ascii="宋体"/>
              </w:rPr>
            </w:pPr>
            <w:r>
              <w:rPr>
                <w:rFonts w:ascii="宋体" w:hAnsi="宋体" w:hint="eastAsia"/>
              </w:rPr>
              <w:t>其中（元）</w:t>
            </w:r>
          </w:p>
        </w:tc>
        <w:tc>
          <w:tcPr>
            <w:tcW w:w="821" w:type="dxa"/>
            <w:vMerge w:val="restart"/>
            <w:vAlign w:val="center"/>
          </w:tcPr>
          <w:p w:rsidR="005B6411" w:rsidRDefault="005B6411" w:rsidP="00814D8F">
            <w:pPr>
              <w:jc w:val="center"/>
              <w:rPr>
                <w:rFonts w:ascii="宋体"/>
              </w:rPr>
            </w:pPr>
            <w:r>
              <w:rPr>
                <w:rFonts w:ascii="宋体" w:hAnsi="宋体" w:hint="eastAsia"/>
              </w:rPr>
              <w:t>备注</w:t>
            </w:r>
          </w:p>
        </w:tc>
      </w:tr>
      <w:tr w:rsidR="005B6411" w:rsidTr="00814D8F">
        <w:trPr>
          <w:cantSplit/>
          <w:trHeight w:val="510"/>
        </w:trPr>
        <w:tc>
          <w:tcPr>
            <w:tcW w:w="476" w:type="dxa"/>
            <w:vMerge/>
            <w:vAlign w:val="center"/>
          </w:tcPr>
          <w:p w:rsidR="005B6411" w:rsidRDefault="005B6411" w:rsidP="00814D8F">
            <w:pPr>
              <w:jc w:val="center"/>
              <w:rPr>
                <w:rFonts w:ascii="宋体"/>
              </w:rPr>
            </w:pPr>
          </w:p>
        </w:tc>
        <w:tc>
          <w:tcPr>
            <w:tcW w:w="904" w:type="dxa"/>
            <w:vMerge/>
            <w:vAlign w:val="center"/>
          </w:tcPr>
          <w:p w:rsidR="005B6411" w:rsidRDefault="005B6411" w:rsidP="00814D8F">
            <w:pPr>
              <w:jc w:val="center"/>
              <w:rPr>
                <w:rFonts w:ascii="宋体"/>
              </w:rPr>
            </w:pPr>
          </w:p>
        </w:tc>
        <w:tc>
          <w:tcPr>
            <w:tcW w:w="1158" w:type="dxa"/>
            <w:vMerge/>
            <w:vAlign w:val="center"/>
          </w:tcPr>
          <w:p w:rsidR="005B6411" w:rsidRDefault="005B6411" w:rsidP="00814D8F">
            <w:pPr>
              <w:jc w:val="center"/>
              <w:rPr>
                <w:rFonts w:ascii="宋体"/>
              </w:rPr>
            </w:pPr>
          </w:p>
        </w:tc>
        <w:tc>
          <w:tcPr>
            <w:tcW w:w="721" w:type="dxa"/>
            <w:vMerge/>
            <w:vAlign w:val="center"/>
          </w:tcPr>
          <w:p w:rsidR="005B6411" w:rsidRDefault="005B6411" w:rsidP="00814D8F">
            <w:pPr>
              <w:jc w:val="center"/>
              <w:rPr>
                <w:rFonts w:ascii="宋体"/>
              </w:rPr>
            </w:pPr>
          </w:p>
        </w:tc>
        <w:tc>
          <w:tcPr>
            <w:tcW w:w="738" w:type="dxa"/>
            <w:vMerge/>
            <w:vAlign w:val="center"/>
          </w:tcPr>
          <w:p w:rsidR="005B6411" w:rsidRDefault="005B6411" w:rsidP="00814D8F">
            <w:pPr>
              <w:jc w:val="center"/>
              <w:rPr>
                <w:rFonts w:ascii="宋体"/>
              </w:rPr>
            </w:pPr>
          </w:p>
        </w:tc>
        <w:tc>
          <w:tcPr>
            <w:tcW w:w="824" w:type="dxa"/>
            <w:vMerge/>
            <w:vAlign w:val="center"/>
          </w:tcPr>
          <w:p w:rsidR="005B6411" w:rsidRDefault="005B6411" w:rsidP="00814D8F">
            <w:pPr>
              <w:jc w:val="center"/>
              <w:rPr>
                <w:rFonts w:ascii="宋体"/>
              </w:rPr>
            </w:pPr>
          </w:p>
        </w:tc>
        <w:tc>
          <w:tcPr>
            <w:tcW w:w="846" w:type="dxa"/>
            <w:vMerge/>
            <w:vAlign w:val="center"/>
          </w:tcPr>
          <w:p w:rsidR="005B6411" w:rsidRDefault="005B6411" w:rsidP="00814D8F">
            <w:pPr>
              <w:jc w:val="center"/>
              <w:rPr>
                <w:rFonts w:ascii="宋体"/>
              </w:rPr>
            </w:pPr>
          </w:p>
        </w:tc>
        <w:tc>
          <w:tcPr>
            <w:tcW w:w="846" w:type="dxa"/>
            <w:vMerge/>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r>
              <w:rPr>
                <w:rFonts w:ascii="宋体" w:hAnsi="宋体" w:hint="eastAsia"/>
              </w:rPr>
              <w:t>人工费</w:t>
            </w:r>
          </w:p>
        </w:tc>
        <w:tc>
          <w:tcPr>
            <w:tcW w:w="906" w:type="dxa"/>
            <w:vAlign w:val="center"/>
          </w:tcPr>
          <w:p w:rsidR="005B6411" w:rsidRDefault="005B6411" w:rsidP="00814D8F">
            <w:pPr>
              <w:jc w:val="center"/>
              <w:rPr>
                <w:rFonts w:ascii="宋体"/>
              </w:rPr>
            </w:pPr>
            <w:r>
              <w:rPr>
                <w:rFonts w:ascii="宋体" w:hAnsi="宋体" w:hint="eastAsia"/>
              </w:rPr>
              <w:t>机械费</w:t>
            </w:r>
          </w:p>
        </w:tc>
        <w:tc>
          <w:tcPr>
            <w:tcW w:w="821" w:type="dxa"/>
            <w:vMerge/>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476" w:type="dxa"/>
            <w:vAlign w:val="center"/>
          </w:tcPr>
          <w:p w:rsidR="005B6411" w:rsidRDefault="005B6411" w:rsidP="00814D8F">
            <w:pPr>
              <w:jc w:val="center"/>
              <w:rPr>
                <w:rFonts w:ascii="宋体"/>
              </w:rPr>
            </w:pPr>
          </w:p>
        </w:tc>
        <w:tc>
          <w:tcPr>
            <w:tcW w:w="904" w:type="dxa"/>
            <w:vAlign w:val="center"/>
          </w:tcPr>
          <w:p w:rsidR="005B6411" w:rsidRDefault="005B6411" w:rsidP="00814D8F">
            <w:pPr>
              <w:jc w:val="center"/>
              <w:rPr>
                <w:rFonts w:ascii="宋体"/>
              </w:rPr>
            </w:pPr>
          </w:p>
        </w:tc>
        <w:tc>
          <w:tcPr>
            <w:tcW w:w="1158" w:type="dxa"/>
            <w:vAlign w:val="center"/>
          </w:tcPr>
          <w:p w:rsidR="005B6411" w:rsidRDefault="005B6411" w:rsidP="00814D8F">
            <w:pPr>
              <w:jc w:val="center"/>
              <w:rPr>
                <w:rFonts w:ascii="宋体"/>
              </w:rPr>
            </w:pPr>
          </w:p>
        </w:tc>
        <w:tc>
          <w:tcPr>
            <w:tcW w:w="721" w:type="dxa"/>
            <w:vAlign w:val="center"/>
          </w:tcPr>
          <w:p w:rsidR="005B6411" w:rsidRDefault="005B6411" w:rsidP="00814D8F">
            <w:pPr>
              <w:jc w:val="center"/>
              <w:rPr>
                <w:rFonts w:ascii="宋体"/>
              </w:rPr>
            </w:pPr>
          </w:p>
        </w:tc>
        <w:tc>
          <w:tcPr>
            <w:tcW w:w="738" w:type="dxa"/>
            <w:vAlign w:val="center"/>
          </w:tcPr>
          <w:p w:rsidR="005B6411" w:rsidRDefault="005B6411" w:rsidP="00814D8F">
            <w:pPr>
              <w:jc w:val="center"/>
              <w:rPr>
                <w:rFonts w:ascii="宋体"/>
              </w:rPr>
            </w:pPr>
          </w:p>
        </w:tc>
        <w:tc>
          <w:tcPr>
            <w:tcW w:w="824"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5667" w:type="dxa"/>
            <w:gridSpan w:val="7"/>
            <w:vAlign w:val="center"/>
          </w:tcPr>
          <w:p w:rsidR="005B6411" w:rsidRDefault="005B6411" w:rsidP="00814D8F">
            <w:pPr>
              <w:jc w:val="center"/>
              <w:rPr>
                <w:rFonts w:ascii="宋体"/>
              </w:rPr>
            </w:pPr>
            <w:r>
              <w:rPr>
                <w:rFonts w:ascii="宋体" w:hAnsi="宋体" w:hint="eastAsia"/>
              </w:rPr>
              <w:t>本页小计</w:t>
            </w: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r w:rsidR="005B6411" w:rsidTr="00814D8F">
        <w:trPr>
          <w:trHeight w:val="510"/>
        </w:trPr>
        <w:tc>
          <w:tcPr>
            <w:tcW w:w="5667" w:type="dxa"/>
            <w:gridSpan w:val="7"/>
            <w:vAlign w:val="center"/>
          </w:tcPr>
          <w:p w:rsidR="005B6411" w:rsidRDefault="005B6411" w:rsidP="00814D8F">
            <w:pPr>
              <w:jc w:val="center"/>
              <w:rPr>
                <w:rFonts w:ascii="宋体"/>
              </w:rPr>
            </w:pPr>
            <w:r>
              <w:rPr>
                <w:rFonts w:ascii="宋体" w:hAnsi="宋体" w:hint="eastAsia"/>
              </w:rPr>
              <w:t>合计</w:t>
            </w:r>
          </w:p>
        </w:tc>
        <w:tc>
          <w:tcPr>
            <w:tcW w:w="84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906" w:type="dxa"/>
            <w:vAlign w:val="center"/>
          </w:tcPr>
          <w:p w:rsidR="005B6411" w:rsidRDefault="005B6411" w:rsidP="00814D8F">
            <w:pPr>
              <w:jc w:val="center"/>
              <w:rPr>
                <w:rFonts w:ascii="宋体"/>
              </w:rPr>
            </w:pPr>
          </w:p>
        </w:tc>
        <w:tc>
          <w:tcPr>
            <w:tcW w:w="821" w:type="dxa"/>
            <w:vAlign w:val="center"/>
          </w:tcPr>
          <w:p w:rsidR="005B6411" w:rsidRDefault="005B6411" w:rsidP="00814D8F">
            <w:pPr>
              <w:jc w:val="center"/>
              <w:rPr>
                <w:rFonts w:ascii="宋体"/>
              </w:rPr>
            </w:pPr>
          </w:p>
        </w:tc>
      </w:tr>
    </w:tbl>
    <w:p w:rsidR="005B6411" w:rsidRDefault="005B6411" w:rsidP="001A2766">
      <w:pPr>
        <w:rPr>
          <w:rFonts w:ascii="宋体"/>
          <w:b/>
        </w:rPr>
      </w:pPr>
    </w:p>
    <w:p w:rsidR="005B6411" w:rsidRDefault="005B6411" w:rsidP="001A2766">
      <w:pPr>
        <w:rPr>
          <w:rFonts w:ascii="宋体"/>
          <w:b/>
          <w:sz w:val="32"/>
        </w:rPr>
      </w:pPr>
      <w:r>
        <w:rPr>
          <w:rFonts w:ascii="宋体" w:hAnsi="宋体" w:hint="eastAsia"/>
          <w:b/>
        </w:rPr>
        <w:t>表</w:t>
      </w:r>
      <w:r>
        <w:rPr>
          <w:rFonts w:ascii="宋体" w:hAnsi="宋体"/>
          <w:b/>
        </w:rPr>
        <w:t>6-1</w:t>
      </w:r>
    </w:p>
    <w:p w:rsidR="005B6411" w:rsidRDefault="005B6411" w:rsidP="001A2766">
      <w:pPr>
        <w:jc w:val="center"/>
        <w:rPr>
          <w:rFonts w:ascii="宋体"/>
          <w:b/>
          <w:sz w:val="36"/>
        </w:rPr>
      </w:pPr>
      <w:r>
        <w:rPr>
          <w:rFonts w:ascii="宋体" w:hAnsi="宋体" w:hint="eastAsia"/>
          <w:b/>
          <w:sz w:val="36"/>
        </w:rPr>
        <w:t>措施项目清单综合单价计算表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433"/>
        <w:gridCol w:w="1384"/>
        <w:gridCol w:w="599"/>
        <w:gridCol w:w="610"/>
        <w:gridCol w:w="649"/>
        <w:gridCol w:w="650"/>
        <w:gridCol w:w="650"/>
        <w:gridCol w:w="649"/>
        <w:gridCol w:w="650"/>
        <w:gridCol w:w="577"/>
        <w:gridCol w:w="723"/>
        <w:gridCol w:w="848"/>
      </w:tblGrid>
      <w:tr w:rsidR="005B6411" w:rsidTr="00007DC7">
        <w:trPr>
          <w:cantSplit/>
          <w:trHeight w:val="510"/>
          <w:jc w:val="center"/>
        </w:trPr>
        <w:tc>
          <w:tcPr>
            <w:tcW w:w="456" w:type="dxa"/>
            <w:vMerge w:val="restart"/>
            <w:vAlign w:val="center"/>
          </w:tcPr>
          <w:p w:rsidR="005B6411" w:rsidRDefault="005B6411" w:rsidP="00814D8F">
            <w:pPr>
              <w:jc w:val="center"/>
              <w:rPr>
                <w:rFonts w:ascii="宋体"/>
              </w:rPr>
            </w:pPr>
            <w:r>
              <w:rPr>
                <w:rFonts w:ascii="宋体" w:hAnsi="宋体" w:hint="eastAsia"/>
              </w:rPr>
              <w:t>序号</w:t>
            </w:r>
          </w:p>
        </w:tc>
        <w:tc>
          <w:tcPr>
            <w:tcW w:w="1433" w:type="dxa"/>
            <w:vMerge w:val="restart"/>
            <w:vAlign w:val="center"/>
          </w:tcPr>
          <w:p w:rsidR="005B6411" w:rsidRDefault="005B6411" w:rsidP="00814D8F">
            <w:pPr>
              <w:jc w:val="center"/>
              <w:rPr>
                <w:rFonts w:ascii="宋体"/>
              </w:rPr>
            </w:pPr>
            <w:r>
              <w:rPr>
                <w:rFonts w:ascii="宋体" w:hAnsi="宋体" w:hint="eastAsia"/>
              </w:rPr>
              <w:t>编号</w:t>
            </w:r>
          </w:p>
        </w:tc>
        <w:tc>
          <w:tcPr>
            <w:tcW w:w="1384" w:type="dxa"/>
            <w:vMerge w:val="restart"/>
            <w:vAlign w:val="center"/>
          </w:tcPr>
          <w:p w:rsidR="005B6411" w:rsidRDefault="005B6411" w:rsidP="00814D8F">
            <w:pPr>
              <w:jc w:val="center"/>
              <w:rPr>
                <w:rFonts w:ascii="宋体"/>
              </w:rPr>
            </w:pPr>
            <w:r>
              <w:rPr>
                <w:rFonts w:ascii="宋体" w:hAnsi="宋体" w:hint="eastAsia"/>
              </w:rPr>
              <w:t>名称</w:t>
            </w:r>
          </w:p>
        </w:tc>
        <w:tc>
          <w:tcPr>
            <w:tcW w:w="599" w:type="dxa"/>
            <w:vMerge w:val="restart"/>
            <w:vAlign w:val="center"/>
          </w:tcPr>
          <w:p w:rsidR="005B6411" w:rsidRDefault="005B6411" w:rsidP="00814D8F">
            <w:pPr>
              <w:snapToGrid w:val="0"/>
              <w:jc w:val="center"/>
              <w:rPr>
                <w:rFonts w:ascii="宋体"/>
              </w:rPr>
            </w:pPr>
            <w:r>
              <w:rPr>
                <w:rFonts w:ascii="宋体" w:hAnsi="宋体" w:hint="eastAsia"/>
              </w:rPr>
              <w:t>计量</w:t>
            </w:r>
          </w:p>
          <w:p w:rsidR="005B6411" w:rsidRDefault="005B6411" w:rsidP="00814D8F">
            <w:pPr>
              <w:snapToGrid w:val="0"/>
              <w:jc w:val="center"/>
              <w:rPr>
                <w:rFonts w:ascii="宋体"/>
              </w:rPr>
            </w:pPr>
            <w:r>
              <w:rPr>
                <w:rFonts w:ascii="宋体" w:hAnsi="宋体" w:hint="eastAsia"/>
              </w:rPr>
              <w:t>单位</w:t>
            </w:r>
          </w:p>
        </w:tc>
        <w:tc>
          <w:tcPr>
            <w:tcW w:w="610" w:type="dxa"/>
            <w:vMerge w:val="restart"/>
            <w:vAlign w:val="center"/>
          </w:tcPr>
          <w:p w:rsidR="005B6411" w:rsidRDefault="005B6411" w:rsidP="00814D8F">
            <w:pPr>
              <w:snapToGrid w:val="0"/>
              <w:jc w:val="center"/>
              <w:rPr>
                <w:rFonts w:ascii="宋体"/>
              </w:rPr>
            </w:pPr>
            <w:r>
              <w:rPr>
                <w:rFonts w:ascii="宋体" w:hAnsi="宋体" w:hint="eastAsia"/>
              </w:rPr>
              <w:t>数量</w:t>
            </w:r>
          </w:p>
        </w:tc>
        <w:tc>
          <w:tcPr>
            <w:tcW w:w="4548" w:type="dxa"/>
            <w:gridSpan w:val="7"/>
            <w:vAlign w:val="center"/>
          </w:tcPr>
          <w:p w:rsidR="005B6411" w:rsidRDefault="005B6411" w:rsidP="00814D8F">
            <w:pPr>
              <w:jc w:val="center"/>
              <w:rPr>
                <w:rFonts w:ascii="宋体"/>
              </w:rPr>
            </w:pPr>
            <w:r>
              <w:rPr>
                <w:rFonts w:ascii="宋体" w:hAnsi="宋体" w:hint="eastAsia"/>
              </w:rPr>
              <w:t>综合单价（元）</w:t>
            </w:r>
          </w:p>
        </w:tc>
        <w:tc>
          <w:tcPr>
            <w:tcW w:w="848" w:type="dxa"/>
            <w:vMerge w:val="restart"/>
            <w:vAlign w:val="center"/>
          </w:tcPr>
          <w:p w:rsidR="005B6411" w:rsidRDefault="005B6411" w:rsidP="00814D8F">
            <w:pPr>
              <w:jc w:val="center"/>
              <w:rPr>
                <w:rFonts w:ascii="宋体"/>
              </w:rPr>
            </w:pPr>
            <w:r>
              <w:rPr>
                <w:rFonts w:ascii="宋体" w:hAnsi="宋体" w:hint="eastAsia"/>
              </w:rPr>
              <w:t>合计（元）</w:t>
            </w:r>
          </w:p>
        </w:tc>
      </w:tr>
      <w:tr w:rsidR="005B6411" w:rsidTr="00007DC7">
        <w:trPr>
          <w:cantSplit/>
          <w:trHeight w:val="510"/>
          <w:jc w:val="center"/>
        </w:trPr>
        <w:tc>
          <w:tcPr>
            <w:tcW w:w="456" w:type="dxa"/>
            <w:vMerge/>
            <w:vAlign w:val="center"/>
          </w:tcPr>
          <w:p w:rsidR="005B6411" w:rsidRDefault="005B6411" w:rsidP="00814D8F">
            <w:pPr>
              <w:jc w:val="center"/>
              <w:rPr>
                <w:rFonts w:ascii="宋体"/>
              </w:rPr>
            </w:pPr>
          </w:p>
        </w:tc>
        <w:tc>
          <w:tcPr>
            <w:tcW w:w="1433" w:type="dxa"/>
            <w:vMerge/>
            <w:vAlign w:val="center"/>
          </w:tcPr>
          <w:p w:rsidR="005B6411" w:rsidRDefault="005B6411" w:rsidP="00814D8F">
            <w:pPr>
              <w:jc w:val="center"/>
              <w:rPr>
                <w:rFonts w:ascii="宋体"/>
              </w:rPr>
            </w:pPr>
          </w:p>
        </w:tc>
        <w:tc>
          <w:tcPr>
            <w:tcW w:w="1384" w:type="dxa"/>
            <w:vMerge/>
            <w:vAlign w:val="center"/>
          </w:tcPr>
          <w:p w:rsidR="005B6411" w:rsidRDefault="005B6411" w:rsidP="00814D8F">
            <w:pPr>
              <w:jc w:val="center"/>
              <w:rPr>
                <w:rFonts w:ascii="宋体"/>
              </w:rPr>
            </w:pPr>
          </w:p>
        </w:tc>
        <w:tc>
          <w:tcPr>
            <w:tcW w:w="599" w:type="dxa"/>
            <w:vMerge/>
            <w:vAlign w:val="center"/>
          </w:tcPr>
          <w:p w:rsidR="005B6411" w:rsidRDefault="005B6411" w:rsidP="00814D8F">
            <w:pPr>
              <w:jc w:val="center"/>
              <w:rPr>
                <w:rFonts w:ascii="宋体"/>
              </w:rPr>
            </w:pPr>
          </w:p>
        </w:tc>
        <w:tc>
          <w:tcPr>
            <w:tcW w:w="610" w:type="dxa"/>
            <w:vMerge/>
            <w:vAlign w:val="center"/>
          </w:tcPr>
          <w:p w:rsidR="005B6411" w:rsidRDefault="005B6411" w:rsidP="00814D8F">
            <w:pPr>
              <w:jc w:val="center"/>
              <w:rPr>
                <w:rFonts w:ascii="宋体"/>
              </w:rPr>
            </w:pPr>
          </w:p>
        </w:tc>
        <w:tc>
          <w:tcPr>
            <w:tcW w:w="649" w:type="dxa"/>
            <w:vAlign w:val="center"/>
          </w:tcPr>
          <w:p w:rsidR="005B6411" w:rsidRDefault="005B6411" w:rsidP="005B6411">
            <w:pPr>
              <w:tabs>
                <w:tab w:val="left" w:pos="557"/>
              </w:tabs>
              <w:snapToGrid w:val="0"/>
              <w:ind w:leftChars="-41" w:left="31680"/>
              <w:jc w:val="center"/>
              <w:rPr>
                <w:rFonts w:ascii="宋体"/>
              </w:rPr>
            </w:pPr>
            <w:r>
              <w:rPr>
                <w:rFonts w:ascii="宋体" w:hAnsi="宋体" w:hint="eastAsia"/>
              </w:rPr>
              <w:t>人工费</w:t>
            </w:r>
          </w:p>
        </w:tc>
        <w:tc>
          <w:tcPr>
            <w:tcW w:w="650" w:type="dxa"/>
            <w:vAlign w:val="center"/>
          </w:tcPr>
          <w:p w:rsidR="005B6411" w:rsidRDefault="005B6411" w:rsidP="00814D8F">
            <w:pPr>
              <w:snapToGrid w:val="0"/>
              <w:jc w:val="center"/>
              <w:rPr>
                <w:rFonts w:ascii="宋体"/>
              </w:rPr>
            </w:pPr>
            <w:r>
              <w:rPr>
                <w:rFonts w:ascii="宋体" w:hAnsi="宋体" w:hint="eastAsia"/>
              </w:rPr>
              <w:t>材料费</w:t>
            </w:r>
          </w:p>
        </w:tc>
        <w:tc>
          <w:tcPr>
            <w:tcW w:w="650" w:type="dxa"/>
            <w:vAlign w:val="center"/>
          </w:tcPr>
          <w:p w:rsidR="005B6411" w:rsidRDefault="005B6411" w:rsidP="00814D8F">
            <w:pPr>
              <w:snapToGrid w:val="0"/>
              <w:jc w:val="center"/>
              <w:rPr>
                <w:rFonts w:ascii="宋体"/>
              </w:rPr>
            </w:pPr>
            <w:r>
              <w:rPr>
                <w:rFonts w:ascii="宋体" w:hAnsi="宋体" w:hint="eastAsia"/>
              </w:rPr>
              <w:t>机械费</w:t>
            </w:r>
          </w:p>
        </w:tc>
        <w:tc>
          <w:tcPr>
            <w:tcW w:w="649" w:type="dxa"/>
            <w:vAlign w:val="center"/>
          </w:tcPr>
          <w:p w:rsidR="005B6411" w:rsidRDefault="005B6411" w:rsidP="00814D8F">
            <w:pPr>
              <w:snapToGrid w:val="0"/>
              <w:jc w:val="center"/>
              <w:rPr>
                <w:rFonts w:ascii="宋体"/>
              </w:rPr>
            </w:pPr>
            <w:r>
              <w:rPr>
                <w:rFonts w:ascii="宋体" w:hAnsi="宋体" w:hint="eastAsia"/>
              </w:rPr>
              <w:t>管理费</w:t>
            </w:r>
          </w:p>
        </w:tc>
        <w:tc>
          <w:tcPr>
            <w:tcW w:w="650" w:type="dxa"/>
            <w:vAlign w:val="center"/>
          </w:tcPr>
          <w:p w:rsidR="005B6411" w:rsidRDefault="005B6411" w:rsidP="00814D8F">
            <w:pPr>
              <w:snapToGrid w:val="0"/>
              <w:jc w:val="center"/>
              <w:rPr>
                <w:rFonts w:ascii="宋体"/>
              </w:rPr>
            </w:pPr>
            <w:r>
              <w:rPr>
                <w:rFonts w:ascii="宋体" w:hAnsi="宋体" w:hint="eastAsia"/>
              </w:rPr>
              <w:t>利润</w:t>
            </w:r>
          </w:p>
        </w:tc>
        <w:tc>
          <w:tcPr>
            <w:tcW w:w="577" w:type="dxa"/>
            <w:vAlign w:val="center"/>
          </w:tcPr>
          <w:p w:rsidR="005B6411" w:rsidRDefault="005B6411" w:rsidP="00814D8F">
            <w:pPr>
              <w:snapToGrid w:val="0"/>
              <w:jc w:val="center"/>
              <w:rPr>
                <w:rFonts w:ascii="宋体"/>
              </w:rPr>
            </w:pPr>
            <w:r>
              <w:rPr>
                <w:rFonts w:ascii="宋体" w:hAnsi="宋体" w:hint="eastAsia"/>
              </w:rPr>
              <w:t>风险费用</w:t>
            </w:r>
          </w:p>
        </w:tc>
        <w:tc>
          <w:tcPr>
            <w:tcW w:w="723" w:type="dxa"/>
            <w:vAlign w:val="center"/>
          </w:tcPr>
          <w:p w:rsidR="005B6411" w:rsidRDefault="005B6411" w:rsidP="00814D8F">
            <w:pPr>
              <w:snapToGrid w:val="0"/>
              <w:jc w:val="center"/>
              <w:rPr>
                <w:rFonts w:ascii="宋体"/>
              </w:rPr>
            </w:pPr>
            <w:r>
              <w:rPr>
                <w:rFonts w:ascii="宋体" w:hAnsi="宋体" w:hint="eastAsia"/>
              </w:rPr>
              <w:t>小计</w:t>
            </w:r>
          </w:p>
        </w:tc>
        <w:tc>
          <w:tcPr>
            <w:tcW w:w="848" w:type="dxa"/>
            <w:vMerge/>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r>
              <w:rPr>
                <w:rFonts w:ascii="宋体" w:hAnsi="宋体"/>
              </w:rPr>
              <w:t>1</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r>
              <w:rPr>
                <w:rFonts w:ascii="宋体" w:hAnsi="宋体"/>
              </w:rPr>
              <w:t>2</w:t>
            </w:r>
          </w:p>
        </w:tc>
        <w:tc>
          <w:tcPr>
            <w:tcW w:w="1433" w:type="dxa"/>
            <w:vAlign w:val="center"/>
          </w:tcPr>
          <w:p w:rsidR="005B6411" w:rsidRDefault="005B6411" w:rsidP="00814D8F">
            <w:pPr>
              <w:jc w:val="center"/>
              <w:rPr>
                <w:rFonts w:ascii="宋体"/>
              </w:rPr>
            </w:pPr>
            <w:r>
              <w:rPr>
                <w:rFonts w:ascii="宋体" w:hAnsi="宋体" w:hint="eastAsia"/>
              </w:rPr>
              <w:t>（清单编码）</w:t>
            </w:r>
          </w:p>
        </w:tc>
        <w:tc>
          <w:tcPr>
            <w:tcW w:w="1384" w:type="dxa"/>
            <w:vAlign w:val="center"/>
          </w:tcPr>
          <w:p w:rsidR="005B6411" w:rsidRDefault="005B6411" w:rsidP="00814D8F">
            <w:pPr>
              <w:jc w:val="center"/>
              <w:rPr>
                <w:rFonts w:ascii="宋体"/>
              </w:rPr>
            </w:pPr>
            <w:r>
              <w:rPr>
                <w:rFonts w:ascii="宋体" w:hAnsi="宋体" w:hint="eastAsia"/>
              </w:rPr>
              <w:t>（清单名称）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（定额编号）</w:t>
            </w:r>
          </w:p>
        </w:tc>
        <w:tc>
          <w:tcPr>
            <w:tcW w:w="1384" w:type="dxa"/>
            <w:vAlign w:val="center"/>
          </w:tcPr>
          <w:p w:rsidR="005B6411" w:rsidRDefault="005B6411" w:rsidP="00814D8F">
            <w:pPr>
              <w:jc w:val="center"/>
              <w:rPr>
                <w:rFonts w:ascii="宋体"/>
              </w:rPr>
            </w:pPr>
            <w:r>
              <w:rPr>
                <w:rFonts w:ascii="宋体" w:hAnsi="宋体" w:hint="eastAsia"/>
              </w:rPr>
              <w:t>（定额名称）</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r>
              <w:rPr>
                <w:rFonts w:ascii="宋体" w:hAnsi="宋体" w:hint="eastAsia"/>
              </w:rPr>
              <w:t>……</w:t>
            </w:r>
          </w:p>
        </w:tc>
        <w:tc>
          <w:tcPr>
            <w:tcW w:w="1384" w:type="dxa"/>
            <w:vAlign w:val="center"/>
          </w:tcPr>
          <w:p w:rsidR="005B6411" w:rsidRDefault="005B6411" w:rsidP="00814D8F">
            <w:pPr>
              <w:jc w:val="center"/>
              <w:rPr>
                <w:rFonts w:ascii="宋体"/>
              </w:rPr>
            </w:pPr>
            <w:r>
              <w:rPr>
                <w:rFonts w:ascii="宋体" w:hAnsi="宋体" w:hint="eastAsia"/>
              </w:rPr>
              <w:t>……</w:t>
            </w: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456"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84" w:type="dxa"/>
            <w:vAlign w:val="center"/>
          </w:tcPr>
          <w:p w:rsidR="005B6411" w:rsidRDefault="005B6411" w:rsidP="00814D8F">
            <w:pPr>
              <w:jc w:val="center"/>
              <w:rPr>
                <w:rFonts w:ascii="宋体"/>
              </w:rPr>
            </w:pPr>
          </w:p>
        </w:tc>
        <w:tc>
          <w:tcPr>
            <w:tcW w:w="599" w:type="dxa"/>
            <w:vAlign w:val="center"/>
          </w:tcPr>
          <w:p w:rsidR="005B6411" w:rsidRDefault="005B6411" w:rsidP="00814D8F">
            <w:pPr>
              <w:jc w:val="center"/>
              <w:rPr>
                <w:rFonts w:ascii="宋体"/>
              </w:rPr>
            </w:pPr>
          </w:p>
        </w:tc>
        <w:tc>
          <w:tcPr>
            <w:tcW w:w="610" w:type="dxa"/>
            <w:vAlign w:val="center"/>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50" w:type="dxa"/>
          </w:tcPr>
          <w:p w:rsidR="005B6411" w:rsidRDefault="005B6411" w:rsidP="00814D8F">
            <w:pPr>
              <w:jc w:val="center"/>
              <w:rPr>
                <w:rFonts w:ascii="宋体"/>
              </w:rPr>
            </w:pPr>
          </w:p>
        </w:tc>
        <w:tc>
          <w:tcPr>
            <w:tcW w:w="649" w:type="dxa"/>
            <w:vAlign w:val="center"/>
          </w:tcPr>
          <w:p w:rsidR="005B6411" w:rsidRDefault="005B6411" w:rsidP="00814D8F">
            <w:pPr>
              <w:jc w:val="center"/>
              <w:rPr>
                <w:rFonts w:ascii="宋体"/>
              </w:rPr>
            </w:pPr>
          </w:p>
        </w:tc>
        <w:tc>
          <w:tcPr>
            <w:tcW w:w="650" w:type="dxa"/>
            <w:vAlign w:val="center"/>
          </w:tcPr>
          <w:p w:rsidR="005B6411" w:rsidRDefault="005B6411" w:rsidP="00814D8F">
            <w:pPr>
              <w:jc w:val="center"/>
              <w:rPr>
                <w:rFonts w:ascii="宋体"/>
              </w:rPr>
            </w:pPr>
          </w:p>
        </w:tc>
        <w:tc>
          <w:tcPr>
            <w:tcW w:w="577" w:type="dxa"/>
            <w:vAlign w:val="center"/>
          </w:tcPr>
          <w:p w:rsidR="005B6411" w:rsidRDefault="005B6411" w:rsidP="00814D8F">
            <w:pPr>
              <w:jc w:val="center"/>
              <w:rPr>
                <w:rFonts w:ascii="宋体"/>
              </w:rPr>
            </w:pPr>
          </w:p>
        </w:tc>
        <w:tc>
          <w:tcPr>
            <w:tcW w:w="723" w:type="dxa"/>
            <w:vAlign w:val="center"/>
          </w:tcPr>
          <w:p w:rsidR="005B6411" w:rsidRDefault="005B6411" w:rsidP="00814D8F">
            <w:pPr>
              <w:jc w:val="center"/>
              <w:rPr>
                <w:rFonts w:ascii="宋体"/>
              </w:rPr>
            </w:pPr>
          </w:p>
        </w:tc>
        <w:tc>
          <w:tcPr>
            <w:tcW w:w="848" w:type="dxa"/>
            <w:vAlign w:val="center"/>
          </w:tcPr>
          <w:p w:rsidR="005B6411" w:rsidRDefault="005B6411" w:rsidP="00814D8F">
            <w:pPr>
              <w:jc w:val="center"/>
              <w:rPr>
                <w:rFonts w:ascii="宋体"/>
              </w:rPr>
            </w:pPr>
          </w:p>
        </w:tc>
      </w:tr>
      <w:tr w:rsidR="005B6411" w:rsidTr="00007DC7">
        <w:trPr>
          <w:trHeight w:val="510"/>
          <w:jc w:val="center"/>
        </w:trPr>
        <w:tc>
          <w:tcPr>
            <w:tcW w:w="9030" w:type="dxa"/>
            <w:gridSpan w:val="12"/>
            <w:vAlign w:val="center"/>
          </w:tcPr>
          <w:p w:rsidR="005B6411" w:rsidRDefault="005B6411" w:rsidP="00814D8F">
            <w:pPr>
              <w:jc w:val="center"/>
              <w:rPr>
                <w:rFonts w:ascii="宋体"/>
              </w:rPr>
            </w:pPr>
            <w:r>
              <w:rPr>
                <w:rFonts w:ascii="宋体" w:hAnsi="宋体" w:hint="eastAsia"/>
              </w:rPr>
              <w:t>合计</w:t>
            </w:r>
          </w:p>
        </w:tc>
        <w:tc>
          <w:tcPr>
            <w:tcW w:w="848" w:type="dxa"/>
            <w:vAlign w:val="center"/>
          </w:tcPr>
          <w:p w:rsidR="005B6411" w:rsidRDefault="005B6411" w:rsidP="00814D8F">
            <w:pPr>
              <w:jc w:val="center"/>
              <w:rPr>
                <w:rFonts w:ascii="宋体"/>
              </w:rPr>
            </w:pPr>
          </w:p>
        </w:tc>
      </w:tr>
    </w:tbl>
    <w:p w:rsidR="005B6411" w:rsidRDefault="005B6411" w:rsidP="001A2766">
      <w:pPr>
        <w:rPr>
          <w:rFonts w:ascii="宋体"/>
          <w:sz w:val="36"/>
        </w:rPr>
      </w:pPr>
      <w:r>
        <w:rPr>
          <w:rFonts w:ascii="宋体"/>
          <w:b/>
        </w:rPr>
        <w:br w:type="page"/>
      </w:r>
      <w:r>
        <w:rPr>
          <w:rFonts w:ascii="宋体" w:hAnsi="宋体" w:hint="eastAsia"/>
          <w:b/>
        </w:rPr>
        <w:t>表</w:t>
      </w:r>
      <w:r>
        <w:rPr>
          <w:rFonts w:ascii="宋体" w:hAnsi="宋体"/>
          <w:b/>
        </w:rPr>
        <w:t>7</w:t>
      </w:r>
    </w:p>
    <w:p w:rsidR="005B6411" w:rsidRDefault="005B6411" w:rsidP="001A2766">
      <w:pPr>
        <w:jc w:val="center"/>
        <w:rPr>
          <w:rFonts w:ascii="宋体"/>
          <w:bCs/>
          <w:sz w:val="36"/>
        </w:rPr>
      </w:pPr>
      <w:r>
        <w:rPr>
          <w:rFonts w:ascii="宋体" w:hAnsi="宋体" w:hint="eastAsia"/>
          <w:bCs/>
          <w:color w:val="FF0000"/>
          <w:sz w:val="36"/>
        </w:rPr>
        <w:t>施工组织措施项目清单与计价表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3023"/>
        <w:gridCol w:w="2012"/>
        <w:gridCol w:w="2012"/>
        <w:gridCol w:w="2012"/>
      </w:tblGrid>
      <w:tr w:rsidR="005B6411" w:rsidTr="00814D8F">
        <w:trPr>
          <w:cantSplit/>
          <w:trHeight w:val="986"/>
          <w:jc w:val="center"/>
        </w:trPr>
        <w:tc>
          <w:tcPr>
            <w:tcW w:w="685" w:type="dxa"/>
            <w:vAlign w:val="center"/>
          </w:tcPr>
          <w:p w:rsidR="005B6411" w:rsidRDefault="005B6411" w:rsidP="00814D8F">
            <w:pPr>
              <w:spacing w:line="240" w:lineRule="exact"/>
              <w:jc w:val="center"/>
              <w:rPr>
                <w:rFonts w:ascii="宋体"/>
                <w:szCs w:val="21"/>
              </w:rPr>
            </w:pPr>
            <w:r>
              <w:rPr>
                <w:rFonts w:ascii="宋体" w:hAnsi="宋体" w:hint="eastAsia"/>
                <w:szCs w:val="21"/>
              </w:rPr>
              <w:t>序号</w:t>
            </w:r>
          </w:p>
        </w:tc>
        <w:tc>
          <w:tcPr>
            <w:tcW w:w="3023" w:type="dxa"/>
            <w:vAlign w:val="center"/>
          </w:tcPr>
          <w:p w:rsidR="005B6411" w:rsidRDefault="005B6411" w:rsidP="00814D8F">
            <w:pPr>
              <w:spacing w:line="240" w:lineRule="exact"/>
              <w:jc w:val="center"/>
              <w:rPr>
                <w:rFonts w:ascii="宋体"/>
                <w:szCs w:val="21"/>
              </w:rPr>
            </w:pPr>
            <w:r>
              <w:rPr>
                <w:rFonts w:ascii="宋体" w:hAnsi="宋体" w:hint="eastAsia"/>
                <w:szCs w:val="21"/>
              </w:rPr>
              <w:t>项</w:t>
            </w:r>
            <w:r>
              <w:rPr>
                <w:rFonts w:ascii="宋体" w:hAnsi="宋体"/>
                <w:szCs w:val="21"/>
              </w:rPr>
              <w:t xml:space="preserve">  </w:t>
            </w:r>
            <w:r>
              <w:rPr>
                <w:rFonts w:ascii="宋体" w:hAnsi="宋体" w:hint="eastAsia"/>
                <w:szCs w:val="21"/>
              </w:rPr>
              <w:t>目</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2012" w:type="dxa"/>
            <w:vAlign w:val="center"/>
          </w:tcPr>
          <w:p w:rsidR="005B6411" w:rsidRDefault="005B6411" w:rsidP="00814D8F">
            <w:pPr>
              <w:jc w:val="center"/>
              <w:rPr>
                <w:rFonts w:ascii="宋体"/>
                <w:szCs w:val="21"/>
              </w:rPr>
            </w:pPr>
            <w:r>
              <w:rPr>
                <w:rFonts w:ascii="宋体" w:hAnsi="宋体" w:hint="eastAsia"/>
                <w:szCs w:val="21"/>
              </w:rPr>
              <w:t>计算基数</w:t>
            </w:r>
          </w:p>
        </w:tc>
        <w:tc>
          <w:tcPr>
            <w:tcW w:w="2012" w:type="dxa"/>
            <w:vAlign w:val="center"/>
          </w:tcPr>
          <w:p w:rsidR="005B6411" w:rsidRDefault="005B6411" w:rsidP="00814D8F">
            <w:pPr>
              <w:jc w:val="center"/>
              <w:rPr>
                <w:rFonts w:ascii="宋体"/>
                <w:szCs w:val="21"/>
              </w:rPr>
            </w:pPr>
            <w:r>
              <w:rPr>
                <w:rFonts w:ascii="宋体" w:hAnsi="宋体" w:hint="eastAsia"/>
                <w:szCs w:val="21"/>
              </w:rPr>
              <w:t>费率（</w:t>
            </w:r>
            <w:r>
              <w:rPr>
                <w:rFonts w:ascii="宋体" w:hAnsi="宋体"/>
                <w:szCs w:val="21"/>
              </w:rPr>
              <w:t>%</w:t>
            </w:r>
            <w:r>
              <w:rPr>
                <w:rFonts w:ascii="宋体" w:hAnsi="宋体" w:hint="eastAsia"/>
                <w:szCs w:val="21"/>
              </w:rPr>
              <w:t>）</w:t>
            </w:r>
          </w:p>
        </w:tc>
        <w:tc>
          <w:tcPr>
            <w:tcW w:w="2012" w:type="dxa"/>
            <w:vAlign w:val="center"/>
          </w:tcPr>
          <w:p w:rsidR="005B6411" w:rsidRDefault="005B6411" w:rsidP="00814D8F">
            <w:pPr>
              <w:jc w:val="center"/>
              <w:rPr>
                <w:rFonts w:ascii="宋体"/>
                <w:szCs w:val="21"/>
              </w:rPr>
            </w:pPr>
            <w:r>
              <w:rPr>
                <w:rFonts w:ascii="宋体" w:hAnsi="宋体" w:hint="eastAsia"/>
                <w:szCs w:val="21"/>
              </w:rPr>
              <w:t>金额（元）</w:t>
            </w: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1</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kern w:val="0"/>
                <w:szCs w:val="21"/>
              </w:rPr>
              <w:t>安全文明施工费</w:t>
            </w:r>
            <w:r>
              <w:rPr>
                <w:rFonts w:ascii="宋体" w:hAnsi="宋体" w:cs="宋体"/>
                <w:kern w:val="0"/>
                <w:szCs w:val="21"/>
              </w:rPr>
              <w:t>(</w:t>
            </w:r>
            <w:r>
              <w:rPr>
                <w:rFonts w:ascii="宋体" w:hAnsi="宋体" w:cs="宋体" w:hint="eastAsia"/>
                <w:kern w:val="0"/>
                <w:szCs w:val="21"/>
              </w:rPr>
              <w:t>含扬尘防治增加费</w:t>
            </w:r>
            <w:r>
              <w:rPr>
                <w:rFonts w:ascii="宋体" w:hAnsi="宋体" w:cs="宋体"/>
                <w:kern w:val="0"/>
                <w:szCs w:val="21"/>
              </w:rPr>
              <w:t>)</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其他组织措施费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2.1</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夜间施工增加费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2.2</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二次搬运费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2.3</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冬雨季施工增加费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2.4</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已完工程及设备保护费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2.5</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提前竣工增加费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2.6</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工程定位复测费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2.7</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特殊地区增加费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shd w:val="clear" w:color="auto" w:fill="FFFFFF"/>
            <w:vAlign w:val="center"/>
          </w:tcPr>
          <w:p w:rsidR="005B6411" w:rsidRDefault="005B6411" w:rsidP="00814D8F">
            <w:pPr>
              <w:jc w:val="center"/>
              <w:rPr>
                <w:rFonts w:ascii="宋体"/>
                <w:szCs w:val="21"/>
              </w:rPr>
            </w:pPr>
            <w:r>
              <w:rPr>
                <w:rFonts w:ascii="宋体" w:hAnsi="宋体" w:cs="宋体"/>
                <w:szCs w:val="21"/>
              </w:rPr>
              <w:t>2.8</w:t>
            </w:r>
          </w:p>
        </w:tc>
        <w:tc>
          <w:tcPr>
            <w:tcW w:w="3023" w:type="dxa"/>
            <w:shd w:val="clear" w:color="auto" w:fill="FFFFFF"/>
            <w:vAlign w:val="center"/>
          </w:tcPr>
          <w:p w:rsidR="005B6411" w:rsidRDefault="005B6411" w:rsidP="00814D8F">
            <w:pPr>
              <w:rPr>
                <w:rFonts w:ascii="宋体"/>
                <w:szCs w:val="21"/>
              </w:rPr>
            </w:pPr>
            <w:r>
              <w:rPr>
                <w:rFonts w:ascii="宋体" w:hAnsi="宋体" w:cs="宋体" w:hint="eastAsia"/>
                <w:szCs w:val="21"/>
              </w:rPr>
              <w:t>其他施工组织措施费</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rPr>
                <w:rFonts w:ascii="宋体"/>
                <w:szCs w:val="21"/>
              </w:rPr>
            </w:pPr>
          </w:p>
        </w:tc>
        <w:tc>
          <w:tcPr>
            <w:tcW w:w="3023" w:type="dxa"/>
            <w:vAlign w:val="center"/>
          </w:tcPr>
          <w:p w:rsidR="005B6411" w:rsidRDefault="005B6411" w:rsidP="00814D8F">
            <w:pP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685" w:type="dxa"/>
            <w:vAlign w:val="center"/>
          </w:tcPr>
          <w:p w:rsidR="005B6411" w:rsidRDefault="005B6411" w:rsidP="00814D8F">
            <w:pPr>
              <w:jc w:val="center"/>
              <w:rPr>
                <w:rFonts w:ascii="宋体"/>
                <w:szCs w:val="21"/>
              </w:rPr>
            </w:pPr>
          </w:p>
        </w:tc>
        <w:tc>
          <w:tcPr>
            <w:tcW w:w="3023"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r w:rsidR="005B6411" w:rsidTr="00814D8F">
        <w:trPr>
          <w:cantSplit/>
          <w:trHeight w:val="567"/>
          <w:jc w:val="center"/>
        </w:trPr>
        <w:tc>
          <w:tcPr>
            <w:tcW w:w="5720" w:type="dxa"/>
            <w:gridSpan w:val="3"/>
            <w:vAlign w:val="center"/>
          </w:tcPr>
          <w:p w:rsidR="005B6411" w:rsidRDefault="005B6411" w:rsidP="00814D8F">
            <w:pPr>
              <w:jc w:val="center"/>
              <w:rPr>
                <w:rFonts w:asci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2012" w:type="dxa"/>
            <w:vAlign w:val="center"/>
          </w:tcPr>
          <w:p w:rsidR="005B6411" w:rsidRDefault="005B6411" w:rsidP="00814D8F">
            <w:pPr>
              <w:jc w:val="center"/>
              <w:rPr>
                <w:rFonts w:ascii="宋体"/>
                <w:szCs w:val="21"/>
              </w:rPr>
            </w:pPr>
          </w:p>
        </w:tc>
        <w:tc>
          <w:tcPr>
            <w:tcW w:w="2012" w:type="dxa"/>
            <w:vAlign w:val="center"/>
          </w:tcPr>
          <w:p w:rsidR="005B6411" w:rsidRDefault="005B6411" w:rsidP="00814D8F">
            <w:pPr>
              <w:jc w:val="center"/>
              <w:rPr>
                <w:rFonts w:ascii="宋体"/>
                <w:szCs w:val="21"/>
              </w:rPr>
            </w:pPr>
          </w:p>
        </w:tc>
      </w:tr>
    </w:tbl>
    <w:p w:rsidR="005B6411" w:rsidRPr="004F5488" w:rsidRDefault="005B6411" w:rsidP="004F5488">
      <w:pPr>
        <w:snapToGrid w:val="0"/>
        <w:spacing w:line="340" w:lineRule="exact"/>
        <w:rPr>
          <w:rFonts w:ascii="宋体"/>
          <w:color w:val="000000"/>
          <w:sz w:val="32"/>
        </w:rPr>
      </w:pPr>
      <w:r>
        <w:rPr>
          <w:rFonts w:ascii="仿宋_GB2312" w:eastAsia="仿宋_GB2312"/>
        </w:rPr>
        <w:br w:type="page"/>
      </w:r>
      <w:r>
        <w:rPr>
          <w:rFonts w:ascii="宋体" w:hAnsi="宋体" w:hint="eastAsia"/>
          <w:b/>
        </w:rPr>
        <w:t>表</w:t>
      </w:r>
      <w:r>
        <w:rPr>
          <w:rFonts w:ascii="宋体" w:hAnsi="宋体"/>
          <w:b/>
        </w:rPr>
        <w:t>8</w:t>
      </w:r>
      <w:r>
        <w:rPr>
          <w:rFonts w:ascii="宋体" w:hAnsi="宋体"/>
          <w:b/>
          <w:sz w:val="36"/>
        </w:rPr>
        <w:t xml:space="preserve"> </w:t>
      </w:r>
    </w:p>
    <w:p w:rsidR="005B6411" w:rsidRDefault="005B6411" w:rsidP="001A2766">
      <w:pPr>
        <w:jc w:val="center"/>
        <w:rPr>
          <w:rFonts w:ascii="宋体"/>
          <w:b/>
          <w:color w:val="FF0000"/>
          <w:sz w:val="36"/>
        </w:rPr>
      </w:pPr>
      <w:r>
        <w:rPr>
          <w:rFonts w:ascii="宋体" w:hAnsi="宋体" w:hint="eastAsia"/>
          <w:b/>
          <w:color w:val="FF0000"/>
          <w:sz w:val="36"/>
        </w:rPr>
        <w:t>其他项目清单与计价汇总表</w:t>
      </w:r>
    </w:p>
    <w:p w:rsidR="005B6411" w:rsidRDefault="005B6411" w:rsidP="001A2766">
      <w:pPr>
        <w:rPr>
          <w:rFonts w:ascii="宋体"/>
        </w:rPr>
      </w:pP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344"/>
        <w:gridCol w:w="1336"/>
        <w:gridCol w:w="1336"/>
        <w:gridCol w:w="1536"/>
      </w:tblGrid>
      <w:tr w:rsidR="005B6411" w:rsidTr="00814D8F">
        <w:trPr>
          <w:trHeight w:val="540"/>
        </w:trPr>
        <w:tc>
          <w:tcPr>
            <w:tcW w:w="828" w:type="dxa"/>
            <w:vAlign w:val="center"/>
          </w:tcPr>
          <w:p w:rsidR="005B6411" w:rsidRDefault="005B6411" w:rsidP="00814D8F">
            <w:pPr>
              <w:jc w:val="center"/>
              <w:rPr>
                <w:rFonts w:ascii="宋体"/>
              </w:rPr>
            </w:pPr>
            <w:r>
              <w:rPr>
                <w:rFonts w:ascii="宋体" w:hAnsi="宋体" w:hint="eastAsia"/>
              </w:rPr>
              <w:t>序号</w:t>
            </w:r>
          </w:p>
        </w:tc>
        <w:tc>
          <w:tcPr>
            <w:tcW w:w="4344" w:type="dxa"/>
            <w:vAlign w:val="center"/>
          </w:tcPr>
          <w:p w:rsidR="005B6411" w:rsidRDefault="005B6411" w:rsidP="00814D8F">
            <w:pPr>
              <w:jc w:val="center"/>
              <w:rPr>
                <w:rFonts w:ascii="宋体"/>
              </w:rPr>
            </w:pPr>
            <w:r>
              <w:rPr>
                <w:rFonts w:ascii="宋体" w:hAnsi="宋体" w:hint="eastAsia"/>
              </w:rPr>
              <w:t>项</w:t>
            </w:r>
            <w:r>
              <w:rPr>
                <w:rFonts w:ascii="宋体" w:hAnsi="宋体"/>
              </w:rPr>
              <w:t xml:space="preserve">  </w:t>
            </w:r>
            <w:r>
              <w:rPr>
                <w:rFonts w:ascii="宋体" w:hAnsi="宋体" w:hint="eastAsia"/>
              </w:rPr>
              <w:t>目</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336" w:type="dxa"/>
            <w:vAlign w:val="center"/>
          </w:tcPr>
          <w:p w:rsidR="005B6411" w:rsidRDefault="005B6411" w:rsidP="00814D8F">
            <w:pPr>
              <w:jc w:val="center"/>
              <w:rPr>
                <w:rFonts w:ascii="宋体"/>
              </w:rPr>
            </w:pPr>
            <w:r>
              <w:rPr>
                <w:rFonts w:ascii="宋体" w:hAnsi="宋体" w:hint="eastAsia"/>
              </w:rPr>
              <w:t>计量单位</w:t>
            </w:r>
          </w:p>
        </w:tc>
        <w:tc>
          <w:tcPr>
            <w:tcW w:w="1336" w:type="dxa"/>
            <w:vAlign w:val="center"/>
          </w:tcPr>
          <w:p w:rsidR="005B6411" w:rsidRDefault="005B6411" w:rsidP="00814D8F">
            <w:pPr>
              <w:jc w:val="center"/>
              <w:rPr>
                <w:rFonts w:ascii="宋体"/>
              </w:rPr>
            </w:pPr>
            <w:r>
              <w:rPr>
                <w:rFonts w:ascii="宋体" w:hAnsi="宋体" w:hint="eastAsia"/>
              </w:rPr>
              <w:t>金</w:t>
            </w:r>
            <w:r>
              <w:rPr>
                <w:rFonts w:ascii="宋体" w:hAnsi="宋体"/>
              </w:rPr>
              <w:t xml:space="preserve"> </w:t>
            </w:r>
            <w:r>
              <w:rPr>
                <w:rFonts w:ascii="宋体" w:hAnsi="宋体" w:hint="eastAsia"/>
              </w:rPr>
              <w:t>额（元）</w:t>
            </w:r>
          </w:p>
        </w:tc>
        <w:tc>
          <w:tcPr>
            <w:tcW w:w="1536" w:type="dxa"/>
            <w:vAlign w:val="center"/>
          </w:tcPr>
          <w:p w:rsidR="005B6411" w:rsidRDefault="005B6411" w:rsidP="00814D8F">
            <w:pPr>
              <w:jc w:val="center"/>
              <w:rPr>
                <w:rFonts w:ascii="宋体"/>
              </w:rPr>
            </w:pPr>
            <w:r>
              <w:rPr>
                <w:rFonts w:ascii="宋体" w:hAnsi="宋体" w:hint="eastAsia"/>
              </w:rPr>
              <w:t>备注</w:t>
            </w:r>
          </w:p>
        </w:tc>
      </w:tr>
      <w:tr w:rsidR="005B6411" w:rsidTr="00814D8F">
        <w:trPr>
          <w:cantSplit/>
          <w:trHeight w:val="540"/>
        </w:trPr>
        <w:tc>
          <w:tcPr>
            <w:tcW w:w="828" w:type="dxa"/>
            <w:vAlign w:val="center"/>
          </w:tcPr>
          <w:p w:rsidR="005B6411" w:rsidRDefault="005B6411" w:rsidP="00814D8F">
            <w:pPr>
              <w:jc w:val="center"/>
              <w:rPr>
                <w:rFonts w:ascii="宋体"/>
              </w:rPr>
            </w:pPr>
            <w:r>
              <w:rPr>
                <w:rFonts w:ascii="Arial" w:hAnsi="Arial" w:cs="Arial"/>
              </w:rPr>
              <w:t>1</w:t>
            </w:r>
          </w:p>
        </w:tc>
        <w:tc>
          <w:tcPr>
            <w:tcW w:w="4344" w:type="dxa"/>
            <w:vAlign w:val="center"/>
          </w:tcPr>
          <w:p w:rsidR="005B6411" w:rsidRDefault="005B6411" w:rsidP="00814D8F">
            <w:pPr>
              <w:rPr>
                <w:rFonts w:ascii="宋体"/>
              </w:rPr>
            </w:pPr>
            <w:r>
              <w:rPr>
                <w:rFonts w:ascii="Arial" w:hAnsi="宋体" w:cs="Arial" w:hint="eastAsia"/>
              </w:rPr>
              <w:t>暂列金额（含创标化工地增加费）</w:t>
            </w:r>
          </w:p>
        </w:tc>
        <w:tc>
          <w:tcPr>
            <w:tcW w:w="1336" w:type="dxa"/>
            <w:vAlign w:val="center"/>
          </w:tcPr>
          <w:p w:rsidR="005B6411" w:rsidRDefault="005B6411" w:rsidP="00814D8F">
            <w:pPr>
              <w:jc w:val="center"/>
              <w:rPr>
                <w:rFonts w:ascii="宋体"/>
              </w:rPr>
            </w:pPr>
            <w:r>
              <w:rPr>
                <w:rFonts w:ascii="Arial" w:hAnsi="Arial" w:cs="Arial" w:hint="eastAsia"/>
              </w:rPr>
              <w:t>元</w:t>
            </w:r>
          </w:p>
        </w:tc>
        <w:tc>
          <w:tcPr>
            <w:tcW w:w="1336" w:type="dxa"/>
            <w:vAlign w:val="center"/>
          </w:tcPr>
          <w:p w:rsidR="005B6411" w:rsidRDefault="005B6411" w:rsidP="00814D8F">
            <w:pPr>
              <w:jc w:val="center"/>
              <w:rPr>
                <w:rFonts w:ascii="宋体"/>
              </w:rPr>
            </w:pPr>
            <w:r>
              <w:rPr>
                <w:rFonts w:ascii="Arial" w:hAnsi="Arial" w:cs="Arial" w:hint="eastAsia"/>
              </w:rPr>
              <w:t>详见工程量清单</w:t>
            </w: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r>
              <w:rPr>
                <w:rFonts w:ascii="Arial" w:hAnsi="Arial" w:cs="Arial"/>
              </w:rPr>
              <w:t>2</w:t>
            </w:r>
          </w:p>
        </w:tc>
        <w:tc>
          <w:tcPr>
            <w:tcW w:w="4344" w:type="dxa"/>
            <w:vAlign w:val="center"/>
          </w:tcPr>
          <w:p w:rsidR="005B6411" w:rsidRDefault="005B6411" w:rsidP="00814D8F">
            <w:pPr>
              <w:rPr>
                <w:rFonts w:ascii="宋体"/>
              </w:rPr>
            </w:pPr>
            <w:r>
              <w:rPr>
                <w:rFonts w:ascii="Arial" w:hAnsi="宋体" w:cs="Arial" w:hint="eastAsia"/>
              </w:rPr>
              <w:t>暂估价</w:t>
            </w: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r>
              <w:rPr>
                <w:rFonts w:ascii="Arial" w:hAnsi="Arial" w:cs="Arial"/>
              </w:rPr>
              <w:t>2.1</w:t>
            </w:r>
          </w:p>
        </w:tc>
        <w:tc>
          <w:tcPr>
            <w:tcW w:w="4344" w:type="dxa"/>
            <w:vAlign w:val="center"/>
          </w:tcPr>
          <w:p w:rsidR="005B6411" w:rsidRDefault="005B6411" w:rsidP="00814D8F">
            <w:pPr>
              <w:rPr>
                <w:rFonts w:ascii="宋体"/>
              </w:rPr>
            </w:pPr>
            <w:r>
              <w:rPr>
                <w:rFonts w:ascii="Arial" w:hAnsi="宋体" w:cs="Arial" w:hint="eastAsia"/>
              </w:rPr>
              <w:t>专业工程暂估价</w:t>
            </w: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r>
              <w:rPr>
                <w:rFonts w:ascii="Arial" w:hAnsi="Arial" w:cs="Arial"/>
              </w:rPr>
              <w:t>3</w:t>
            </w:r>
          </w:p>
        </w:tc>
        <w:tc>
          <w:tcPr>
            <w:tcW w:w="4344" w:type="dxa"/>
            <w:vAlign w:val="center"/>
          </w:tcPr>
          <w:p w:rsidR="005B6411" w:rsidRDefault="005B6411" w:rsidP="00814D8F">
            <w:pPr>
              <w:rPr>
                <w:rFonts w:ascii="宋体"/>
              </w:rPr>
            </w:pPr>
            <w:r>
              <w:rPr>
                <w:rFonts w:ascii="Arial" w:hAnsi="宋体" w:cs="Arial" w:hint="eastAsia"/>
              </w:rPr>
              <w:t>计日工</w:t>
            </w: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r>
              <w:rPr>
                <w:rFonts w:ascii="Arial" w:hAnsi="Arial" w:cs="Arial"/>
              </w:rPr>
              <w:t>4</w:t>
            </w:r>
          </w:p>
        </w:tc>
        <w:tc>
          <w:tcPr>
            <w:tcW w:w="4344" w:type="dxa"/>
            <w:vAlign w:val="center"/>
          </w:tcPr>
          <w:p w:rsidR="005B6411" w:rsidRDefault="005B6411" w:rsidP="00814D8F">
            <w:pPr>
              <w:rPr>
                <w:rFonts w:ascii="宋体"/>
              </w:rPr>
            </w:pPr>
            <w:r>
              <w:rPr>
                <w:rFonts w:ascii="Arial" w:hAnsi="宋体" w:cs="Arial" w:hint="eastAsia"/>
              </w:rPr>
              <w:t>总承包服务费</w:t>
            </w: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6508" w:type="dxa"/>
            <w:gridSpan w:val="3"/>
            <w:vAlign w:val="center"/>
          </w:tcPr>
          <w:p w:rsidR="005B6411" w:rsidRDefault="005B6411" w:rsidP="00814D8F">
            <w:pPr>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bl>
    <w:p w:rsidR="005B6411" w:rsidRDefault="005B6411" w:rsidP="001A2766">
      <w:pPr>
        <w:snapToGrid w:val="0"/>
        <w:spacing w:line="340" w:lineRule="exact"/>
        <w:rPr>
          <w:rFonts w:ascii="宋体"/>
          <w:color w:val="000000"/>
          <w:sz w:val="32"/>
        </w:rPr>
      </w:pPr>
    </w:p>
    <w:p w:rsidR="005B6411" w:rsidRDefault="005B6411" w:rsidP="001A2766">
      <w:pPr>
        <w:snapToGrid w:val="0"/>
        <w:spacing w:line="340" w:lineRule="exact"/>
        <w:rPr>
          <w:rFonts w:ascii="宋体"/>
          <w:color w:val="000000"/>
          <w:sz w:val="32"/>
        </w:rPr>
      </w:pPr>
    </w:p>
    <w:p w:rsidR="005B6411" w:rsidRDefault="005B6411" w:rsidP="001A2766">
      <w:pPr>
        <w:rPr>
          <w:rFonts w:ascii="宋体"/>
          <w:b/>
          <w:sz w:val="36"/>
        </w:rPr>
      </w:pPr>
      <w:r>
        <w:rPr>
          <w:rFonts w:ascii="宋体" w:hAnsi="宋体" w:hint="eastAsia"/>
          <w:b/>
        </w:rPr>
        <w:t>表</w:t>
      </w:r>
      <w:r>
        <w:rPr>
          <w:rFonts w:ascii="宋体" w:hAnsi="宋体"/>
          <w:b/>
        </w:rPr>
        <w:t>8-1</w:t>
      </w:r>
      <w:r>
        <w:rPr>
          <w:rFonts w:ascii="宋体" w:hAnsi="宋体"/>
          <w:b/>
          <w:sz w:val="36"/>
        </w:rPr>
        <w:t xml:space="preserve"> </w:t>
      </w:r>
    </w:p>
    <w:p w:rsidR="005B6411" w:rsidRDefault="005B6411" w:rsidP="001A2766">
      <w:pPr>
        <w:jc w:val="center"/>
        <w:rPr>
          <w:rFonts w:ascii="宋体"/>
          <w:b/>
          <w:sz w:val="36"/>
        </w:rPr>
      </w:pPr>
      <w:r>
        <w:rPr>
          <w:rFonts w:ascii="宋体" w:hAnsi="宋体" w:hint="eastAsia"/>
          <w:b/>
          <w:sz w:val="36"/>
        </w:rPr>
        <w:t>暂列金额明细表</w:t>
      </w:r>
    </w:p>
    <w:p w:rsidR="005B6411" w:rsidRDefault="005B6411" w:rsidP="001A2766">
      <w:pPr>
        <w:rPr>
          <w:rFonts w:ascii="宋体"/>
        </w:rPr>
      </w:pP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780"/>
        <w:gridCol w:w="1336"/>
        <w:gridCol w:w="1724"/>
        <w:gridCol w:w="1536"/>
      </w:tblGrid>
      <w:tr w:rsidR="005B6411" w:rsidTr="00814D8F">
        <w:trPr>
          <w:trHeight w:val="540"/>
        </w:trPr>
        <w:tc>
          <w:tcPr>
            <w:tcW w:w="828" w:type="dxa"/>
            <w:vAlign w:val="center"/>
          </w:tcPr>
          <w:p w:rsidR="005B6411" w:rsidRDefault="005B6411" w:rsidP="00814D8F">
            <w:pPr>
              <w:jc w:val="center"/>
              <w:rPr>
                <w:rFonts w:ascii="宋体"/>
              </w:rPr>
            </w:pPr>
            <w:r>
              <w:rPr>
                <w:rFonts w:ascii="宋体" w:hAnsi="宋体" w:hint="eastAsia"/>
              </w:rPr>
              <w:t>序号</w:t>
            </w:r>
          </w:p>
        </w:tc>
        <w:tc>
          <w:tcPr>
            <w:tcW w:w="3780" w:type="dxa"/>
            <w:vAlign w:val="center"/>
          </w:tcPr>
          <w:p w:rsidR="005B6411" w:rsidRDefault="005B6411" w:rsidP="00814D8F">
            <w:pPr>
              <w:jc w:val="center"/>
              <w:rPr>
                <w:rFonts w:ascii="宋体"/>
              </w:rPr>
            </w:pPr>
            <w:r>
              <w:rPr>
                <w:rFonts w:ascii="宋体" w:hAnsi="宋体" w:hint="eastAsia"/>
              </w:rPr>
              <w:t>项</w:t>
            </w:r>
            <w:r>
              <w:rPr>
                <w:rFonts w:ascii="宋体" w:hAnsi="宋体"/>
              </w:rPr>
              <w:t xml:space="preserve">  </w:t>
            </w:r>
            <w:r>
              <w:rPr>
                <w:rFonts w:ascii="宋体" w:hAnsi="宋体" w:hint="eastAsia"/>
              </w:rPr>
              <w:t>目</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336" w:type="dxa"/>
            <w:vAlign w:val="center"/>
          </w:tcPr>
          <w:p w:rsidR="005B6411" w:rsidRDefault="005B6411" w:rsidP="00814D8F">
            <w:pPr>
              <w:jc w:val="center"/>
              <w:rPr>
                <w:rFonts w:ascii="宋体"/>
              </w:rPr>
            </w:pPr>
            <w:r>
              <w:rPr>
                <w:rFonts w:ascii="宋体" w:hAnsi="宋体" w:hint="eastAsia"/>
              </w:rPr>
              <w:t>计量单位</w:t>
            </w:r>
          </w:p>
        </w:tc>
        <w:tc>
          <w:tcPr>
            <w:tcW w:w="1724" w:type="dxa"/>
            <w:vAlign w:val="center"/>
          </w:tcPr>
          <w:p w:rsidR="005B6411" w:rsidRDefault="005B6411" w:rsidP="00814D8F">
            <w:pPr>
              <w:jc w:val="center"/>
              <w:rPr>
                <w:rFonts w:ascii="宋体"/>
              </w:rPr>
            </w:pPr>
            <w:r>
              <w:rPr>
                <w:rFonts w:ascii="宋体" w:hAnsi="宋体" w:hint="eastAsia"/>
              </w:rPr>
              <w:t>暂定金额</w:t>
            </w:r>
          </w:p>
        </w:tc>
        <w:tc>
          <w:tcPr>
            <w:tcW w:w="1536" w:type="dxa"/>
            <w:vAlign w:val="center"/>
          </w:tcPr>
          <w:p w:rsidR="005B6411" w:rsidRDefault="005B6411" w:rsidP="00814D8F">
            <w:pPr>
              <w:jc w:val="center"/>
              <w:rPr>
                <w:rFonts w:ascii="宋体"/>
              </w:rPr>
            </w:pPr>
            <w:r>
              <w:rPr>
                <w:rFonts w:ascii="宋体" w:hAnsi="宋体" w:hint="eastAsia"/>
              </w:rPr>
              <w:t>备注</w:t>
            </w:r>
          </w:p>
        </w:tc>
      </w:tr>
      <w:tr w:rsidR="005B6411" w:rsidTr="00814D8F">
        <w:trPr>
          <w:cantSplit/>
          <w:trHeight w:val="540"/>
        </w:trPr>
        <w:tc>
          <w:tcPr>
            <w:tcW w:w="828" w:type="dxa"/>
            <w:vAlign w:val="center"/>
          </w:tcPr>
          <w:p w:rsidR="005B6411" w:rsidRDefault="005B6411" w:rsidP="00814D8F">
            <w:pPr>
              <w:jc w:val="center"/>
              <w:rPr>
                <w:rFonts w:ascii="宋体"/>
                <w:color w:val="FF0000"/>
              </w:rPr>
            </w:pPr>
          </w:p>
        </w:tc>
        <w:tc>
          <w:tcPr>
            <w:tcW w:w="3780" w:type="dxa"/>
            <w:vAlign w:val="center"/>
          </w:tcPr>
          <w:p w:rsidR="005B6411" w:rsidRDefault="005B6411" w:rsidP="00814D8F">
            <w:pPr>
              <w:rPr>
                <w:rFonts w:ascii="宋体"/>
                <w:color w:val="FF0000"/>
              </w:rPr>
            </w:pPr>
          </w:p>
        </w:tc>
        <w:tc>
          <w:tcPr>
            <w:tcW w:w="1336" w:type="dxa"/>
            <w:vAlign w:val="center"/>
          </w:tcPr>
          <w:p w:rsidR="005B6411" w:rsidRDefault="005B6411" w:rsidP="00814D8F">
            <w:pPr>
              <w:jc w:val="center"/>
              <w:rPr>
                <w:rFonts w:ascii="宋体"/>
                <w:color w:val="FF0000"/>
              </w:rPr>
            </w:pPr>
          </w:p>
        </w:tc>
        <w:tc>
          <w:tcPr>
            <w:tcW w:w="1724" w:type="dxa"/>
            <w:vAlign w:val="center"/>
          </w:tcPr>
          <w:p w:rsidR="005B6411" w:rsidRDefault="005B6411" w:rsidP="00814D8F">
            <w:pPr>
              <w:jc w:val="center"/>
              <w:rPr>
                <w:rFonts w:ascii="宋体"/>
                <w:color w:val="FF0000"/>
              </w:rPr>
            </w:pPr>
          </w:p>
        </w:tc>
        <w:tc>
          <w:tcPr>
            <w:tcW w:w="1536" w:type="dxa"/>
            <w:vAlign w:val="center"/>
          </w:tcPr>
          <w:p w:rsidR="005B6411" w:rsidRDefault="005B6411" w:rsidP="00814D8F">
            <w:pPr>
              <w:jc w:val="center"/>
              <w:rPr>
                <w:rFonts w:ascii="宋体"/>
                <w:color w:val="FF0000"/>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3780"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5944" w:type="dxa"/>
            <w:gridSpan w:val="3"/>
            <w:vAlign w:val="center"/>
          </w:tcPr>
          <w:p w:rsidR="005B6411" w:rsidRDefault="005B6411" w:rsidP="00814D8F">
            <w:pPr>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1724"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bl>
    <w:p w:rsidR="005B6411" w:rsidRPr="00007DC7" w:rsidRDefault="005B6411" w:rsidP="00007DC7">
      <w:pPr>
        <w:jc w:val="left"/>
        <w:rPr>
          <w:rFonts w:ascii="宋体" w:cs="宋体"/>
          <w:b/>
          <w:bCs/>
          <w:szCs w:val="21"/>
        </w:rPr>
      </w:pPr>
    </w:p>
    <w:p w:rsidR="005B6411" w:rsidRDefault="005B6411" w:rsidP="00007DC7">
      <w:pPr>
        <w:jc w:val="center"/>
        <w:rPr>
          <w:rFonts w:ascii="宋体" w:cs="宋体"/>
          <w:b/>
          <w:bCs/>
          <w:sz w:val="32"/>
        </w:rPr>
      </w:pPr>
      <w:r>
        <w:rPr>
          <w:rFonts w:ascii="宋体" w:hAnsi="宋体" w:cs="宋体" w:hint="eastAsia"/>
          <w:b/>
          <w:bCs/>
          <w:sz w:val="32"/>
        </w:rPr>
        <w:t>材料暂估单价表</w:t>
      </w:r>
    </w:p>
    <w:p w:rsidR="005B6411" w:rsidRDefault="005B6411" w:rsidP="001A2766">
      <w:pPr>
        <w:rPr>
          <w:rFonts w:ascii="宋体" w:cs="宋体"/>
        </w:rPr>
      </w:pPr>
    </w:p>
    <w:p w:rsidR="005B6411" w:rsidRDefault="005B6411" w:rsidP="001A2766">
      <w:pPr>
        <w:rPr>
          <w:rFonts w:ascii="宋体" w:cs="宋体"/>
        </w:rPr>
      </w:pPr>
      <w:r>
        <w:rPr>
          <w:rFonts w:ascii="宋体" w:hAnsi="宋体" w:cs="宋体" w:hint="eastAsia"/>
        </w:rPr>
        <w:t>工程名称：</w:t>
      </w:r>
      <w:r>
        <w:rPr>
          <w:rFonts w:ascii="宋体" w:hAnsi="宋体" w:cs="宋体"/>
        </w:rPr>
        <w:t xml:space="preserve">                                                       </w:t>
      </w:r>
      <w:r>
        <w:rPr>
          <w:rFonts w:ascii="宋体" w:hAnsi="宋体" w:cs="宋体" w:hint="eastAsia"/>
        </w:rPr>
        <w:t>第</w:t>
      </w:r>
      <w:r>
        <w:rPr>
          <w:rFonts w:ascii="宋体" w:hAnsi="宋体" w:cs="宋体"/>
        </w:rPr>
        <w:t xml:space="preserve">  </w:t>
      </w:r>
      <w:r>
        <w:rPr>
          <w:rFonts w:ascii="宋体" w:hAnsi="宋体" w:cs="宋体" w:hint="eastAsia"/>
        </w:rPr>
        <w:t>页</w:t>
      </w:r>
      <w:r>
        <w:rPr>
          <w:rFonts w:ascii="宋体" w:hAnsi="宋体" w:cs="宋体"/>
        </w:rPr>
        <w:t xml:space="preserve">  </w:t>
      </w:r>
      <w:r>
        <w:rPr>
          <w:rFonts w:ascii="宋体" w:hAnsi="宋体" w:cs="宋体" w:hint="eastAsia"/>
        </w:rPr>
        <w:t>共</w:t>
      </w:r>
      <w:r>
        <w:rPr>
          <w:rFonts w:ascii="宋体" w:hAnsi="宋体" w:cs="宋体"/>
        </w:rPr>
        <w:t xml:space="preserve">   </w:t>
      </w:r>
      <w:r>
        <w:rPr>
          <w:rFonts w:ascii="宋体" w:hAnsi="宋体" w:cs="宋体" w:hint="eastAsia"/>
        </w:rPr>
        <w:t>页</w:t>
      </w:r>
    </w:p>
    <w:tbl>
      <w:tblPr>
        <w:tblW w:w="8860" w:type="dxa"/>
        <w:tblLayout w:type="fixed"/>
        <w:tblCellMar>
          <w:top w:w="15" w:type="dxa"/>
          <w:left w:w="15" w:type="dxa"/>
          <w:bottom w:w="15" w:type="dxa"/>
          <w:right w:w="15" w:type="dxa"/>
        </w:tblCellMar>
        <w:tblLook w:val="0000"/>
      </w:tblPr>
      <w:tblGrid>
        <w:gridCol w:w="559"/>
        <w:gridCol w:w="3734"/>
        <w:gridCol w:w="1340"/>
        <w:gridCol w:w="1458"/>
        <w:gridCol w:w="1769"/>
      </w:tblGrid>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Cs w:val="21"/>
              </w:rPr>
            </w:pPr>
            <w:r>
              <w:rPr>
                <w:rFonts w:ascii="宋体" w:hAnsi="宋体" w:cs="宋体" w:hint="eastAsia"/>
                <w:color w:val="000000"/>
                <w:kern w:val="0"/>
                <w:szCs w:val="21"/>
              </w:rPr>
              <w:t>序号</w:t>
            </w: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Cs w:val="21"/>
              </w:rPr>
            </w:pPr>
            <w:r>
              <w:rPr>
                <w:rFonts w:ascii="宋体" w:hAnsi="宋体" w:cs="宋体" w:hint="eastAsia"/>
                <w:color w:val="000000"/>
                <w:kern w:val="0"/>
                <w:szCs w:val="21"/>
              </w:rPr>
              <w:t>材料名称、规格、型号</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Cs w:val="21"/>
              </w:rPr>
            </w:pPr>
            <w:r>
              <w:rPr>
                <w:rFonts w:ascii="宋体" w:hAnsi="宋体" w:cs="宋体" w:hint="eastAsia"/>
                <w:color w:val="000000"/>
                <w:kern w:val="0"/>
                <w:szCs w:val="21"/>
              </w:rPr>
              <w:t>计量单位</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Cs w:val="21"/>
              </w:rPr>
            </w:pPr>
            <w:r>
              <w:rPr>
                <w:rFonts w:ascii="宋体" w:hAnsi="宋体" w:cs="宋体" w:hint="eastAsia"/>
                <w:color w:val="000000"/>
                <w:kern w:val="0"/>
                <w:szCs w:val="21"/>
              </w:rPr>
              <w:t>单价</w:t>
            </w:r>
            <w:r>
              <w:rPr>
                <w:rFonts w:ascii="宋体" w:hAnsi="宋体" w:cs="宋体"/>
                <w:color w:val="000000"/>
                <w:kern w:val="0"/>
                <w:szCs w:val="21"/>
              </w:rPr>
              <w:t>(</w:t>
            </w:r>
            <w:r>
              <w:rPr>
                <w:rFonts w:ascii="宋体" w:hAnsi="宋体" w:cs="宋体" w:hint="eastAsia"/>
                <w:color w:val="000000"/>
                <w:kern w:val="0"/>
                <w:szCs w:val="21"/>
              </w:rPr>
              <w:t>元</w:t>
            </w:r>
            <w:r>
              <w:rPr>
                <w:rFonts w:ascii="宋体" w:hAnsi="宋体" w:cs="宋体"/>
                <w:color w:val="000000"/>
                <w:kern w:val="0"/>
                <w:szCs w:val="21"/>
              </w:rPr>
              <w:t>)</w:t>
            </w: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Cs w:val="21"/>
              </w:rPr>
            </w:pPr>
            <w:r>
              <w:rPr>
                <w:rFonts w:ascii="宋体" w:hAnsi="宋体" w:cs="宋体" w:hint="eastAsia"/>
                <w:color w:val="000000"/>
                <w:kern w:val="0"/>
                <w:szCs w:val="21"/>
              </w:rPr>
              <w:t>备注</w:t>
            </w: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center"/>
              <w:textAlignment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right"/>
              <w:textAlignment w:val="center"/>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widowControl/>
              <w:jc w:val="left"/>
              <w:textAlignment w:val="center"/>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590"/>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r w:rsidR="005B6411" w:rsidTr="00007DC7">
        <w:trPr>
          <w:trHeight w:val="606"/>
        </w:trPr>
        <w:tc>
          <w:tcPr>
            <w:tcW w:w="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3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center"/>
              <w:rPr>
                <w:rFonts w:ascii="宋体" w:cs="宋体"/>
                <w:color w:val="000000"/>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right"/>
              <w:rPr>
                <w:rFonts w:ascii="宋体" w:cs="宋体"/>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411" w:rsidRDefault="005B6411" w:rsidP="00814D8F">
            <w:pPr>
              <w:jc w:val="left"/>
              <w:rPr>
                <w:rFonts w:ascii="宋体" w:cs="宋体"/>
                <w:color w:val="000000"/>
                <w:sz w:val="18"/>
                <w:szCs w:val="18"/>
              </w:rPr>
            </w:pPr>
          </w:p>
        </w:tc>
      </w:tr>
    </w:tbl>
    <w:p w:rsidR="005B6411" w:rsidRDefault="005B6411" w:rsidP="001A2766">
      <w:pPr>
        <w:rPr>
          <w:rFonts w:ascii="宋体"/>
          <w:b/>
        </w:rPr>
      </w:pPr>
    </w:p>
    <w:p w:rsidR="005B6411" w:rsidRDefault="005B6411" w:rsidP="001A2766">
      <w:pPr>
        <w:rPr>
          <w:rFonts w:ascii="宋体"/>
          <w:b/>
          <w:sz w:val="36"/>
        </w:rPr>
      </w:pPr>
      <w:r>
        <w:rPr>
          <w:rFonts w:ascii="宋体" w:hAnsi="宋体" w:hint="eastAsia"/>
          <w:b/>
        </w:rPr>
        <w:t>表</w:t>
      </w:r>
      <w:r>
        <w:rPr>
          <w:rFonts w:ascii="宋体" w:hAnsi="宋体"/>
          <w:b/>
        </w:rPr>
        <w:t>8-2</w:t>
      </w:r>
      <w:r>
        <w:rPr>
          <w:rFonts w:ascii="宋体" w:hAnsi="宋体"/>
          <w:b/>
          <w:sz w:val="36"/>
        </w:rPr>
        <w:t xml:space="preserve"> </w:t>
      </w:r>
    </w:p>
    <w:p w:rsidR="005B6411" w:rsidRDefault="005B6411" w:rsidP="001A2766">
      <w:pPr>
        <w:jc w:val="center"/>
        <w:rPr>
          <w:rFonts w:ascii="宋体"/>
          <w:b/>
          <w:sz w:val="36"/>
        </w:rPr>
      </w:pPr>
      <w:r>
        <w:rPr>
          <w:rFonts w:ascii="宋体" w:hAnsi="宋体" w:hint="eastAsia"/>
          <w:b/>
          <w:sz w:val="36"/>
        </w:rPr>
        <w:t>专业工程暂估价表</w:t>
      </w:r>
    </w:p>
    <w:p w:rsidR="005B6411" w:rsidRDefault="005B6411" w:rsidP="001A2766">
      <w:pPr>
        <w:rPr>
          <w:rFonts w:ascii="宋体"/>
        </w:rPr>
      </w:pP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344"/>
        <w:gridCol w:w="1336"/>
        <w:gridCol w:w="1336"/>
        <w:gridCol w:w="1536"/>
      </w:tblGrid>
      <w:tr w:rsidR="005B6411" w:rsidTr="00814D8F">
        <w:trPr>
          <w:trHeight w:val="540"/>
        </w:trPr>
        <w:tc>
          <w:tcPr>
            <w:tcW w:w="828" w:type="dxa"/>
            <w:vAlign w:val="center"/>
          </w:tcPr>
          <w:p w:rsidR="005B6411" w:rsidRDefault="005B6411" w:rsidP="00814D8F">
            <w:pPr>
              <w:jc w:val="center"/>
              <w:rPr>
                <w:rFonts w:ascii="宋体"/>
              </w:rPr>
            </w:pPr>
            <w:r>
              <w:rPr>
                <w:rFonts w:ascii="宋体" w:hAnsi="宋体" w:hint="eastAsia"/>
              </w:rPr>
              <w:t>序号</w:t>
            </w:r>
          </w:p>
        </w:tc>
        <w:tc>
          <w:tcPr>
            <w:tcW w:w="4344" w:type="dxa"/>
            <w:vAlign w:val="center"/>
          </w:tcPr>
          <w:p w:rsidR="005B6411" w:rsidRDefault="005B6411" w:rsidP="00814D8F">
            <w:pPr>
              <w:jc w:val="center"/>
              <w:rPr>
                <w:rFonts w:ascii="宋体"/>
              </w:rPr>
            </w:pPr>
            <w:r>
              <w:rPr>
                <w:rFonts w:ascii="宋体" w:hAnsi="宋体" w:hint="eastAsia"/>
              </w:rPr>
              <w:t>工</w:t>
            </w:r>
            <w:r>
              <w:rPr>
                <w:rFonts w:ascii="宋体" w:hAnsi="宋体"/>
              </w:rPr>
              <w:t xml:space="preserve">  </w:t>
            </w:r>
            <w:r>
              <w:rPr>
                <w:rFonts w:ascii="宋体" w:hAnsi="宋体" w:hint="eastAsia"/>
              </w:rPr>
              <w:t>程</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336" w:type="dxa"/>
            <w:vAlign w:val="center"/>
          </w:tcPr>
          <w:p w:rsidR="005B6411" w:rsidRDefault="005B6411" w:rsidP="00814D8F">
            <w:pPr>
              <w:jc w:val="center"/>
              <w:rPr>
                <w:rFonts w:ascii="宋体"/>
              </w:rPr>
            </w:pPr>
            <w:r>
              <w:rPr>
                <w:rFonts w:ascii="宋体" w:hAnsi="宋体" w:hint="eastAsia"/>
              </w:rPr>
              <w:t>工程内容</w:t>
            </w:r>
          </w:p>
        </w:tc>
        <w:tc>
          <w:tcPr>
            <w:tcW w:w="1336" w:type="dxa"/>
            <w:vAlign w:val="center"/>
          </w:tcPr>
          <w:p w:rsidR="005B6411" w:rsidRDefault="005B6411" w:rsidP="00814D8F">
            <w:pPr>
              <w:jc w:val="center"/>
              <w:rPr>
                <w:rFonts w:ascii="宋体"/>
              </w:rPr>
            </w:pPr>
            <w:r>
              <w:rPr>
                <w:rFonts w:ascii="宋体" w:hAnsi="宋体" w:hint="eastAsia"/>
              </w:rPr>
              <w:t>金</w:t>
            </w:r>
            <w:r>
              <w:rPr>
                <w:rFonts w:ascii="宋体" w:hAnsi="宋体"/>
              </w:rPr>
              <w:t xml:space="preserve"> </w:t>
            </w:r>
            <w:r>
              <w:rPr>
                <w:rFonts w:ascii="宋体" w:hAnsi="宋体" w:hint="eastAsia"/>
              </w:rPr>
              <w:t>额</w:t>
            </w:r>
          </w:p>
        </w:tc>
        <w:tc>
          <w:tcPr>
            <w:tcW w:w="1536" w:type="dxa"/>
            <w:vAlign w:val="center"/>
          </w:tcPr>
          <w:p w:rsidR="005B6411" w:rsidRDefault="005B6411" w:rsidP="00814D8F">
            <w:pPr>
              <w:jc w:val="center"/>
              <w:rPr>
                <w:rFonts w:ascii="宋体"/>
              </w:rPr>
            </w:pPr>
            <w:r>
              <w:rPr>
                <w:rFonts w:ascii="宋体" w:hAnsi="宋体" w:hint="eastAsia"/>
              </w:rPr>
              <w:t>备注</w:t>
            </w:r>
          </w:p>
        </w:tc>
      </w:tr>
      <w:tr w:rsidR="005B6411" w:rsidTr="00814D8F">
        <w:trPr>
          <w:cantSplit/>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4344"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6508" w:type="dxa"/>
            <w:gridSpan w:val="3"/>
            <w:vAlign w:val="center"/>
          </w:tcPr>
          <w:p w:rsidR="005B6411" w:rsidRDefault="005B6411" w:rsidP="00814D8F">
            <w:pPr>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bl>
    <w:p w:rsidR="005B6411" w:rsidRDefault="005B6411" w:rsidP="001A2766">
      <w:pPr>
        <w:rPr>
          <w:rFonts w:ascii="宋体"/>
          <w:b/>
          <w:sz w:val="36"/>
        </w:rPr>
      </w:pPr>
      <w:r>
        <w:rPr>
          <w:rFonts w:ascii="宋体" w:hAnsi="宋体" w:hint="eastAsia"/>
          <w:b/>
        </w:rPr>
        <w:t>表</w:t>
      </w:r>
      <w:r>
        <w:rPr>
          <w:rFonts w:ascii="宋体" w:hAnsi="宋体"/>
          <w:b/>
        </w:rPr>
        <w:t>8-3</w:t>
      </w:r>
      <w:r>
        <w:rPr>
          <w:rFonts w:ascii="宋体" w:hAnsi="宋体"/>
          <w:b/>
          <w:sz w:val="36"/>
        </w:rPr>
        <w:t xml:space="preserve"> </w:t>
      </w:r>
    </w:p>
    <w:p w:rsidR="005B6411" w:rsidRDefault="005B6411" w:rsidP="001A2766">
      <w:pPr>
        <w:jc w:val="center"/>
        <w:rPr>
          <w:rFonts w:ascii="宋体"/>
          <w:b/>
          <w:sz w:val="36"/>
        </w:rPr>
      </w:pPr>
      <w:r>
        <w:rPr>
          <w:rFonts w:ascii="宋体" w:hAnsi="宋体" w:hint="eastAsia"/>
          <w:b/>
          <w:sz w:val="36"/>
        </w:rPr>
        <w:t>计日工报价表</w:t>
      </w:r>
    </w:p>
    <w:p w:rsidR="005B6411" w:rsidRDefault="005B6411" w:rsidP="001A2766">
      <w:pPr>
        <w:rPr>
          <w:rFonts w:ascii="宋体"/>
        </w:rPr>
      </w:pP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3303"/>
        <w:gridCol w:w="835"/>
        <w:gridCol w:w="1433"/>
        <w:gridCol w:w="1317"/>
        <w:gridCol w:w="1450"/>
      </w:tblGrid>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hint="eastAsia"/>
              </w:rPr>
              <w:t>编号</w:t>
            </w:r>
          </w:p>
        </w:tc>
        <w:tc>
          <w:tcPr>
            <w:tcW w:w="3303" w:type="dxa"/>
            <w:vAlign w:val="center"/>
          </w:tcPr>
          <w:p w:rsidR="005B6411" w:rsidRDefault="005B6411" w:rsidP="00814D8F">
            <w:pPr>
              <w:jc w:val="center"/>
              <w:rPr>
                <w:rFonts w:ascii="宋体"/>
              </w:rPr>
            </w:pPr>
            <w:r>
              <w:rPr>
                <w:rFonts w:ascii="宋体" w:hAnsi="宋体" w:hint="eastAsia"/>
              </w:rPr>
              <w:t>项目名称</w:t>
            </w:r>
          </w:p>
        </w:tc>
        <w:tc>
          <w:tcPr>
            <w:tcW w:w="835" w:type="dxa"/>
            <w:vAlign w:val="center"/>
          </w:tcPr>
          <w:p w:rsidR="005B6411" w:rsidRDefault="005B6411" w:rsidP="00814D8F">
            <w:pPr>
              <w:jc w:val="center"/>
              <w:rPr>
                <w:rFonts w:ascii="宋体"/>
              </w:rPr>
            </w:pPr>
            <w:r>
              <w:rPr>
                <w:rFonts w:ascii="宋体" w:hAnsi="宋体" w:hint="eastAsia"/>
              </w:rPr>
              <w:t>单位</w:t>
            </w:r>
          </w:p>
        </w:tc>
        <w:tc>
          <w:tcPr>
            <w:tcW w:w="1433" w:type="dxa"/>
            <w:vAlign w:val="center"/>
          </w:tcPr>
          <w:p w:rsidR="005B6411" w:rsidRDefault="005B6411" w:rsidP="00814D8F">
            <w:pPr>
              <w:jc w:val="center"/>
              <w:rPr>
                <w:rFonts w:ascii="宋体"/>
              </w:rPr>
            </w:pPr>
            <w:r>
              <w:rPr>
                <w:rFonts w:ascii="宋体" w:hAnsi="宋体" w:hint="eastAsia"/>
              </w:rPr>
              <w:t>暂定数量</w:t>
            </w:r>
          </w:p>
        </w:tc>
        <w:tc>
          <w:tcPr>
            <w:tcW w:w="1317" w:type="dxa"/>
            <w:vAlign w:val="center"/>
          </w:tcPr>
          <w:p w:rsidR="005B6411" w:rsidRDefault="005B6411" w:rsidP="00814D8F">
            <w:pPr>
              <w:jc w:val="center"/>
              <w:rPr>
                <w:rFonts w:ascii="宋体"/>
              </w:rPr>
            </w:pPr>
            <w:r>
              <w:rPr>
                <w:rFonts w:ascii="宋体" w:hAnsi="宋体" w:hint="eastAsia"/>
              </w:rPr>
              <w:t>综合单价（元）</w:t>
            </w:r>
          </w:p>
        </w:tc>
        <w:tc>
          <w:tcPr>
            <w:tcW w:w="1450" w:type="dxa"/>
            <w:vAlign w:val="center"/>
          </w:tcPr>
          <w:p w:rsidR="005B6411" w:rsidRDefault="005B6411" w:rsidP="00814D8F">
            <w:pPr>
              <w:jc w:val="center"/>
              <w:rPr>
                <w:rFonts w:ascii="宋体"/>
              </w:rPr>
            </w:pPr>
            <w:r>
              <w:rPr>
                <w:rFonts w:ascii="宋体" w:hAnsi="宋体" w:hint="eastAsia"/>
              </w:rPr>
              <w:t>合价（元）</w:t>
            </w: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hint="eastAsia"/>
              </w:rPr>
              <w:t>一</w:t>
            </w:r>
          </w:p>
        </w:tc>
        <w:tc>
          <w:tcPr>
            <w:tcW w:w="3303" w:type="dxa"/>
            <w:vAlign w:val="center"/>
          </w:tcPr>
          <w:p w:rsidR="005B6411" w:rsidRDefault="005B6411" w:rsidP="00814D8F">
            <w:pPr>
              <w:jc w:val="center"/>
              <w:rPr>
                <w:rFonts w:ascii="宋体"/>
              </w:rPr>
            </w:pPr>
            <w:r>
              <w:rPr>
                <w:rFonts w:ascii="宋体" w:hAnsi="宋体" w:hint="eastAsia"/>
              </w:rPr>
              <w:t>人</w:t>
            </w:r>
            <w:r>
              <w:rPr>
                <w:rFonts w:ascii="宋体" w:hAnsi="宋体"/>
              </w:rPr>
              <w:t xml:space="preserve">  </w:t>
            </w:r>
            <w:r>
              <w:rPr>
                <w:rFonts w:ascii="宋体" w:hAnsi="宋体" w:hint="eastAsia"/>
              </w:rPr>
              <w:t>工</w:t>
            </w: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vAlign w:val="center"/>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1</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2</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3</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4</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p>
        </w:tc>
        <w:tc>
          <w:tcPr>
            <w:tcW w:w="6888" w:type="dxa"/>
            <w:gridSpan w:val="4"/>
            <w:vAlign w:val="center"/>
          </w:tcPr>
          <w:p w:rsidR="005B6411" w:rsidRDefault="005B6411" w:rsidP="00814D8F">
            <w:pPr>
              <w:jc w:val="center"/>
              <w:rPr>
                <w:rFonts w:ascii="宋体"/>
              </w:rPr>
            </w:pPr>
            <w:r>
              <w:rPr>
                <w:rFonts w:ascii="宋体" w:hAnsi="宋体" w:hint="eastAsia"/>
              </w:rPr>
              <w:t>人工小计</w:t>
            </w: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hint="eastAsia"/>
              </w:rPr>
              <w:t>二</w:t>
            </w:r>
          </w:p>
        </w:tc>
        <w:tc>
          <w:tcPr>
            <w:tcW w:w="3303" w:type="dxa"/>
            <w:vAlign w:val="center"/>
          </w:tcPr>
          <w:p w:rsidR="005B6411" w:rsidRDefault="005B6411" w:rsidP="00814D8F">
            <w:pPr>
              <w:jc w:val="center"/>
              <w:rPr>
                <w:rFonts w:ascii="宋体"/>
              </w:rPr>
            </w:pPr>
            <w:r>
              <w:rPr>
                <w:rFonts w:ascii="宋体" w:hAnsi="宋体" w:hint="eastAsia"/>
              </w:rPr>
              <w:t>材</w:t>
            </w:r>
            <w:r>
              <w:rPr>
                <w:rFonts w:ascii="宋体" w:hAnsi="宋体"/>
              </w:rPr>
              <w:t xml:space="preserve">  </w:t>
            </w:r>
            <w:r>
              <w:rPr>
                <w:rFonts w:ascii="宋体" w:hAnsi="宋体" w:hint="eastAsia"/>
              </w:rPr>
              <w:t>料</w:t>
            </w: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1</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2</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3</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4</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p>
        </w:tc>
        <w:tc>
          <w:tcPr>
            <w:tcW w:w="6888" w:type="dxa"/>
            <w:gridSpan w:val="4"/>
            <w:vAlign w:val="center"/>
          </w:tcPr>
          <w:p w:rsidR="005B6411" w:rsidRDefault="005B6411" w:rsidP="00814D8F">
            <w:pPr>
              <w:jc w:val="center"/>
              <w:rPr>
                <w:rFonts w:ascii="宋体"/>
              </w:rPr>
            </w:pPr>
            <w:r>
              <w:rPr>
                <w:rFonts w:ascii="宋体" w:hAnsi="宋体" w:hint="eastAsia"/>
              </w:rPr>
              <w:t>材料小计</w:t>
            </w: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hint="eastAsia"/>
              </w:rPr>
              <w:t>三</w:t>
            </w:r>
          </w:p>
        </w:tc>
        <w:tc>
          <w:tcPr>
            <w:tcW w:w="3303" w:type="dxa"/>
            <w:vAlign w:val="center"/>
          </w:tcPr>
          <w:p w:rsidR="005B6411" w:rsidRDefault="005B6411" w:rsidP="00814D8F">
            <w:pPr>
              <w:jc w:val="center"/>
              <w:rPr>
                <w:rFonts w:ascii="宋体"/>
              </w:rPr>
            </w:pPr>
            <w:r>
              <w:rPr>
                <w:rFonts w:ascii="宋体" w:hAnsi="宋体" w:hint="eastAsia"/>
              </w:rPr>
              <w:t>施工机械</w:t>
            </w: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1</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2</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3</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1169" w:type="dxa"/>
            <w:vAlign w:val="center"/>
          </w:tcPr>
          <w:p w:rsidR="005B6411" w:rsidRDefault="005B6411" w:rsidP="00814D8F">
            <w:pPr>
              <w:jc w:val="center"/>
              <w:rPr>
                <w:rFonts w:ascii="宋体"/>
              </w:rPr>
            </w:pPr>
            <w:r>
              <w:rPr>
                <w:rFonts w:ascii="宋体" w:hAnsi="宋体"/>
              </w:rPr>
              <w:t>4</w:t>
            </w:r>
          </w:p>
        </w:tc>
        <w:tc>
          <w:tcPr>
            <w:tcW w:w="3303" w:type="dxa"/>
            <w:vAlign w:val="center"/>
          </w:tcPr>
          <w:p w:rsidR="005B6411" w:rsidRDefault="005B6411" w:rsidP="00814D8F">
            <w:pPr>
              <w:jc w:val="center"/>
              <w:rPr>
                <w:rFonts w:ascii="宋体"/>
              </w:rPr>
            </w:pPr>
          </w:p>
        </w:tc>
        <w:tc>
          <w:tcPr>
            <w:tcW w:w="835" w:type="dxa"/>
            <w:vAlign w:val="center"/>
          </w:tcPr>
          <w:p w:rsidR="005B6411" w:rsidRDefault="005B6411" w:rsidP="00814D8F">
            <w:pPr>
              <w:jc w:val="center"/>
              <w:rPr>
                <w:rFonts w:ascii="宋体"/>
              </w:rPr>
            </w:pPr>
          </w:p>
        </w:tc>
        <w:tc>
          <w:tcPr>
            <w:tcW w:w="1433" w:type="dxa"/>
            <w:vAlign w:val="center"/>
          </w:tcPr>
          <w:p w:rsidR="005B6411" w:rsidRDefault="005B6411" w:rsidP="00814D8F">
            <w:pPr>
              <w:jc w:val="center"/>
              <w:rPr>
                <w:rFonts w:ascii="宋体"/>
              </w:rPr>
            </w:pPr>
          </w:p>
        </w:tc>
        <w:tc>
          <w:tcPr>
            <w:tcW w:w="1317" w:type="dxa"/>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r w:rsidR="005B6411" w:rsidTr="00814D8F">
        <w:trPr>
          <w:trHeight w:val="567"/>
          <w:jc w:val="center"/>
        </w:trPr>
        <w:tc>
          <w:tcPr>
            <w:tcW w:w="8057" w:type="dxa"/>
            <w:gridSpan w:val="5"/>
            <w:vAlign w:val="center"/>
          </w:tcPr>
          <w:p w:rsidR="005B6411" w:rsidRDefault="005B6411" w:rsidP="00814D8F">
            <w:pPr>
              <w:jc w:val="center"/>
              <w:rPr>
                <w:rFonts w:ascii="宋体"/>
              </w:rPr>
            </w:pPr>
            <w:r>
              <w:rPr>
                <w:rFonts w:ascii="宋体" w:hAnsi="宋体" w:hint="eastAsia"/>
              </w:rPr>
              <w:t>施工机械小计</w:t>
            </w:r>
          </w:p>
        </w:tc>
        <w:tc>
          <w:tcPr>
            <w:tcW w:w="1450" w:type="dxa"/>
          </w:tcPr>
          <w:p w:rsidR="005B6411" w:rsidRDefault="005B6411" w:rsidP="00814D8F">
            <w:pPr>
              <w:jc w:val="center"/>
              <w:rPr>
                <w:rFonts w:ascii="宋体"/>
              </w:rPr>
            </w:pPr>
          </w:p>
        </w:tc>
      </w:tr>
      <w:tr w:rsidR="005B6411" w:rsidTr="00814D8F">
        <w:trPr>
          <w:trHeight w:val="567"/>
          <w:jc w:val="center"/>
        </w:trPr>
        <w:tc>
          <w:tcPr>
            <w:tcW w:w="8057" w:type="dxa"/>
            <w:gridSpan w:val="5"/>
            <w:vAlign w:val="center"/>
          </w:tcPr>
          <w:p w:rsidR="005B6411" w:rsidRDefault="005B6411" w:rsidP="00814D8F">
            <w:pPr>
              <w:jc w:val="center"/>
              <w:rPr>
                <w:rFonts w:ascii="宋体"/>
              </w:rPr>
            </w:pPr>
            <w:r>
              <w:rPr>
                <w:rFonts w:ascii="宋体" w:hAnsi="宋体" w:hint="eastAsia"/>
              </w:rPr>
              <w:t>合计</w:t>
            </w:r>
          </w:p>
        </w:tc>
        <w:tc>
          <w:tcPr>
            <w:tcW w:w="1450" w:type="dxa"/>
          </w:tcPr>
          <w:p w:rsidR="005B6411" w:rsidRDefault="005B6411" w:rsidP="00814D8F">
            <w:pPr>
              <w:jc w:val="center"/>
              <w:rPr>
                <w:rFonts w:ascii="宋体"/>
              </w:rPr>
            </w:pPr>
          </w:p>
        </w:tc>
      </w:tr>
      <w:tr w:rsidR="005B6411" w:rsidTr="00814D8F">
        <w:trPr>
          <w:trHeight w:val="567"/>
          <w:jc w:val="center"/>
        </w:trPr>
        <w:tc>
          <w:tcPr>
            <w:tcW w:w="8057" w:type="dxa"/>
            <w:gridSpan w:val="5"/>
            <w:vAlign w:val="center"/>
          </w:tcPr>
          <w:p w:rsidR="005B6411" w:rsidRDefault="005B6411" w:rsidP="00814D8F">
            <w:pPr>
              <w:jc w:val="center"/>
              <w:rPr>
                <w:rFonts w:ascii="宋体"/>
              </w:rPr>
            </w:pPr>
          </w:p>
        </w:tc>
        <w:tc>
          <w:tcPr>
            <w:tcW w:w="1450" w:type="dxa"/>
          </w:tcPr>
          <w:p w:rsidR="005B6411" w:rsidRDefault="005B6411" w:rsidP="00814D8F">
            <w:pPr>
              <w:jc w:val="center"/>
              <w:rPr>
                <w:rFonts w:ascii="宋体"/>
              </w:rPr>
            </w:pPr>
          </w:p>
        </w:tc>
      </w:tr>
    </w:tbl>
    <w:p w:rsidR="005B6411" w:rsidRDefault="005B6411" w:rsidP="001A2766">
      <w:pPr>
        <w:rPr>
          <w:rFonts w:ascii="宋体"/>
          <w:b/>
          <w:sz w:val="36"/>
        </w:rPr>
      </w:pPr>
      <w:r>
        <w:rPr>
          <w:rFonts w:ascii="宋体" w:hAnsi="宋体" w:hint="eastAsia"/>
          <w:b/>
        </w:rPr>
        <w:t>表</w:t>
      </w:r>
      <w:r>
        <w:rPr>
          <w:rFonts w:ascii="宋体" w:hAnsi="宋体"/>
          <w:b/>
        </w:rPr>
        <w:t>8-4</w:t>
      </w:r>
      <w:r>
        <w:rPr>
          <w:rFonts w:ascii="宋体" w:hAnsi="宋体"/>
          <w:b/>
          <w:sz w:val="36"/>
        </w:rPr>
        <w:t xml:space="preserve"> </w:t>
      </w:r>
    </w:p>
    <w:p w:rsidR="005B6411" w:rsidRDefault="005B6411" w:rsidP="001A2766">
      <w:pPr>
        <w:jc w:val="center"/>
        <w:rPr>
          <w:rFonts w:ascii="宋体"/>
          <w:b/>
          <w:sz w:val="36"/>
        </w:rPr>
      </w:pPr>
      <w:r>
        <w:rPr>
          <w:rFonts w:ascii="宋体" w:hAnsi="宋体" w:hint="eastAsia"/>
          <w:b/>
          <w:sz w:val="36"/>
        </w:rPr>
        <w:t>总承包服务费报价表</w:t>
      </w:r>
    </w:p>
    <w:p w:rsidR="005B6411" w:rsidRDefault="005B6411" w:rsidP="001A2766">
      <w:pPr>
        <w:rPr>
          <w:rFonts w:ascii="宋体"/>
        </w:rPr>
      </w:pPr>
    </w:p>
    <w:p w:rsidR="005B6411" w:rsidRDefault="005B6411" w:rsidP="001A2766">
      <w:pPr>
        <w:rPr>
          <w:rFonts w:ascii="宋体"/>
        </w:rPr>
      </w:pPr>
      <w:r>
        <w:rPr>
          <w:rFonts w:ascii="宋体" w:hAnsi="宋体" w:hint="eastAsia"/>
        </w:rPr>
        <w:t>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00"/>
        <w:gridCol w:w="1440"/>
        <w:gridCol w:w="1336"/>
        <w:gridCol w:w="1336"/>
        <w:gridCol w:w="1536"/>
      </w:tblGrid>
      <w:tr w:rsidR="005B6411" w:rsidTr="00814D8F">
        <w:trPr>
          <w:trHeight w:val="540"/>
        </w:trPr>
        <w:tc>
          <w:tcPr>
            <w:tcW w:w="828" w:type="dxa"/>
            <w:vAlign w:val="center"/>
          </w:tcPr>
          <w:p w:rsidR="005B6411" w:rsidRDefault="005B6411" w:rsidP="00814D8F">
            <w:pPr>
              <w:jc w:val="center"/>
              <w:rPr>
                <w:rFonts w:ascii="宋体"/>
              </w:rPr>
            </w:pPr>
            <w:r>
              <w:rPr>
                <w:rFonts w:ascii="宋体" w:hAnsi="宋体" w:hint="eastAsia"/>
              </w:rPr>
              <w:t>序号</w:t>
            </w:r>
          </w:p>
        </w:tc>
        <w:tc>
          <w:tcPr>
            <w:tcW w:w="2700" w:type="dxa"/>
            <w:vAlign w:val="center"/>
          </w:tcPr>
          <w:p w:rsidR="005B6411" w:rsidRDefault="005B6411" w:rsidP="00814D8F">
            <w:pPr>
              <w:jc w:val="center"/>
              <w:rPr>
                <w:rFonts w:ascii="宋体"/>
              </w:rPr>
            </w:pPr>
            <w:r>
              <w:rPr>
                <w:rFonts w:ascii="宋体" w:hAnsi="宋体" w:hint="eastAsia"/>
              </w:rPr>
              <w:t>项</w:t>
            </w:r>
            <w:r>
              <w:rPr>
                <w:rFonts w:ascii="宋体" w:hAnsi="宋体"/>
              </w:rPr>
              <w:t xml:space="preserve">  </w:t>
            </w:r>
            <w:r>
              <w:rPr>
                <w:rFonts w:ascii="宋体" w:hAnsi="宋体" w:hint="eastAsia"/>
              </w:rPr>
              <w:t>目</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440" w:type="dxa"/>
            <w:vAlign w:val="center"/>
          </w:tcPr>
          <w:p w:rsidR="005B6411" w:rsidRDefault="005B6411" w:rsidP="00814D8F">
            <w:pPr>
              <w:jc w:val="center"/>
              <w:rPr>
                <w:rFonts w:ascii="宋体"/>
              </w:rPr>
            </w:pPr>
            <w:r>
              <w:rPr>
                <w:rFonts w:ascii="宋体" w:hAnsi="宋体" w:hint="eastAsia"/>
              </w:rPr>
              <w:t>项目价值（元）</w:t>
            </w:r>
          </w:p>
        </w:tc>
        <w:tc>
          <w:tcPr>
            <w:tcW w:w="1336" w:type="dxa"/>
            <w:vAlign w:val="center"/>
          </w:tcPr>
          <w:p w:rsidR="005B6411" w:rsidRDefault="005B6411" w:rsidP="00814D8F">
            <w:pPr>
              <w:jc w:val="center"/>
              <w:rPr>
                <w:rFonts w:ascii="宋体"/>
              </w:rPr>
            </w:pPr>
            <w:r>
              <w:rPr>
                <w:rFonts w:ascii="宋体" w:hAnsi="宋体" w:hint="eastAsia"/>
              </w:rPr>
              <w:t>服务内容</w:t>
            </w:r>
          </w:p>
        </w:tc>
        <w:tc>
          <w:tcPr>
            <w:tcW w:w="1336" w:type="dxa"/>
            <w:vAlign w:val="center"/>
          </w:tcPr>
          <w:p w:rsidR="005B6411" w:rsidRDefault="005B6411" w:rsidP="00814D8F">
            <w:pPr>
              <w:jc w:val="center"/>
              <w:rPr>
                <w:rFonts w:ascii="宋体"/>
              </w:rPr>
            </w:pPr>
            <w:r>
              <w:rPr>
                <w:rFonts w:ascii="宋体" w:hAnsi="宋体" w:hint="eastAsia"/>
              </w:rPr>
              <w:t>费率（</w:t>
            </w:r>
            <w:r>
              <w:rPr>
                <w:rFonts w:ascii="宋体" w:hAnsi="宋体"/>
              </w:rPr>
              <w:t>%</w:t>
            </w:r>
            <w:r>
              <w:rPr>
                <w:rFonts w:ascii="宋体" w:hAnsi="宋体" w:hint="eastAsia"/>
              </w:rPr>
              <w:t>）</w:t>
            </w:r>
          </w:p>
        </w:tc>
        <w:tc>
          <w:tcPr>
            <w:tcW w:w="1536" w:type="dxa"/>
            <w:vAlign w:val="center"/>
          </w:tcPr>
          <w:p w:rsidR="005B6411" w:rsidRDefault="005B6411" w:rsidP="00814D8F">
            <w:pPr>
              <w:jc w:val="center"/>
              <w:rPr>
                <w:rFonts w:ascii="宋体"/>
              </w:rPr>
            </w:pPr>
            <w:r>
              <w:rPr>
                <w:rFonts w:ascii="宋体" w:hAnsi="宋体" w:hint="eastAsia"/>
              </w:rPr>
              <w:t>金额（元）</w:t>
            </w:r>
          </w:p>
        </w:tc>
      </w:tr>
      <w:tr w:rsidR="005B6411" w:rsidTr="00814D8F">
        <w:trPr>
          <w:cantSplit/>
          <w:trHeight w:val="540"/>
        </w:trPr>
        <w:tc>
          <w:tcPr>
            <w:tcW w:w="828" w:type="dxa"/>
            <w:vAlign w:val="center"/>
          </w:tcPr>
          <w:p w:rsidR="005B6411" w:rsidRDefault="005B6411" w:rsidP="00814D8F">
            <w:pPr>
              <w:jc w:val="center"/>
              <w:rPr>
                <w:rFonts w:ascii="宋体"/>
              </w:rPr>
            </w:pPr>
            <w:r>
              <w:rPr>
                <w:rFonts w:ascii="宋体" w:hAnsi="宋体"/>
              </w:rPr>
              <w:t>1</w:t>
            </w:r>
          </w:p>
        </w:tc>
        <w:tc>
          <w:tcPr>
            <w:tcW w:w="2700" w:type="dxa"/>
            <w:vAlign w:val="center"/>
          </w:tcPr>
          <w:p w:rsidR="005B6411" w:rsidRDefault="005B6411" w:rsidP="00814D8F">
            <w:pPr>
              <w:rPr>
                <w:rFonts w:ascii="宋体"/>
              </w:rPr>
            </w:pPr>
            <w:r>
              <w:rPr>
                <w:rFonts w:ascii="宋体" w:hAnsi="宋体" w:hint="eastAsia"/>
              </w:rPr>
              <w:t>发包人分包专业工程</w:t>
            </w: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r>
              <w:rPr>
                <w:rFonts w:ascii="宋体" w:hAnsi="宋体"/>
              </w:rPr>
              <w:t>2</w:t>
            </w:r>
          </w:p>
        </w:tc>
        <w:tc>
          <w:tcPr>
            <w:tcW w:w="2700" w:type="dxa"/>
            <w:vAlign w:val="center"/>
          </w:tcPr>
          <w:p w:rsidR="005B6411" w:rsidRDefault="005B6411" w:rsidP="00814D8F">
            <w:pPr>
              <w:rPr>
                <w:rFonts w:ascii="宋体"/>
              </w:rPr>
            </w:pPr>
            <w:r>
              <w:rPr>
                <w:rFonts w:ascii="宋体" w:hAnsi="宋体" w:hint="eastAsia"/>
              </w:rPr>
              <w:t>发包人供应材料</w:t>
            </w: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828" w:type="dxa"/>
            <w:vAlign w:val="center"/>
          </w:tcPr>
          <w:p w:rsidR="005B6411" w:rsidRDefault="005B6411" w:rsidP="00814D8F">
            <w:pPr>
              <w:jc w:val="center"/>
              <w:rPr>
                <w:rFonts w:ascii="宋体"/>
              </w:rPr>
            </w:pPr>
          </w:p>
        </w:tc>
        <w:tc>
          <w:tcPr>
            <w:tcW w:w="2700" w:type="dxa"/>
            <w:vAlign w:val="center"/>
          </w:tcPr>
          <w:p w:rsidR="005B6411" w:rsidRDefault="005B6411" w:rsidP="00814D8F">
            <w:pPr>
              <w:jc w:val="center"/>
              <w:rPr>
                <w:rFonts w:ascii="宋体"/>
              </w:rPr>
            </w:pPr>
          </w:p>
        </w:tc>
        <w:tc>
          <w:tcPr>
            <w:tcW w:w="1440" w:type="dxa"/>
            <w:vAlign w:val="center"/>
          </w:tcPr>
          <w:p w:rsidR="005B6411" w:rsidRDefault="005B6411" w:rsidP="00814D8F">
            <w:pPr>
              <w:jc w:val="center"/>
              <w:rPr>
                <w:rFonts w:ascii="宋体"/>
              </w:rPr>
            </w:pPr>
          </w:p>
        </w:tc>
        <w:tc>
          <w:tcPr>
            <w:tcW w:w="1336" w:type="dxa"/>
          </w:tcPr>
          <w:p w:rsidR="005B6411" w:rsidRDefault="005B6411" w:rsidP="00814D8F">
            <w:pPr>
              <w:jc w:val="center"/>
              <w:rPr>
                <w:rFonts w:ascii="宋体"/>
              </w:rPr>
            </w:pPr>
          </w:p>
        </w:tc>
        <w:tc>
          <w:tcPr>
            <w:tcW w:w="1336" w:type="dxa"/>
            <w:vAlign w:val="center"/>
          </w:tcPr>
          <w:p w:rsidR="005B6411" w:rsidRDefault="005B6411" w:rsidP="00814D8F">
            <w:pPr>
              <w:jc w:val="center"/>
              <w:rPr>
                <w:rFonts w:ascii="宋体"/>
              </w:rPr>
            </w:pPr>
          </w:p>
        </w:tc>
        <w:tc>
          <w:tcPr>
            <w:tcW w:w="1536" w:type="dxa"/>
            <w:vAlign w:val="center"/>
          </w:tcPr>
          <w:p w:rsidR="005B6411" w:rsidRDefault="005B6411" w:rsidP="00814D8F">
            <w:pPr>
              <w:jc w:val="center"/>
              <w:rPr>
                <w:rFonts w:ascii="宋体"/>
              </w:rPr>
            </w:pPr>
          </w:p>
        </w:tc>
      </w:tr>
      <w:tr w:rsidR="005B6411" w:rsidTr="00814D8F">
        <w:trPr>
          <w:trHeight w:val="540"/>
        </w:trPr>
        <w:tc>
          <w:tcPr>
            <w:tcW w:w="7640" w:type="dxa"/>
            <w:gridSpan w:val="5"/>
            <w:vAlign w:val="center"/>
          </w:tcPr>
          <w:p w:rsidR="005B6411" w:rsidRDefault="005B6411" w:rsidP="00814D8F">
            <w:pPr>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1536" w:type="dxa"/>
          </w:tcPr>
          <w:p w:rsidR="005B6411" w:rsidRDefault="005B6411" w:rsidP="00814D8F">
            <w:pPr>
              <w:jc w:val="center"/>
              <w:rPr>
                <w:rFonts w:ascii="宋体"/>
              </w:rPr>
            </w:pPr>
          </w:p>
        </w:tc>
      </w:tr>
    </w:tbl>
    <w:p w:rsidR="005B6411" w:rsidRDefault="005B6411" w:rsidP="001A2766">
      <w:pPr>
        <w:snapToGrid w:val="0"/>
        <w:spacing w:line="340" w:lineRule="exact"/>
        <w:rPr>
          <w:rFonts w:ascii="宋体"/>
          <w:b/>
        </w:rPr>
      </w:pPr>
      <w:r>
        <w:rPr>
          <w:rFonts w:ascii="宋体" w:hAnsi="宋体" w:hint="eastAsia"/>
          <w:b/>
        </w:rPr>
        <w:t>注：本表第</w:t>
      </w:r>
      <w:r>
        <w:rPr>
          <w:rFonts w:ascii="宋体" w:hAnsi="宋体"/>
          <w:b/>
        </w:rPr>
        <w:t>1</w:t>
      </w:r>
      <w:r>
        <w:rPr>
          <w:rFonts w:ascii="宋体" w:hAnsi="宋体" w:hint="eastAsia"/>
          <w:b/>
        </w:rPr>
        <w:t>项发包人分包专业工程中项目价值金额为暂估金额，以后按各分包专业工程合同金额为准。</w:t>
      </w:r>
    </w:p>
    <w:p w:rsidR="005B6411" w:rsidRDefault="005B6411" w:rsidP="001A2766">
      <w:pPr>
        <w:rPr>
          <w:rFonts w:ascii="宋体"/>
          <w:b/>
          <w:sz w:val="36"/>
        </w:rPr>
      </w:pPr>
      <w:r>
        <w:rPr>
          <w:rFonts w:ascii="宋体" w:hAnsi="宋体" w:hint="eastAsia"/>
          <w:b/>
        </w:rPr>
        <w:t>表</w:t>
      </w:r>
      <w:r>
        <w:rPr>
          <w:rFonts w:ascii="宋体" w:hAnsi="宋体"/>
          <w:b/>
        </w:rPr>
        <w:t>9</w:t>
      </w:r>
      <w:r>
        <w:rPr>
          <w:rFonts w:ascii="宋体" w:hAnsi="宋体"/>
          <w:b/>
          <w:sz w:val="36"/>
        </w:rPr>
        <w:t xml:space="preserve"> </w:t>
      </w:r>
    </w:p>
    <w:p w:rsidR="005B6411" w:rsidRDefault="005B6411" w:rsidP="001A2766">
      <w:pPr>
        <w:jc w:val="center"/>
        <w:rPr>
          <w:rFonts w:ascii="宋体"/>
          <w:b/>
          <w:sz w:val="36"/>
        </w:rPr>
      </w:pPr>
      <w:r>
        <w:rPr>
          <w:rFonts w:ascii="宋体" w:hAnsi="宋体" w:hint="eastAsia"/>
          <w:b/>
          <w:sz w:val="36"/>
        </w:rPr>
        <w:t>主要工日价格表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4217"/>
        <w:gridCol w:w="1380"/>
        <w:gridCol w:w="1380"/>
        <w:gridCol w:w="1380"/>
      </w:tblGrid>
      <w:tr w:rsidR="005B6411" w:rsidTr="00814D8F">
        <w:trPr>
          <w:trHeight w:val="567"/>
        </w:trPr>
        <w:tc>
          <w:tcPr>
            <w:tcW w:w="751" w:type="dxa"/>
            <w:vAlign w:val="center"/>
          </w:tcPr>
          <w:p w:rsidR="005B6411" w:rsidRDefault="005B6411" w:rsidP="00814D8F">
            <w:pPr>
              <w:spacing w:line="360" w:lineRule="exact"/>
              <w:jc w:val="center"/>
              <w:rPr>
                <w:rFonts w:ascii="宋体"/>
              </w:rPr>
            </w:pPr>
            <w:r>
              <w:rPr>
                <w:rFonts w:ascii="宋体" w:hAnsi="宋体" w:hint="eastAsia"/>
              </w:rPr>
              <w:t>序号</w:t>
            </w:r>
          </w:p>
        </w:tc>
        <w:tc>
          <w:tcPr>
            <w:tcW w:w="4217" w:type="dxa"/>
            <w:vAlign w:val="center"/>
          </w:tcPr>
          <w:p w:rsidR="005B6411" w:rsidRDefault="005B6411" w:rsidP="00814D8F">
            <w:pPr>
              <w:spacing w:line="360" w:lineRule="exact"/>
              <w:jc w:val="center"/>
              <w:rPr>
                <w:rFonts w:ascii="宋体"/>
              </w:rPr>
            </w:pPr>
            <w:r>
              <w:rPr>
                <w:rFonts w:ascii="宋体" w:hAnsi="宋体" w:hint="eastAsia"/>
              </w:rPr>
              <w:t>工种</w:t>
            </w:r>
          </w:p>
        </w:tc>
        <w:tc>
          <w:tcPr>
            <w:tcW w:w="1380" w:type="dxa"/>
            <w:vAlign w:val="center"/>
          </w:tcPr>
          <w:p w:rsidR="005B6411" w:rsidRDefault="005B6411" w:rsidP="00814D8F">
            <w:pPr>
              <w:spacing w:line="360" w:lineRule="exact"/>
              <w:jc w:val="center"/>
              <w:rPr>
                <w:rFonts w:ascii="宋体"/>
              </w:rPr>
            </w:pPr>
            <w:r>
              <w:rPr>
                <w:rFonts w:ascii="宋体" w:hAnsi="宋体" w:hint="eastAsia"/>
              </w:rPr>
              <w:t>单位</w:t>
            </w:r>
          </w:p>
        </w:tc>
        <w:tc>
          <w:tcPr>
            <w:tcW w:w="1380" w:type="dxa"/>
            <w:vAlign w:val="center"/>
          </w:tcPr>
          <w:p w:rsidR="005B6411" w:rsidRDefault="005B6411" w:rsidP="00814D8F">
            <w:pPr>
              <w:spacing w:line="360" w:lineRule="exact"/>
              <w:jc w:val="center"/>
              <w:rPr>
                <w:rFonts w:ascii="宋体"/>
              </w:rPr>
            </w:pPr>
            <w:r>
              <w:rPr>
                <w:rFonts w:ascii="宋体" w:hAnsi="宋体" w:hint="eastAsia"/>
              </w:rPr>
              <w:t>数量</w:t>
            </w:r>
          </w:p>
        </w:tc>
        <w:tc>
          <w:tcPr>
            <w:tcW w:w="1380" w:type="dxa"/>
            <w:vAlign w:val="center"/>
          </w:tcPr>
          <w:p w:rsidR="005B6411" w:rsidRDefault="005B6411" w:rsidP="00814D8F">
            <w:pPr>
              <w:spacing w:line="360" w:lineRule="exact"/>
              <w:jc w:val="center"/>
              <w:rPr>
                <w:rFonts w:ascii="宋体"/>
              </w:rPr>
            </w:pPr>
            <w:r>
              <w:rPr>
                <w:rFonts w:ascii="宋体" w:hAnsi="宋体" w:hint="eastAsia"/>
              </w:rPr>
              <w:t>单价（元）</w:t>
            </w: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r w:rsidR="005B6411" w:rsidTr="00814D8F">
        <w:trPr>
          <w:trHeight w:val="567"/>
        </w:trPr>
        <w:tc>
          <w:tcPr>
            <w:tcW w:w="751" w:type="dxa"/>
          </w:tcPr>
          <w:p w:rsidR="005B6411" w:rsidRDefault="005B6411" w:rsidP="00814D8F">
            <w:pPr>
              <w:jc w:val="center"/>
              <w:rPr>
                <w:rFonts w:ascii="宋体"/>
              </w:rPr>
            </w:pPr>
          </w:p>
        </w:tc>
        <w:tc>
          <w:tcPr>
            <w:tcW w:w="4217" w:type="dxa"/>
          </w:tcPr>
          <w:p w:rsidR="005B6411" w:rsidRDefault="005B6411" w:rsidP="00814D8F">
            <w:pP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c>
          <w:tcPr>
            <w:tcW w:w="1380" w:type="dxa"/>
            <w:vAlign w:val="center"/>
          </w:tcPr>
          <w:p w:rsidR="005B6411" w:rsidRDefault="005B6411" w:rsidP="00814D8F">
            <w:pPr>
              <w:jc w:val="center"/>
              <w:rPr>
                <w:rFonts w:ascii="宋体"/>
              </w:rPr>
            </w:pPr>
          </w:p>
        </w:tc>
      </w:tr>
    </w:tbl>
    <w:p w:rsidR="005B6411" w:rsidRDefault="005B6411" w:rsidP="001A2766">
      <w:pPr>
        <w:rPr>
          <w:rFonts w:ascii="宋体"/>
          <w:b/>
        </w:rPr>
      </w:pPr>
    </w:p>
    <w:p w:rsidR="005B6411" w:rsidRDefault="005B6411" w:rsidP="001A2766">
      <w:pPr>
        <w:rPr>
          <w:rFonts w:ascii="宋体"/>
          <w:b/>
        </w:rPr>
      </w:pPr>
      <w:r>
        <w:rPr>
          <w:rFonts w:ascii="宋体"/>
          <w:b/>
        </w:rPr>
        <w:br w:type="page"/>
      </w:r>
      <w:r>
        <w:rPr>
          <w:rFonts w:ascii="宋体" w:hAnsi="宋体" w:hint="eastAsia"/>
          <w:b/>
        </w:rPr>
        <w:t>表</w:t>
      </w:r>
      <w:r>
        <w:rPr>
          <w:rFonts w:ascii="宋体" w:hAnsi="宋体"/>
          <w:b/>
        </w:rPr>
        <w:t>10</w:t>
      </w:r>
    </w:p>
    <w:p w:rsidR="005B6411" w:rsidRDefault="005B6411" w:rsidP="001A2766">
      <w:pPr>
        <w:jc w:val="center"/>
        <w:rPr>
          <w:rFonts w:ascii="宋体"/>
          <w:b/>
          <w:sz w:val="36"/>
        </w:rPr>
      </w:pPr>
      <w:r>
        <w:rPr>
          <w:rFonts w:ascii="宋体" w:hAnsi="宋体" w:hint="eastAsia"/>
          <w:b/>
          <w:sz w:val="36"/>
        </w:rPr>
        <w:t>主要材料价格表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215"/>
        <w:gridCol w:w="2037"/>
        <w:gridCol w:w="1352"/>
        <w:gridCol w:w="881"/>
        <w:gridCol w:w="882"/>
        <w:gridCol w:w="971"/>
        <w:gridCol w:w="1142"/>
      </w:tblGrid>
      <w:tr w:rsidR="005B6411" w:rsidTr="00814D8F">
        <w:trPr>
          <w:trHeight w:val="567"/>
        </w:trPr>
        <w:tc>
          <w:tcPr>
            <w:tcW w:w="750" w:type="dxa"/>
            <w:vAlign w:val="center"/>
          </w:tcPr>
          <w:p w:rsidR="005B6411" w:rsidRDefault="005B6411" w:rsidP="00814D8F">
            <w:pPr>
              <w:jc w:val="center"/>
              <w:rPr>
                <w:rFonts w:ascii="宋体"/>
              </w:rPr>
            </w:pPr>
            <w:r>
              <w:rPr>
                <w:rFonts w:ascii="宋体" w:hAnsi="宋体" w:hint="eastAsia"/>
              </w:rPr>
              <w:t>序号</w:t>
            </w:r>
          </w:p>
        </w:tc>
        <w:tc>
          <w:tcPr>
            <w:tcW w:w="1215" w:type="dxa"/>
            <w:vAlign w:val="center"/>
          </w:tcPr>
          <w:p w:rsidR="005B6411" w:rsidRDefault="005B6411" w:rsidP="00814D8F">
            <w:pPr>
              <w:jc w:val="center"/>
              <w:rPr>
                <w:rFonts w:ascii="宋体"/>
              </w:rPr>
            </w:pPr>
            <w:r>
              <w:rPr>
                <w:rFonts w:ascii="宋体" w:hAnsi="宋体" w:hint="eastAsia"/>
              </w:rPr>
              <w:t>编码</w:t>
            </w:r>
          </w:p>
        </w:tc>
        <w:tc>
          <w:tcPr>
            <w:tcW w:w="2037" w:type="dxa"/>
            <w:vAlign w:val="center"/>
          </w:tcPr>
          <w:p w:rsidR="005B6411" w:rsidRDefault="005B6411" w:rsidP="00814D8F">
            <w:pPr>
              <w:jc w:val="center"/>
              <w:rPr>
                <w:rFonts w:ascii="宋体"/>
              </w:rPr>
            </w:pPr>
            <w:r>
              <w:rPr>
                <w:rFonts w:ascii="宋体" w:hAnsi="宋体" w:hint="eastAsia"/>
              </w:rPr>
              <w:t>材料名称</w:t>
            </w:r>
          </w:p>
        </w:tc>
        <w:tc>
          <w:tcPr>
            <w:tcW w:w="1352" w:type="dxa"/>
            <w:vAlign w:val="center"/>
          </w:tcPr>
          <w:p w:rsidR="005B6411" w:rsidRDefault="005B6411" w:rsidP="00814D8F">
            <w:pPr>
              <w:jc w:val="center"/>
              <w:rPr>
                <w:rFonts w:ascii="宋体"/>
              </w:rPr>
            </w:pPr>
            <w:r>
              <w:rPr>
                <w:rFonts w:ascii="宋体" w:hAnsi="宋体" w:hint="eastAsia"/>
              </w:rPr>
              <w:t>规格型号</w:t>
            </w:r>
          </w:p>
        </w:tc>
        <w:tc>
          <w:tcPr>
            <w:tcW w:w="881" w:type="dxa"/>
            <w:vAlign w:val="center"/>
          </w:tcPr>
          <w:p w:rsidR="005B6411" w:rsidRDefault="005B6411" w:rsidP="00814D8F">
            <w:pPr>
              <w:jc w:val="center"/>
              <w:rPr>
                <w:rFonts w:ascii="宋体"/>
              </w:rPr>
            </w:pPr>
            <w:r>
              <w:rPr>
                <w:rFonts w:ascii="宋体" w:hAnsi="宋体" w:hint="eastAsia"/>
              </w:rPr>
              <w:t>单位</w:t>
            </w:r>
          </w:p>
        </w:tc>
        <w:tc>
          <w:tcPr>
            <w:tcW w:w="882" w:type="dxa"/>
            <w:vAlign w:val="center"/>
          </w:tcPr>
          <w:p w:rsidR="005B6411" w:rsidRDefault="005B6411" w:rsidP="00814D8F">
            <w:pPr>
              <w:jc w:val="center"/>
              <w:rPr>
                <w:rFonts w:ascii="宋体"/>
              </w:rPr>
            </w:pPr>
            <w:r>
              <w:rPr>
                <w:rFonts w:ascii="宋体" w:hAnsi="宋体" w:hint="eastAsia"/>
              </w:rPr>
              <w:t>数量</w:t>
            </w:r>
          </w:p>
        </w:tc>
        <w:tc>
          <w:tcPr>
            <w:tcW w:w="971" w:type="dxa"/>
            <w:vAlign w:val="center"/>
          </w:tcPr>
          <w:p w:rsidR="005B6411" w:rsidRDefault="005B6411" w:rsidP="00814D8F">
            <w:pPr>
              <w:jc w:val="center"/>
              <w:rPr>
                <w:rFonts w:ascii="宋体"/>
              </w:rPr>
            </w:pPr>
            <w:r>
              <w:rPr>
                <w:rFonts w:ascii="宋体" w:hAnsi="宋体" w:hint="eastAsia"/>
              </w:rPr>
              <w:t>单价（元）</w:t>
            </w:r>
          </w:p>
        </w:tc>
        <w:tc>
          <w:tcPr>
            <w:tcW w:w="1142" w:type="dxa"/>
            <w:vAlign w:val="center"/>
          </w:tcPr>
          <w:p w:rsidR="005B6411" w:rsidRDefault="005B6411" w:rsidP="00814D8F">
            <w:pPr>
              <w:jc w:val="center"/>
              <w:rPr>
                <w:rFonts w:ascii="宋体"/>
              </w:rPr>
            </w:pPr>
            <w:r>
              <w:rPr>
                <w:rFonts w:ascii="宋体" w:hAnsi="宋体" w:hint="eastAsia"/>
              </w:rPr>
              <w:t>备注</w:t>
            </w: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r w:rsidR="005B6411" w:rsidTr="00814D8F">
        <w:trPr>
          <w:trHeight w:val="567"/>
        </w:trPr>
        <w:tc>
          <w:tcPr>
            <w:tcW w:w="750" w:type="dxa"/>
            <w:vAlign w:val="center"/>
          </w:tcPr>
          <w:p w:rsidR="005B6411" w:rsidRDefault="005B6411" w:rsidP="00814D8F">
            <w:pPr>
              <w:jc w:val="center"/>
              <w:rPr>
                <w:rFonts w:ascii="宋体"/>
              </w:rPr>
            </w:pPr>
          </w:p>
        </w:tc>
        <w:tc>
          <w:tcPr>
            <w:tcW w:w="1215" w:type="dxa"/>
            <w:vAlign w:val="center"/>
          </w:tcPr>
          <w:p w:rsidR="005B6411" w:rsidRDefault="005B6411" w:rsidP="00814D8F">
            <w:pPr>
              <w:jc w:val="center"/>
              <w:rPr>
                <w:rFonts w:ascii="宋体"/>
              </w:rPr>
            </w:pPr>
          </w:p>
        </w:tc>
        <w:tc>
          <w:tcPr>
            <w:tcW w:w="2037" w:type="dxa"/>
            <w:vAlign w:val="center"/>
          </w:tcPr>
          <w:p w:rsidR="005B6411" w:rsidRDefault="005B6411" w:rsidP="00814D8F">
            <w:pPr>
              <w:jc w:val="center"/>
              <w:rPr>
                <w:rFonts w:ascii="宋体"/>
              </w:rPr>
            </w:pPr>
          </w:p>
        </w:tc>
        <w:tc>
          <w:tcPr>
            <w:tcW w:w="1352" w:type="dxa"/>
            <w:vAlign w:val="center"/>
          </w:tcPr>
          <w:p w:rsidR="005B6411" w:rsidRDefault="005B6411" w:rsidP="00814D8F">
            <w:pPr>
              <w:jc w:val="center"/>
              <w:rPr>
                <w:rFonts w:ascii="宋体"/>
              </w:rPr>
            </w:pPr>
          </w:p>
        </w:tc>
        <w:tc>
          <w:tcPr>
            <w:tcW w:w="881" w:type="dxa"/>
            <w:vAlign w:val="center"/>
          </w:tcPr>
          <w:p w:rsidR="005B6411" w:rsidRDefault="005B6411" w:rsidP="00814D8F">
            <w:pPr>
              <w:jc w:val="center"/>
              <w:rPr>
                <w:rFonts w:ascii="宋体"/>
              </w:rPr>
            </w:pPr>
          </w:p>
        </w:tc>
        <w:tc>
          <w:tcPr>
            <w:tcW w:w="882" w:type="dxa"/>
            <w:vAlign w:val="center"/>
          </w:tcPr>
          <w:p w:rsidR="005B6411" w:rsidRDefault="005B6411" w:rsidP="00814D8F">
            <w:pPr>
              <w:jc w:val="center"/>
              <w:rPr>
                <w:rFonts w:ascii="宋体"/>
              </w:rPr>
            </w:pPr>
          </w:p>
        </w:tc>
        <w:tc>
          <w:tcPr>
            <w:tcW w:w="971" w:type="dxa"/>
            <w:vAlign w:val="center"/>
          </w:tcPr>
          <w:p w:rsidR="005B6411" w:rsidRDefault="005B6411" w:rsidP="00814D8F">
            <w:pPr>
              <w:jc w:val="center"/>
              <w:rPr>
                <w:rFonts w:ascii="宋体"/>
              </w:rPr>
            </w:pPr>
          </w:p>
        </w:tc>
        <w:tc>
          <w:tcPr>
            <w:tcW w:w="1142" w:type="dxa"/>
            <w:vAlign w:val="center"/>
          </w:tcPr>
          <w:p w:rsidR="005B6411" w:rsidRDefault="005B6411" w:rsidP="00814D8F">
            <w:pPr>
              <w:jc w:val="center"/>
              <w:rPr>
                <w:rFonts w:ascii="宋体"/>
              </w:rPr>
            </w:pPr>
          </w:p>
        </w:tc>
      </w:tr>
    </w:tbl>
    <w:p w:rsidR="005B6411" w:rsidRDefault="005B6411" w:rsidP="001A2766">
      <w:pPr>
        <w:rPr>
          <w:rFonts w:ascii="宋体"/>
          <w:b/>
        </w:rPr>
      </w:pPr>
      <w:r>
        <w:rPr>
          <w:rFonts w:ascii="宋体" w:hAnsi="宋体" w:hint="eastAsia"/>
          <w:b/>
        </w:rPr>
        <w:t>表</w:t>
      </w:r>
      <w:r>
        <w:rPr>
          <w:rFonts w:ascii="宋体" w:hAnsi="宋体"/>
          <w:b/>
        </w:rPr>
        <w:t>11</w:t>
      </w:r>
    </w:p>
    <w:p w:rsidR="005B6411" w:rsidRDefault="005B6411" w:rsidP="001A2766">
      <w:pPr>
        <w:jc w:val="center"/>
        <w:rPr>
          <w:rFonts w:ascii="宋体"/>
          <w:b/>
          <w:sz w:val="36"/>
        </w:rPr>
      </w:pPr>
      <w:r>
        <w:rPr>
          <w:rFonts w:ascii="宋体" w:hAnsi="宋体" w:hint="eastAsia"/>
          <w:b/>
          <w:sz w:val="36"/>
        </w:rPr>
        <w:t>主要机械台班价格表</w:t>
      </w:r>
    </w:p>
    <w:p w:rsidR="005B6411" w:rsidRDefault="005B6411" w:rsidP="001A2766">
      <w:pPr>
        <w:rPr>
          <w:rFonts w:ascii="宋体"/>
        </w:rPr>
      </w:pPr>
    </w:p>
    <w:p w:rsidR="005B6411" w:rsidRDefault="005B6411" w:rsidP="001A2766">
      <w:pPr>
        <w:rPr>
          <w:rFonts w:ascii="宋体"/>
        </w:rPr>
      </w:pPr>
      <w:r>
        <w:rPr>
          <w:rFonts w:ascii="宋体" w:hAnsi="宋体" w:hint="eastAsia"/>
        </w:rPr>
        <w:t>单位（专业）工程名称</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r>
        <w:rPr>
          <w:rFonts w:ascii="宋体" w:hAnsi="宋体"/>
        </w:rPr>
        <w:t xml:space="preserve">  </w:t>
      </w:r>
      <w:r>
        <w:rPr>
          <w:rFonts w:ascii="宋体" w:hAnsi="宋体" w:hint="eastAsia"/>
        </w:rPr>
        <w:t>共</w:t>
      </w:r>
      <w:r>
        <w:rPr>
          <w:rFonts w:ascii="宋体" w:hAnsi="宋体"/>
        </w:rPr>
        <w:t xml:space="preserve">   </w:t>
      </w:r>
      <w:r>
        <w:rPr>
          <w:rFonts w:ascii="宋体" w:hAnsi="宋体" w:hint="eastAsia"/>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240"/>
        <w:gridCol w:w="1260"/>
        <w:gridCol w:w="1620"/>
        <w:gridCol w:w="1800"/>
      </w:tblGrid>
      <w:tr w:rsidR="005B6411" w:rsidTr="00814D8F">
        <w:trPr>
          <w:trHeight w:val="567"/>
        </w:trPr>
        <w:tc>
          <w:tcPr>
            <w:tcW w:w="1008" w:type="dxa"/>
            <w:vAlign w:val="center"/>
          </w:tcPr>
          <w:p w:rsidR="005B6411" w:rsidRDefault="005B6411" w:rsidP="00814D8F">
            <w:pPr>
              <w:jc w:val="center"/>
              <w:rPr>
                <w:rFonts w:ascii="宋体"/>
              </w:rPr>
            </w:pPr>
            <w:r>
              <w:rPr>
                <w:rFonts w:ascii="宋体" w:hAnsi="宋体" w:hint="eastAsia"/>
              </w:rPr>
              <w:t>序号</w:t>
            </w:r>
          </w:p>
        </w:tc>
        <w:tc>
          <w:tcPr>
            <w:tcW w:w="3240" w:type="dxa"/>
            <w:vAlign w:val="center"/>
          </w:tcPr>
          <w:p w:rsidR="005B6411" w:rsidRDefault="005B6411" w:rsidP="00814D8F">
            <w:pPr>
              <w:jc w:val="center"/>
              <w:rPr>
                <w:rFonts w:ascii="宋体"/>
              </w:rPr>
            </w:pPr>
            <w:r>
              <w:rPr>
                <w:rFonts w:ascii="宋体" w:hAnsi="宋体" w:hint="eastAsia"/>
              </w:rPr>
              <w:t>机械设备名称</w:t>
            </w:r>
          </w:p>
        </w:tc>
        <w:tc>
          <w:tcPr>
            <w:tcW w:w="1260" w:type="dxa"/>
            <w:vAlign w:val="center"/>
          </w:tcPr>
          <w:p w:rsidR="005B6411" w:rsidRDefault="005B6411" w:rsidP="00814D8F">
            <w:pPr>
              <w:jc w:val="center"/>
              <w:rPr>
                <w:rFonts w:ascii="宋体"/>
              </w:rPr>
            </w:pPr>
            <w:r>
              <w:rPr>
                <w:rFonts w:ascii="宋体" w:hAnsi="宋体" w:hint="eastAsia"/>
              </w:rPr>
              <w:t>单位</w:t>
            </w:r>
          </w:p>
        </w:tc>
        <w:tc>
          <w:tcPr>
            <w:tcW w:w="1620" w:type="dxa"/>
            <w:vAlign w:val="center"/>
          </w:tcPr>
          <w:p w:rsidR="005B6411" w:rsidRDefault="005B6411" w:rsidP="00814D8F">
            <w:pPr>
              <w:jc w:val="center"/>
              <w:rPr>
                <w:rFonts w:ascii="宋体"/>
              </w:rPr>
            </w:pPr>
            <w:r>
              <w:rPr>
                <w:rFonts w:ascii="宋体" w:hAnsi="宋体" w:hint="eastAsia"/>
              </w:rPr>
              <w:t>数量</w:t>
            </w:r>
          </w:p>
        </w:tc>
        <w:tc>
          <w:tcPr>
            <w:tcW w:w="1800" w:type="dxa"/>
            <w:vAlign w:val="center"/>
          </w:tcPr>
          <w:p w:rsidR="005B6411" w:rsidRDefault="005B6411" w:rsidP="00814D8F">
            <w:pPr>
              <w:jc w:val="center"/>
              <w:rPr>
                <w:rFonts w:ascii="宋体"/>
              </w:rPr>
            </w:pPr>
            <w:r>
              <w:rPr>
                <w:rFonts w:ascii="宋体" w:hAnsi="宋体" w:hint="eastAsia"/>
              </w:rPr>
              <w:t>单价（元）</w:t>
            </w: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r w:rsidR="005B6411" w:rsidTr="00814D8F">
        <w:trPr>
          <w:trHeight w:val="567"/>
        </w:trPr>
        <w:tc>
          <w:tcPr>
            <w:tcW w:w="1008" w:type="dxa"/>
            <w:vAlign w:val="center"/>
          </w:tcPr>
          <w:p w:rsidR="005B6411" w:rsidRDefault="005B6411" w:rsidP="00814D8F">
            <w:pPr>
              <w:jc w:val="center"/>
              <w:rPr>
                <w:rFonts w:ascii="宋体"/>
              </w:rPr>
            </w:pPr>
          </w:p>
        </w:tc>
        <w:tc>
          <w:tcPr>
            <w:tcW w:w="3240" w:type="dxa"/>
            <w:vAlign w:val="center"/>
          </w:tcPr>
          <w:p w:rsidR="005B6411" w:rsidRDefault="005B6411" w:rsidP="00814D8F">
            <w:pPr>
              <w:jc w:val="center"/>
              <w:rPr>
                <w:rFonts w:ascii="宋体"/>
              </w:rPr>
            </w:pPr>
          </w:p>
        </w:tc>
        <w:tc>
          <w:tcPr>
            <w:tcW w:w="1260" w:type="dxa"/>
            <w:vAlign w:val="center"/>
          </w:tcPr>
          <w:p w:rsidR="005B6411" w:rsidRDefault="005B6411" w:rsidP="00814D8F">
            <w:pPr>
              <w:jc w:val="center"/>
              <w:rPr>
                <w:rFonts w:ascii="宋体"/>
              </w:rPr>
            </w:pPr>
          </w:p>
        </w:tc>
        <w:tc>
          <w:tcPr>
            <w:tcW w:w="1620" w:type="dxa"/>
            <w:vAlign w:val="center"/>
          </w:tcPr>
          <w:p w:rsidR="005B6411" w:rsidRDefault="005B6411" w:rsidP="00814D8F">
            <w:pPr>
              <w:jc w:val="center"/>
              <w:rPr>
                <w:rFonts w:ascii="宋体"/>
              </w:rPr>
            </w:pPr>
          </w:p>
        </w:tc>
        <w:tc>
          <w:tcPr>
            <w:tcW w:w="1800" w:type="dxa"/>
            <w:vAlign w:val="center"/>
          </w:tcPr>
          <w:p w:rsidR="005B6411" w:rsidRDefault="005B6411" w:rsidP="00814D8F">
            <w:pPr>
              <w:jc w:val="center"/>
              <w:rPr>
                <w:rFonts w:ascii="宋体"/>
              </w:rPr>
            </w:pPr>
          </w:p>
        </w:tc>
      </w:tr>
    </w:tbl>
    <w:p w:rsidR="005B6411" w:rsidRDefault="005B6411" w:rsidP="001A2766">
      <w:pPr>
        <w:rPr>
          <w:rFonts w:ascii="Arial" w:hAnsi="Arial" w:cs="Arial"/>
        </w:rPr>
      </w:pPr>
      <w:r>
        <w:rPr>
          <w:rFonts w:ascii="Arial" w:hAnsi="宋体" w:cs="Arial" w:hint="eastAsia"/>
          <w:b/>
          <w:bCs/>
        </w:rPr>
        <w:t>表</w:t>
      </w:r>
      <w:r>
        <w:rPr>
          <w:rFonts w:ascii="Arial" w:hAnsi="Arial" w:cs="Arial"/>
          <w:b/>
          <w:bCs/>
        </w:rPr>
        <w:t>-12</w:t>
      </w:r>
    </w:p>
    <w:p w:rsidR="005B6411" w:rsidRDefault="005B6411" w:rsidP="00800EF6">
      <w:pPr>
        <w:ind w:leftChars="85" w:left="31680" w:rightChars="132" w:right="31680"/>
        <w:jc w:val="center"/>
        <w:rPr>
          <w:rFonts w:ascii="Arial" w:hAnsi="Arial" w:cs="Arial"/>
          <w:b/>
          <w:bCs/>
          <w:sz w:val="32"/>
        </w:rPr>
      </w:pPr>
      <w:r>
        <w:rPr>
          <w:rFonts w:ascii="Arial" w:hAnsi="宋体" w:cs="Arial" w:hint="eastAsia"/>
          <w:b/>
          <w:bCs/>
          <w:sz w:val="32"/>
        </w:rPr>
        <w:t>投标材料设备品牌选用表</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3569"/>
        <w:gridCol w:w="2079"/>
        <w:gridCol w:w="2310"/>
      </w:tblGrid>
      <w:tr w:rsidR="005B6411" w:rsidTr="00007DC7">
        <w:trPr>
          <w:trHeight w:val="339"/>
        </w:trPr>
        <w:tc>
          <w:tcPr>
            <w:tcW w:w="697" w:type="dxa"/>
            <w:vAlign w:val="center"/>
          </w:tcPr>
          <w:p w:rsidR="005B6411" w:rsidRDefault="005B6411" w:rsidP="00814D8F">
            <w:pPr>
              <w:spacing w:line="280" w:lineRule="exact"/>
              <w:jc w:val="center"/>
              <w:rPr>
                <w:rFonts w:ascii="宋体"/>
                <w:bCs/>
              </w:rPr>
            </w:pPr>
            <w:r>
              <w:rPr>
                <w:rFonts w:ascii="宋体" w:hAnsi="宋体" w:hint="eastAsia"/>
                <w:bCs/>
              </w:rPr>
              <w:t>序号</w:t>
            </w:r>
          </w:p>
        </w:tc>
        <w:tc>
          <w:tcPr>
            <w:tcW w:w="3569" w:type="dxa"/>
            <w:vAlign w:val="center"/>
          </w:tcPr>
          <w:p w:rsidR="005B6411" w:rsidRDefault="005B6411" w:rsidP="005B6411">
            <w:pPr>
              <w:spacing w:line="280" w:lineRule="exact"/>
              <w:ind w:rightChars="132" w:right="31680"/>
              <w:jc w:val="center"/>
              <w:rPr>
                <w:rFonts w:ascii="宋体"/>
                <w:bCs/>
              </w:rPr>
            </w:pPr>
            <w:r>
              <w:rPr>
                <w:rFonts w:ascii="宋体" w:hAnsi="宋体" w:hint="eastAsia"/>
                <w:bCs/>
              </w:rPr>
              <w:t>产品名称</w:t>
            </w:r>
          </w:p>
        </w:tc>
        <w:tc>
          <w:tcPr>
            <w:tcW w:w="2079" w:type="dxa"/>
            <w:vAlign w:val="center"/>
          </w:tcPr>
          <w:p w:rsidR="005B6411" w:rsidRDefault="005B6411" w:rsidP="005B6411">
            <w:pPr>
              <w:spacing w:line="280" w:lineRule="exact"/>
              <w:ind w:rightChars="132" w:right="31680"/>
              <w:jc w:val="center"/>
              <w:rPr>
                <w:rFonts w:ascii="宋体"/>
                <w:bCs/>
              </w:rPr>
            </w:pPr>
            <w:r>
              <w:rPr>
                <w:rFonts w:ascii="宋体" w:hAnsi="宋体" w:hint="eastAsia"/>
                <w:bCs/>
              </w:rPr>
              <w:t>投标材料、设备品牌名称</w:t>
            </w:r>
          </w:p>
        </w:tc>
        <w:tc>
          <w:tcPr>
            <w:tcW w:w="2310" w:type="dxa"/>
            <w:vAlign w:val="center"/>
          </w:tcPr>
          <w:p w:rsidR="005B6411" w:rsidRDefault="005B6411" w:rsidP="005B6411">
            <w:pPr>
              <w:spacing w:line="280" w:lineRule="exact"/>
              <w:ind w:rightChars="132" w:right="31680"/>
              <w:jc w:val="center"/>
              <w:rPr>
                <w:rFonts w:ascii="宋体"/>
                <w:bCs/>
              </w:rPr>
            </w:pPr>
            <w:r>
              <w:rPr>
                <w:rFonts w:ascii="宋体" w:hAnsi="宋体" w:hint="eastAsia"/>
                <w:bCs/>
              </w:rPr>
              <w:t>型号、规格</w:t>
            </w: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814D8F">
            <w:pPr>
              <w:widowControl/>
              <w:jc w:val="center"/>
              <w:rPr>
                <w:rFonts w:ascii="宋体" w:cs="Arial"/>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r w:rsidR="005B6411" w:rsidTr="00007DC7">
        <w:trPr>
          <w:trHeight w:val="510"/>
        </w:trPr>
        <w:tc>
          <w:tcPr>
            <w:tcW w:w="697" w:type="dxa"/>
            <w:vAlign w:val="center"/>
          </w:tcPr>
          <w:p w:rsidR="005B6411" w:rsidRDefault="005B6411" w:rsidP="00814D8F">
            <w:pPr>
              <w:widowControl/>
              <w:jc w:val="center"/>
              <w:rPr>
                <w:rFonts w:ascii="Arial" w:hAnsi="Arial" w:cs="Arial"/>
                <w:sz w:val="20"/>
              </w:rPr>
            </w:pPr>
          </w:p>
        </w:tc>
        <w:tc>
          <w:tcPr>
            <w:tcW w:w="3569" w:type="dxa"/>
            <w:vAlign w:val="bottom"/>
          </w:tcPr>
          <w:p w:rsidR="005B6411" w:rsidRDefault="005B6411" w:rsidP="00814D8F">
            <w:pPr>
              <w:rPr>
                <w:rFonts w:ascii="宋体" w:cs="宋体"/>
              </w:rPr>
            </w:pPr>
          </w:p>
        </w:tc>
        <w:tc>
          <w:tcPr>
            <w:tcW w:w="2079" w:type="dxa"/>
            <w:vAlign w:val="center"/>
          </w:tcPr>
          <w:p w:rsidR="005B6411" w:rsidRDefault="005B6411" w:rsidP="00814D8F">
            <w:pPr>
              <w:jc w:val="center"/>
              <w:rPr>
                <w:rFonts w:ascii="宋体" w:cs="宋体"/>
              </w:rPr>
            </w:pPr>
          </w:p>
        </w:tc>
        <w:tc>
          <w:tcPr>
            <w:tcW w:w="2310" w:type="dxa"/>
            <w:vAlign w:val="center"/>
          </w:tcPr>
          <w:p w:rsidR="005B6411" w:rsidRDefault="005B6411" w:rsidP="005B6411">
            <w:pPr>
              <w:spacing w:line="280" w:lineRule="exact"/>
              <w:ind w:rightChars="132" w:right="31680"/>
              <w:jc w:val="center"/>
              <w:rPr>
                <w:rFonts w:ascii="宋体"/>
                <w:bCs/>
                <w:szCs w:val="21"/>
              </w:rPr>
            </w:pPr>
          </w:p>
        </w:tc>
      </w:tr>
    </w:tbl>
    <w:p w:rsidR="005B6411" w:rsidRDefault="005B6411" w:rsidP="001A2766">
      <w:pPr>
        <w:rPr>
          <w:rFonts w:ascii="宋体"/>
          <w:b/>
        </w:rPr>
      </w:pPr>
    </w:p>
    <w:p w:rsidR="005B6411" w:rsidRDefault="005B6411" w:rsidP="001A2766">
      <w:pPr>
        <w:tabs>
          <w:tab w:val="left" w:leader="middleDot" w:pos="8400"/>
        </w:tabs>
        <w:rPr>
          <w:rFonts w:ascii="宋体"/>
          <w:szCs w:val="21"/>
        </w:rPr>
      </w:pPr>
      <w:r>
        <w:rPr>
          <w:rFonts w:ascii="宋体" w:hAnsi="宋体" w:hint="eastAsia"/>
          <w:szCs w:val="21"/>
        </w:rPr>
        <w:t>附件</w:t>
      </w:r>
      <w:r>
        <w:rPr>
          <w:rFonts w:ascii="宋体"/>
          <w:szCs w:val="21"/>
        </w:rPr>
        <w:t>-</w:t>
      </w:r>
      <w:r>
        <w:rPr>
          <w:rFonts w:ascii="宋体" w:hAnsi="宋体" w:hint="eastAsia"/>
          <w:szCs w:val="21"/>
        </w:rPr>
        <w:t>投</w:t>
      </w:r>
      <w:r>
        <w:rPr>
          <w:rFonts w:ascii="宋体" w:hAnsi="宋体"/>
          <w:szCs w:val="21"/>
        </w:rPr>
        <w:t>1</w:t>
      </w:r>
    </w:p>
    <w:p w:rsidR="005B6411" w:rsidRDefault="005B6411" w:rsidP="001A2766">
      <w:pPr>
        <w:tabs>
          <w:tab w:val="left" w:leader="middleDot" w:pos="8400"/>
        </w:tabs>
        <w:jc w:val="center"/>
        <w:rPr>
          <w:rFonts w:ascii="宋体"/>
          <w:sz w:val="48"/>
        </w:rPr>
      </w:pPr>
      <w:r>
        <w:rPr>
          <w:rFonts w:ascii="宋体" w:hAnsi="宋体" w:hint="eastAsia"/>
          <w:sz w:val="48"/>
        </w:rPr>
        <w:t>授权委托书</w:t>
      </w:r>
      <w:r>
        <w:rPr>
          <w:rFonts w:ascii="宋体" w:hAnsi="宋体" w:hint="eastAsia"/>
          <w:sz w:val="30"/>
        </w:rPr>
        <w:t>（开标时随身携带）</w:t>
      </w:r>
    </w:p>
    <w:p w:rsidR="005B6411" w:rsidRDefault="005B6411" w:rsidP="001A2766">
      <w:pPr>
        <w:tabs>
          <w:tab w:val="left" w:leader="middleDot" w:pos="8400"/>
        </w:tabs>
        <w:ind w:firstLine="435"/>
        <w:jc w:val="center"/>
        <w:rPr>
          <w:rFonts w:ascii="宋体"/>
          <w:color w:val="000000"/>
        </w:rPr>
      </w:pPr>
    </w:p>
    <w:p w:rsidR="005B6411" w:rsidRDefault="005B6411" w:rsidP="00800EF6">
      <w:pPr>
        <w:ind w:firstLineChars="200" w:firstLine="31680"/>
        <w:rPr>
          <w:rFonts w:ascii="宋体"/>
          <w:color w:val="000000"/>
        </w:rPr>
      </w:pPr>
    </w:p>
    <w:p w:rsidR="005B6411" w:rsidRDefault="005B6411" w:rsidP="00800EF6">
      <w:pPr>
        <w:ind w:firstLineChars="200" w:firstLine="31680"/>
        <w:rPr>
          <w:rFonts w:ascii="宋体"/>
          <w:color w:val="000000"/>
        </w:rPr>
      </w:pPr>
      <w:r>
        <w:rPr>
          <w:rFonts w:ascii="宋体" w:hAnsi="宋体" w:hint="eastAsia"/>
          <w:color w:val="000000"/>
        </w:rPr>
        <w:t>本授权委托书声明：我</w:t>
      </w:r>
      <w:r>
        <w:rPr>
          <w:rFonts w:ascii="宋体" w:hAnsi="宋体"/>
          <w:color w:val="000000"/>
          <w:u w:val="single"/>
        </w:rPr>
        <w:t xml:space="preserve">      </w:t>
      </w:r>
      <w:r>
        <w:rPr>
          <w:rFonts w:ascii="宋体" w:hAnsi="宋体" w:hint="eastAsia"/>
          <w:color w:val="000000"/>
          <w:u w:val="single"/>
        </w:rPr>
        <w:t>（姓名）</w:t>
      </w:r>
      <w:r>
        <w:rPr>
          <w:rFonts w:ascii="宋体" w:hAnsi="宋体" w:hint="eastAsia"/>
          <w:color w:val="000000"/>
        </w:rPr>
        <w:t>系</w:t>
      </w:r>
      <w:r>
        <w:rPr>
          <w:rFonts w:ascii="宋体" w:hAnsi="宋体"/>
          <w:color w:val="000000"/>
          <w:u w:val="single"/>
        </w:rPr>
        <w:t xml:space="preserve">               </w:t>
      </w:r>
      <w:r>
        <w:rPr>
          <w:rFonts w:ascii="宋体" w:hAnsi="宋体" w:hint="eastAsia"/>
          <w:color w:val="000000"/>
          <w:u w:val="single"/>
        </w:rPr>
        <w:t>（投标单位名称）</w:t>
      </w:r>
      <w:r>
        <w:rPr>
          <w:rFonts w:ascii="宋体" w:hAnsi="宋体" w:hint="eastAsia"/>
          <w:color w:val="000000"/>
        </w:rPr>
        <w:t>的法定代表人，现授权委托</w:t>
      </w:r>
      <w:r>
        <w:rPr>
          <w:rFonts w:ascii="宋体" w:hAnsi="宋体"/>
          <w:color w:val="000000"/>
          <w:u w:val="single"/>
        </w:rPr>
        <w:t xml:space="preserve">      </w:t>
      </w:r>
      <w:r>
        <w:rPr>
          <w:rFonts w:ascii="宋体" w:hAnsi="宋体" w:hint="eastAsia"/>
          <w:color w:val="000000"/>
          <w:u w:val="single"/>
        </w:rPr>
        <w:t>（姓名）</w:t>
      </w:r>
      <w:r>
        <w:rPr>
          <w:rFonts w:ascii="宋体" w:hAnsi="宋体" w:hint="eastAsia"/>
          <w:color w:val="000000"/>
        </w:rPr>
        <w:t>在</w:t>
      </w:r>
      <w:r>
        <w:rPr>
          <w:rFonts w:ascii="宋体" w:hAnsi="宋体"/>
          <w:color w:val="000000"/>
          <w:u w:val="single"/>
        </w:rPr>
        <w:t xml:space="preserve">     </w:t>
      </w:r>
      <w:r>
        <w:rPr>
          <w:rFonts w:ascii="宋体" w:hAnsi="宋体" w:hint="eastAsia"/>
          <w:color w:val="000000"/>
        </w:rPr>
        <w:t>年</w:t>
      </w:r>
      <w:r>
        <w:rPr>
          <w:rFonts w:ascii="宋体" w:hAnsi="宋体"/>
          <w:color w:val="000000"/>
          <w:u w:val="single"/>
        </w:rPr>
        <w:t xml:space="preserve">  </w:t>
      </w:r>
      <w:r>
        <w:rPr>
          <w:rFonts w:ascii="宋体" w:hAnsi="宋体" w:hint="eastAsia"/>
          <w:color w:val="000000"/>
        </w:rPr>
        <w:t>月</w:t>
      </w:r>
      <w:r>
        <w:rPr>
          <w:rFonts w:ascii="宋体" w:hAnsi="宋体"/>
          <w:color w:val="000000"/>
          <w:u w:val="single"/>
        </w:rPr>
        <w:t xml:space="preserve">  </w:t>
      </w:r>
      <w:r>
        <w:rPr>
          <w:rFonts w:ascii="宋体" w:hAnsi="宋体" w:hint="eastAsia"/>
          <w:color w:val="000000"/>
        </w:rPr>
        <w:t>日</w:t>
      </w:r>
      <w:r>
        <w:rPr>
          <w:rFonts w:ascii="宋体" w:hAnsi="宋体"/>
          <w:color w:val="000000"/>
        </w:rPr>
        <w:t xml:space="preserve"> </w:t>
      </w:r>
      <w:r>
        <w:rPr>
          <w:rFonts w:ascii="宋体" w:hAnsi="宋体" w:hint="eastAsia"/>
          <w:color w:val="000000"/>
        </w:rPr>
        <w:t>至</w:t>
      </w:r>
      <w:r>
        <w:rPr>
          <w:rFonts w:ascii="宋体" w:hAnsi="宋体"/>
          <w:color w:val="000000"/>
          <w:u w:val="single"/>
        </w:rPr>
        <w:t xml:space="preserve">      </w:t>
      </w:r>
      <w:r>
        <w:rPr>
          <w:rFonts w:ascii="宋体" w:hAnsi="宋体" w:hint="eastAsia"/>
          <w:color w:val="000000"/>
        </w:rPr>
        <w:t>年</w:t>
      </w:r>
      <w:r>
        <w:rPr>
          <w:rFonts w:ascii="宋体" w:hAnsi="宋体"/>
          <w:color w:val="000000"/>
          <w:u w:val="single"/>
        </w:rPr>
        <w:t xml:space="preserve">  </w:t>
      </w:r>
      <w:r>
        <w:rPr>
          <w:rFonts w:ascii="宋体" w:hAnsi="宋体" w:hint="eastAsia"/>
          <w:color w:val="000000"/>
        </w:rPr>
        <w:t>月</w:t>
      </w:r>
      <w:r>
        <w:rPr>
          <w:rFonts w:ascii="宋体" w:hAnsi="宋体"/>
          <w:color w:val="000000"/>
          <w:u w:val="single"/>
        </w:rPr>
        <w:t xml:space="preserve">  </w:t>
      </w:r>
      <w:r>
        <w:rPr>
          <w:rFonts w:ascii="宋体" w:hAnsi="宋体" w:hint="eastAsia"/>
          <w:color w:val="000000"/>
        </w:rPr>
        <w:t>日（代理时限）为我公司的代理人，以本公司的名义参加</w:t>
      </w:r>
      <w:r>
        <w:rPr>
          <w:rFonts w:ascii="宋体" w:hAnsi="宋体"/>
          <w:color w:val="000000"/>
          <w:u w:val="single"/>
        </w:rPr>
        <w:t xml:space="preserve">                        </w:t>
      </w:r>
      <w:r>
        <w:rPr>
          <w:rFonts w:ascii="宋体" w:hAnsi="宋体" w:hint="eastAsia"/>
          <w:color w:val="000000"/>
        </w:rPr>
        <w:t>工程的投标活动。代理人在代理时间内参加开标、询标谈判过程中所签署的一切文件和处理与之相关的一切事务，本人均予以承认。</w:t>
      </w:r>
    </w:p>
    <w:p w:rsidR="005B6411" w:rsidRDefault="005B6411" w:rsidP="001A2766">
      <w:pPr>
        <w:tabs>
          <w:tab w:val="left" w:leader="middleDot" w:pos="8400"/>
        </w:tabs>
        <w:spacing w:line="500" w:lineRule="exact"/>
        <w:ind w:firstLine="570"/>
        <w:rPr>
          <w:rFonts w:ascii="宋体"/>
          <w:color w:val="000000"/>
        </w:rPr>
      </w:pPr>
      <w:r>
        <w:rPr>
          <w:rFonts w:ascii="宋体" w:hAnsi="宋体" w:hint="eastAsia"/>
          <w:color w:val="000000"/>
        </w:rPr>
        <w:t>代理人无权转委托。</w:t>
      </w:r>
    </w:p>
    <w:p w:rsidR="005B6411" w:rsidRDefault="005B6411" w:rsidP="001A2766">
      <w:pPr>
        <w:tabs>
          <w:tab w:val="left" w:leader="middleDot" w:pos="8400"/>
        </w:tabs>
        <w:spacing w:line="500" w:lineRule="exact"/>
        <w:ind w:firstLine="570"/>
        <w:rPr>
          <w:rFonts w:ascii="宋体"/>
          <w:color w:val="000000"/>
        </w:rPr>
      </w:pPr>
      <w:r>
        <w:rPr>
          <w:rFonts w:ascii="宋体" w:hAnsi="宋体" w:hint="eastAsia"/>
          <w:color w:val="000000"/>
        </w:rPr>
        <w:t>特此委托。</w:t>
      </w:r>
    </w:p>
    <w:p w:rsidR="005B6411" w:rsidRDefault="005B6411" w:rsidP="001A2766">
      <w:pPr>
        <w:tabs>
          <w:tab w:val="left" w:leader="middleDot" w:pos="8400"/>
        </w:tabs>
        <w:rPr>
          <w:rFonts w:ascii="宋体"/>
          <w:color w:val="000000"/>
        </w:rPr>
      </w:pPr>
      <w:r>
        <w:rPr>
          <w:rFonts w:ascii="宋体" w:hAnsi="宋体" w:hint="eastAsia"/>
          <w:color w:val="000000"/>
        </w:rPr>
        <w:t>附：</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006"/>
        <w:gridCol w:w="1440"/>
        <w:gridCol w:w="3234"/>
      </w:tblGrid>
      <w:tr w:rsidR="005B6411" w:rsidTr="00814D8F">
        <w:trPr>
          <w:cantSplit/>
          <w:trHeight w:hRule="exact" w:val="442"/>
        </w:trPr>
        <w:tc>
          <w:tcPr>
            <w:tcW w:w="156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代理人姓名</w:t>
            </w:r>
          </w:p>
        </w:tc>
        <w:tc>
          <w:tcPr>
            <w:tcW w:w="3006" w:type="dxa"/>
            <w:vAlign w:val="center"/>
          </w:tcPr>
          <w:p w:rsidR="005B6411" w:rsidRDefault="005B6411" w:rsidP="00814D8F">
            <w:pPr>
              <w:tabs>
                <w:tab w:val="left" w:leader="middleDot" w:pos="8400"/>
              </w:tabs>
              <w:spacing w:line="400" w:lineRule="exact"/>
              <w:jc w:val="center"/>
              <w:rPr>
                <w:rFonts w:ascii="宋体"/>
                <w:color w:val="000000"/>
                <w:szCs w:val="21"/>
              </w:rPr>
            </w:pPr>
          </w:p>
        </w:tc>
        <w:tc>
          <w:tcPr>
            <w:tcW w:w="144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性别</w:t>
            </w:r>
          </w:p>
        </w:tc>
        <w:tc>
          <w:tcPr>
            <w:tcW w:w="3234" w:type="dxa"/>
            <w:vAlign w:val="center"/>
          </w:tcPr>
          <w:p w:rsidR="005B6411" w:rsidRDefault="005B6411" w:rsidP="00814D8F">
            <w:pPr>
              <w:tabs>
                <w:tab w:val="left" w:leader="middleDot" w:pos="8400"/>
              </w:tabs>
              <w:spacing w:line="400" w:lineRule="exact"/>
              <w:jc w:val="center"/>
              <w:rPr>
                <w:rFonts w:ascii="宋体"/>
                <w:color w:val="000000"/>
                <w:szCs w:val="21"/>
              </w:rPr>
            </w:pPr>
          </w:p>
        </w:tc>
      </w:tr>
      <w:tr w:rsidR="005B6411" w:rsidTr="00814D8F">
        <w:trPr>
          <w:cantSplit/>
          <w:trHeight w:hRule="exact" w:val="442"/>
        </w:trPr>
        <w:tc>
          <w:tcPr>
            <w:tcW w:w="156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出生年月</w:t>
            </w:r>
          </w:p>
        </w:tc>
        <w:tc>
          <w:tcPr>
            <w:tcW w:w="3006" w:type="dxa"/>
            <w:vAlign w:val="center"/>
          </w:tcPr>
          <w:p w:rsidR="005B6411" w:rsidRDefault="005B6411" w:rsidP="00814D8F">
            <w:pPr>
              <w:tabs>
                <w:tab w:val="left" w:leader="middleDot" w:pos="8400"/>
              </w:tabs>
              <w:spacing w:line="400" w:lineRule="exact"/>
              <w:jc w:val="center"/>
              <w:rPr>
                <w:rFonts w:ascii="宋体"/>
                <w:color w:val="000000"/>
                <w:szCs w:val="21"/>
              </w:rPr>
            </w:pPr>
          </w:p>
        </w:tc>
        <w:tc>
          <w:tcPr>
            <w:tcW w:w="144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身份证号码</w:t>
            </w:r>
          </w:p>
        </w:tc>
        <w:tc>
          <w:tcPr>
            <w:tcW w:w="3234" w:type="dxa"/>
            <w:vAlign w:val="center"/>
          </w:tcPr>
          <w:p w:rsidR="005B6411" w:rsidRDefault="005B6411" w:rsidP="00814D8F">
            <w:pPr>
              <w:tabs>
                <w:tab w:val="left" w:leader="middleDot" w:pos="8400"/>
              </w:tabs>
              <w:spacing w:line="400" w:lineRule="exact"/>
              <w:jc w:val="center"/>
              <w:rPr>
                <w:rFonts w:ascii="宋体"/>
                <w:color w:val="000000"/>
                <w:szCs w:val="21"/>
              </w:rPr>
            </w:pPr>
          </w:p>
        </w:tc>
      </w:tr>
      <w:tr w:rsidR="005B6411" w:rsidTr="00814D8F">
        <w:trPr>
          <w:cantSplit/>
          <w:trHeight w:hRule="exact" w:val="442"/>
        </w:trPr>
        <w:tc>
          <w:tcPr>
            <w:tcW w:w="156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单位</w:t>
            </w:r>
          </w:p>
        </w:tc>
        <w:tc>
          <w:tcPr>
            <w:tcW w:w="3006" w:type="dxa"/>
            <w:vAlign w:val="center"/>
          </w:tcPr>
          <w:p w:rsidR="005B6411" w:rsidRDefault="005B6411" w:rsidP="00814D8F">
            <w:pPr>
              <w:tabs>
                <w:tab w:val="left" w:leader="middleDot" w:pos="8400"/>
              </w:tabs>
              <w:spacing w:line="400" w:lineRule="exact"/>
              <w:jc w:val="center"/>
              <w:rPr>
                <w:rFonts w:ascii="宋体"/>
                <w:color w:val="000000"/>
                <w:szCs w:val="21"/>
              </w:rPr>
            </w:pPr>
          </w:p>
        </w:tc>
        <w:tc>
          <w:tcPr>
            <w:tcW w:w="144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部门</w:t>
            </w:r>
          </w:p>
        </w:tc>
        <w:tc>
          <w:tcPr>
            <w:tcW w:w="3234" w:type="dxa"/>
            <w:vAlign w:val="center"/>
          </w:tcPr>
          <w:p w:rsidR="005B6411" w:rsidRDefault="005B6411" w:rsidP="00814D8F">
            <w:pPr>
              <w:tabs>
                <w:tab w:val="left" w:leader="middleDot" w:pos="8400"/>
              </w:tabs>
              <w:spacing w:line="400" w:lineRule="exact"/>
              <w:jc w:val="center"/>
              <w:rPr>
                <w:rFonts w:ascii="宋体"/>
                <w:color w:val="000000"/>
                <w:szCs w:val="21"/>
              </w:rPr>
            </w:pPr>
          </w:p>
        </w:tc>
      </w:tr>
      <w:tr w:rsidR="005B6411" w:rsidTr="00814D8F">
        <w:trPr>
          <w:cantSplit/>
          <w:trHeight w:hRule="exact" w:val="442"/>
        </w:trPr>
        <w:tc>
          <w:tcPr>
            <w:tcW w:w="156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职务</w:t>
            </w:r>
          </w:p>
        </w:tc>
        <w:tc>
          <w:tcPr>
            <w:tcW w:w="3006" w:type="dxa"/>
            <w:vAlign w:val="center"/>
          </w:tcPr>
          <w:p w:rsidR="005B6411" w:rsidRDefault="005B6411" w:rsidP="00814D8F">
            <w:pPr>
              <w:tabs>
                <w:tab w:val="left" w:leader="middleDot" w:pos="8400"/>
              </w:tabs>
              <w:spacing w:line="400" w:lineRule="exact"/>
              <w:jc w:val="center"/>
              <w:rPr>
                <w:rFonts w:ascii="宋体"/>
                <w:color w:val="000000"/>
                <w:szCs w:val="21"/>
              </w:rPr>
            </w:pPr>
          </w:p>
        </w:tc>
        <w:tc>
          <w:tcPr>
            <w:tcW w:w="1440" w:type="dxa"/>
            <w:vAlign w:val="center"/>
          </w:tcPr>
          <w:p w:rsidR="005B6411" w:rsidRDefault="005B6411" w:rsidP="00814D8F">
            <w:pPr>
              <w:tabs>
                <w:tab w:val="left" w:leader="middleDot" w:pos="8400"/>
              </w:tabs>
              <w:spacing w:line="400" w:lineRule="exact"/>
              <w:jc w:val="center"/>
              <w:rPr>
                <w:rFonts w:ascii="宋体"/>
                <w:color w:val="000000"/>
                <w:szCs w:val="21"/>
              </w:rPr>
            </w:pPr>
            <w:r>
              <w:rPr>
                <w:rFonts w:ascii="宋体" w:hAnsi="宋体" w:hint="eastAsia"/>
                <w:color w:val="000000"/>
                <w:szCs w:val="21"/>
              </w:rPr>
              <w:t>联系电话</w:t>
            </w:r>
          </w:p>
        </w:tc>
        <w:tc>
          <w:tcPr>
            <w:tcW w:w="3234" w:type="dxa"/>
            <w:vAlign w:val="center"/>
          </w:tcPr>
          <w:p w:rsidR="005B6411" w:rsidRDefault="005B6411" w:rsidP="00814D8F">
            <w:pPr>
              <w:tabs>
                <w:tab w:val="left" w:leader="middleDot" w:pos="8400"/>
              </w:tabs>
              <w:spacing w:line="400" w:lineRule="exact"/>
              <w:jc w:val="center"/>
              <w:rPr>
                <w:rFonts w:ascii="宋体"/>
                <w:color w:val="000000"/>
                <w:szCs w:val="21"/>
              </w:rPr>
            </w:pPr>
          </w:p>
        </w:tc>
      </w:tr>
      <w:tr w:rsidR="005B6411" w:rsidTr="00814D8F">
        <w:trPr>
          <w:cantSplit/>
          <w:trHeight w:val="2667"/>
        </w:trPr>
        <w:tc>
          <w:tcPr>
            <w:tcW w:w="9240" w:type="dxa"/>
            <w:gridSpan w:val="4"/>
            <w:vAlign w:val="center"/>
          </w:tcPr>
          <w:p w:rsidR="005B6411" w:rsidRDefault="005B6411" w:rsidP="00814D8F">
            <w:pPr>
              <w:tabs>
                <w:tab w:val="left" w:leader="middleDot" w:pos="8400"/>
              </w:tabs>
              <w:spacing w:line="400" w:lineRule="exact"/>
              <w:jc w:val="center"/>
              <w:rPr>
                <w:rFonts w:ascii="宋体"/>
                <w:color w:val="000000"/>
              </w:rPr>
            </w:pPr>
          </w:p>
          <w:p w:rsidR="005B6411" w:rsidRDefault="005B6411" w:rsidP="00814D8F">
            <w:pPr>
              <w:tabs>
                <w:tab w:val="left" w:leader="middleDot" w:pos="8400"/>
              </w:tabs>
              <w:spacing w:line="400" w:lineRule="exact"/>
              <w:jc w:val="center"/>
              <w:rPr>
                <w:rFonts w:ascii="宋体"/>
                <w:color w:val="000000"/>
              </w:rPr>
            </w:pPr>
            <w:r>
              <w:rPr>
                <w:rFonts w:ascii="宋体" w:hAnsi="宋体" w:hint="eastAsia"/>
                <w:color w:val="000000"/>
                <w:szCs w:val="21"/>
              </w:rPr>
              <w:t>代理人</w:t>
            </w:r>
            <w:r>
              <w:rPr>
                <w:rFonts w:ascii="宋体" w:hAnsi="宋体" w:hint="eastAsia"/>
                <w:color w:val="000000"/>
              </w:rPr>
              <w:t>身份证复印件粘贴处</w:t>
            </w:r>
          </w:p>
          <w:p w:rsidR="005B6411" w:rsidRDefault="005B6411" w:rsidP="00814D8F">
            <w:pPr>
              <w:tabs>
                <w:tab w:val="left" w:leader="middleDot" w:pos="8400"/>
              </w:tabs>
              <w:spacing w:line="400" w:lineRule="exact"/>
              <w:rPr>
                <w:rFonts w:ascii="宋体"/>
                <w:color w:val="000000"/>
              </w:rPr>
            </w:pPr>
          </w:p>
          <w:p w:rsidR="005B6411" w:rsidRDefault="005B6411" w:rsidP="00814D8F">
            <w:pPr>
              <w:tabs>
                <w:tab w:val="left" w:leader="middleDot" w:pos="8400"/>
              </w:tabs>
              <w:spacing w:line="400" w:lineRule="exact"/>
              <w:jc w:val="center"/>
              <w:rPr>
                <w:rFonts w:ascii="宋体"/>
                <w:color w:val="000000"/>
              </w:rPr>
            </w:pPr>
          </w:p>
          <w:p w:rsidR="005B6411" w:rsidRDefault="005B6411" w:rsidP="00814D8F">
            <w:pPr>
              <w:tabs>
                <w:tab w:val="left" w:leader="middleDot" w:pos="8400"/>
              </w:tabs>
              <w:spacing w:line="400" w:lineRule="exact"/>
              <w:jc w:val="center"/>
              <w:rPr>
                <w:rFonts w:ascii="宋体"/>
                <w:color w:val="000000"/>
              </w:rPr>
            </w:pPr>
          </w:p>
          <w:p w:rsidR="005B6411" w:rsidRDefault="005B6411" w:rsidP="00814D8F">
            <w:pPr>
              <w:tabs>
                <w:tab w:val="left" w:leader="middleDot" w:pos="8400"/>
              </w:tabs>
              <w:spacing w:line="400" w:lineRule="exact"/>
              <w:jc w:val="center"/>
              <w:rPr>
                <w:rFonts w:ascii="宋体"/>
                <w:color w:val="000000"/>
              </w:rPr>
            </w:pPr>
          </w:p>
          <w:p w:rsidR="005B6411" w:rsidRDefault="005B6411" w:rsidP="00814D8F">
            <w:pPr>
              <w:tabs>
                <w:tab w:val="left" w:leader="middleDot" w:pos="8400"/>
              </w:tabs>
              <w:spacing w:line="400" w:lineRule="exact"/>
              <w:jc w:val="center"/>
              <w:rPr>
                <w:rFonts w:ascii="宋体"/>
                <w:color w:val="000000"/>
              </w:rPr>
            </w:pPr>
          </w:p>
        </w:tc>
      </w:tr>
    </w:tbl>
    <w:p w:rsidR="005B6411" w:rsidRDefault="005B6411" w:rsidP="001A2766">
      <w:pPr>
        <w:tabs>
          <w:tab w:val="left" w:leader="middleDot" w:pos="8400"/>
        </w:tabs>
        <w:spacing w:line="720" w:lineRule="auto"/>
        <w:rPr>
          <w:rFonts w:ascii="宋体"/>
          <w:color w:val="000000"/>
        </w:rPr>
      </w:pPr>
    </w:p>
    <w:p w:rsidR="005B6411" w:rsidRDefault="005B6411" w:rsidP="00800EF6">
      <w:pPr>
        <w:tabs>
          <w:tab w:val="left" w:leader="middleDot" w:pos="8400"/>
        </w:tabs>
        <w:spacing w:line="720" w:lineRule="auto"/>
        <w:ind w:firstLineChars="1600" w:firstLine="31680"/>
        <w:rPr>
          <w:rFonts w:ascii="宋体"/>
          <w:color w:val="000000"/>
          <w:u w:val="single"/>
        </w:rPr>
      </w:pPr>
      <w:r>
        <w:rPr>
          <w:rFonts w:ascii="宋体" w:hAnsi="宋体" w:hint="eastAsia"/>
          <w:color w:val="000000"/>
        </w:rPr>
        <w:t>投标人（盖章）：</w:t>
      </w:r>
      <w:r>
        <w:rPr>
          <w:rFonts w:ascii="宋体" w:hAnsi="宋体"/>
          <w:color w:val="000000"/>
          <w:u w:val="single"/>
        </w:rPr>
        <w:t xml:space="preserve">                         </w:t>
      </w:r>
    </w:p>
    <w:p w:rsidR="005B6411" w:rsidRDefault="005B6411" w:rsidP="00800EF6">
      <w:pPr>
        <w:tabs>
          <w:tab w:val="left" w:leader="middleDot" w:pos="8400"/>
        </w:tabs>
        <w:spacing w:line="720" w:lineRule="auto"/>
        <w:ind w:firstLineChars="1600" w:firstLine="31680"/>
        <w:rPr>
          <w:rFonts w:ascii="宋体"/>
          <w:color w:val="000000"/>
          <w:u w:val="single"/>
        </w:rPr>
      </w:pPr>
      <w:r>
        <w:rPr>
          <w:rFonts w:ascii="宋体" w:hAnsi="宋体" w:hint="eastAsia"/>
          <w:color w:val="000000"/>
        </w:rPr>
        <w:t>法定代表人（签字或盖章）：</w:t>
      </w:r>
      <w:r>
        <w:rPr>
          <w:rFonts w:ascii="宋体" w:hAnsi="宋体"/>
          <w:color w:val="000000"/>
        </w:rPr>
        <w:t xml:space="preserve"> </w:t>
      </w:r>
      <w:r>
        <w:rPr>
          <w:rFonts w:ascii="宋体" w:hAnsi="宋体"/>
          <w:color w:val="000000"/>
          <w:u w:val="single"/>
        </w:rPr>
        <w:t xml:space="preserve">              </w:t>
      </w:r>
    </w:p>
    <w:p w:rsidR="005B6411" w:rsidRDefault="005B6411" w:rsidP="00800EF6">
      <w:pPr>
        <w:ind w:firstLineChars="1600" w:firstLine="31680"/>
        <w:rPr>
          <w:rFonts w:ascii="宋体"/>
          <w:color w:val="000000"/>
        </w:rPr>
      </w:pPr>
    </w:p>
    <w:p w:rsidR="005B6411" w:rsidRDefault="005B6411" w:rsidP="00800EF6">
      <w:pPr>
        <w:ind w:firstLineChars="1600" w:firstLine="31680"/>
        <w:rPr>
          <w:rFonts w:ascii="宋体"/>
          <w:b/>
        </w:rPr>
      </w:pPr>
      <w:r>
        <w:rPr>
          <w:rFonts w:ascii="宋体" w:hAnsi="宋体" w:hint="eastAsia"/>
          <w:color w:val="000000"/>
        </w:rPr>
        <w:t>日期：</w:t>
      </w:r>
      <w:r>
        <w:rPr>
          <w:rFonts w:ascii="宋体" w:hAnsi="宋体"/>
          <w:color w:val="000000"/>
          <w:u w:val="single"/>
        </w:rPr>
        <w:t xml:space="preserve">         </w:t>
      </w:r>
      <w:r>
        <w:rPr>
          <w:rFonts w:ascii="宋体" w:hAnsi="宋体" w:hint="eastAsia"/>
          <w:color w:val="000000"/>
        </w:rPr>
        <w:t>年</w:t>
      </w:r>
      <w:r>
        <w:rPr>
          <w:rFonts w:ascii="宋体" w:hAnsi="宋体"/>
          <w:color w:val="000000"/>
        </w:rPr>
        <w:t xml:space="preserve"> </w:t>
      </w:r>
      <w:r>
        <w:rPr>
          <w:rFonts w:ascii="宋体" w:hAnsi="宋体"/>
          <w:color w:val="000000"/>
          <w:u w:val="single"/>
        </w:rPr>
        <w:t xml:space="preserve">   </w:t>
      </w:r>
      <w:r>
        <w:rPr>
          <w:rFonts w:ascii="宋体" w:hAnsi="宋体" w:hint="eastAsia"/>
          <w:color w:val="000000"/>
        </w:rPr>
        <w:t>月</w:t>
      </w:r>
      <w:r>
        <w:rPr>
          <w:rFonts w:ascii="宋体" w:hAnsi="宋体"/>
          <w:color w:val="000000"/>
        </w:rPr>
        <w:t xml:space="preserve"> </w:t>
      </w:r>
      <w:r>
        <w:rPr>
          <w:rFonts w:ascii="宋体" w:hAnsi="宋体"/>
          <w:color w:val="000000"/>
          <w:u w:val="single"/>
        </w:rPr>
        <w:t xml:space="preserve">   </w:t>
      </w:r>
      <w:r>
        <w:rPr>
          <w:rFonts w:ascii="宋体" w:hAnsi="宋体" w:hint="eastAsia"/>
          <w:color w:val="000000"/>
        </w:rPr>
        <w:t>日</w:t>
      </w: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800EF6">
      <w:pPr>
        <w:spacing w:line="500" w:lineRule="exact"/>
        <w:ind w:firstLineChars="600" w:firstLine="31680"/>
        <w:rPr>
          <w:rFonts w:ascii="宋体"/>
          <w:sz w:val="28"/>
        </w:rPr>
      </w:pPr>
      <w:r>
        <w:rPr>
          <w:rFonts w:ascii="宋体" w:hAnsi="宋体" w:hint="eastAsia"/>
          <w:b/>
          <w:sz w:val="36"/>
        </w:rPr>
        <w:t>（二）资格后审申请书部分格式</w:t>
      </w: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Default="005B6411" w:rsidP="001A2766">
      <w:pPr>
        <w:spacing w:line="500" w:lineRule="exact"/>
        <w:rPr>
          <w:rFonts w:ascii="宋体"/>
          <w:sz w:val="28"/>
        </w:rPr>
      </w:pPr>
    </w:p>
    <w:p w:rsidR="005B6411" w:rsidRPr="00AA4354" w:rsidRDefault="005B6411" w:rsidP="001A2766">
      <w:pPr>
        <w:rPr>
          <w:rFonts w:ascii="宋体"/>
          <w:b/>
        </w:rPr>
      </w:pPr>
    </w:p>
    <w:p w:rsidR="005B6411" w:rsidRDefault="005B6411" w:rsidP="001A2766">
      <w:pPr>
        <w:spacing w:line="700" w:lineRule="exact"/>
        <w:jc w:val="center"/>
        <w:rPr>
          <w:rFonts w:ascii="宋体"/>
          <w:b/>
          <w:sz w:val="52"/>
        </w:rPr>
      </w:pPr>
    </w:p>
    <w:p w:rsidR="005B6411" w:rsidRDefault="005B6411" w:rsidP="001A2766">
      <w:pPr>
        <w:spacing w:line="700" w:lineRule="exact"/>
        <w:jc w:val="center"/>
        <w:rPr>
          <w:rFonts w:ascii="宋体"/>
          <w:b/>
          <w:sz w:val="52"/>
        </w:rPr>
      </w:pPr>
    </w:p>
    <w:p w:rsidR="005B6411" w:rsidRDefault="005B6411" w:rsidP="001A2766">
      <w:pPr>
        <w:spacing w:line="700" w:lineRule="exact"/>
        <w:jc w:val="center"/>
        <w:rPr>
          <w:rFonts w:ascii="宋体"/>
          <w:b/>
          <w:sz w:val="52"/>
        </w:rPr>
      </w:pPr>
      <w:r>
        <w:rPr>
          <w:rFonts w:ascii="宋体" w:hAnsi="宋体" w:hint="eastAsia"/>
          <w:b/>
          <w:sz w:val="52"/>
        </w:rPr>
        <w:t>建设工程施工招标投标</w:t>
      </w:r>
    </w:p>
    <w:p w:rsidR="005B6411" w:rsidRDefault="005B6411" w:rsidP="001A2766">
      <w:pPr>
        <w:spacing w:line="700" w:lineRule="exact"/>
        <w:jc w:val="center"/>
        <w:rPr>
          <w:rFonts w:ascii="宋体"/>
          <w:b/>
          <w:sz w:val="48"/>
        </w:rPr>
      </w:pPr>
    </w:p>
    <w:p w:rsidR="005B6411" w:rsidRDefault="005B6411" w:rsidP="001A2766">
      <w:pPr>
        <w:spacing w:line="760" w:lineRule="exact"/>
        <w:jc w:val="center"/>
        <w:rPr>
          <w:rFonts w:ascii="宋体"/>
          <w:b/>
          <w:sz w:val="48"/>
        </w:rPr>
      </w:pPr>
      <w:r>
        <w:rPr>
          <w:rFonts w:ascii="宋体" w:hAnsi="宋体" w:hint="eastAsia"/>
          <w:b/>
          <w:sz w:val="48"/>
        </w:rPr>
        <w:t>资格后审申请书</w:t>
      </w:r>
    </w:p>
    <w:p w:rsidR="005B6411" w:rsidRDefault="005B6411" w:rsidP="00800EF6">
      <w:pPr>
        <w:spacing w:line="760" w:lineRule="exact"/>
        <w:ind w:firstLineChars="850" w:firstLine="31680"/>
        <w:rPr>
          <w:rFonts w:ascii="宋体"/>
          <w:sz w:val="32"/>
        </w:rPr>
      </w:pPr>
    </w:p>
    <w:p w:rsidR="005B6411" w:rsidRDefault="005B6411" w:rsidP="00800EF6">
      <w:pPr>
        <w:spacing w:line="760" w:lineRule="exact"/>
        <w:ind w:firstLineChars="850" w:firstLine="31680"/>
        <w:rPr>
          <w:rFonts w:ascii="宋体" w:hAnsi="宋体"/>
          <w:sz w:val="32"/>
          <w:u w:val="single"/>
        </w:rPr>
      </w:pPr>
      <w:r>
        <w:rPr>
          <w:rFonts w:ascii="宋体" w:hAnsi="宋体" w:hint="eastAsia"/>
          <w:sz w:val="32"/>
        </w:rPr>
        <w:t>招标编号：</w:t>
      </w:r>
      <w:r>
        <w:rPr>
          <w:rFonts w:ascii="宋体" w:hAnsi="宋体"/>
          <w:sz w:val="32"/>
          <w:u w:val="single"/>
        </w:rPr>
        <w:t xml:space="preserve">             </w:t>
      </w:r>
    </w:p>
    <w:p w:rsidR="005B6411" w:rsidRDefault="005B6411" w:rsidP="001A2766">
      <w:pPr>
        <w:spacing w:line="760" w:lineRule="exact"/>
        <w:jc w:val="center"/>
        <w:rPr>
          <w:rFonts w:ascii="宋体"/>
          <w:sz w:val="32"/>
        </w:rPr>
      </w:pPr>
    </w:p>
    <w:p w:rsidR="005B6411" w:rsidRDefault="005B6411" w:rsidP="001A2766">
      <w:pPr>
        <w:spacing w:line="760" w:lineRule="exact"/>
        <w:jc w:val="center"/>
        <w:rPr>
          <w:rFonts w:ascii="宋体"/>
          <w:sz w:val="32"/>
        </w:rPr>
      </w:pPr>
    </w:p>
    <w:p w:rsidR="005B6411" w:rsidRDefault="005B6411" w:rsidP="001A2766">
      <w:pPr>
        <w:spacing w:line="760" w:lineRule="exact"/>
        <w:jc w:val="center"/>
        <w:rPr>
          <w:rFonts w:ascii="宋体"/>
          <w:sz w:val="32"/>
        </w:rPr>
      </w:pPr>
    </w:p>
    <w:p w:rsidR="005B6411" w:rsidRDefault="005B6411" w:rsidP="001A2766">
      <w:pPr>
        <w:spacing w:line="760" w:lineRule="exact"/>
        <w:rPr>
          <w:rFonts w:ascii="宋体"/>
          <w:b/>
          <w:sz w:val="32"/>
        </w:rPr>
      </w:pPr>
    </w:p>
    <w:p w:rsidR="005B6411" w:rsidRDefault="005B6411" w:rsidP="00800EF6">
      <w:pPr>
        <w:ind w:firstLineChars="142" w:firstLine="31680"/>
        <w:rPr>
          <w:rFonts w:ascii="宋体" w:hAnsi="宋体"/>
          <w:b/>
          <w:sz w:val="32"/>
          <w:u w:val="single"/>
        </w:rPr>
      </w:pPr>
      <w:r>
        <w:rPr>
          <w:rFonts w:ascii="宋体" w:hAnsi="宋体" w:hint="eastAsia"/>
          <w:b/>
          <w:spacing w:val="61"/>
          <w:kern w:val="0"/>
          <w:sz w:val="32"/>
        </w:rPr>
        <w:t>工程名称</w:t>
      </w:r>
      <w:r>
        <w:rPr>
          <w:rFonts w:ascii="宋体" w:hAnsi="宋体" w:hint="eastAsia"/>
          <w:b/>
          <w:spacing w:val="3"/>
          <w:kern w:val="0"/>
          <w:sz w:val="32"/>
        </w:rPr>
        <w:t>：</w:t>
      </w:r>
      <w:r>
        <w:rPr>
          <w:rFonts w:ascii="宋体" w:hAnsi="宋体"/>
          <w:b/>
          <w:sz w:val="32"/>
          <w:u w:val="single"/>
        </w:rPr>
        <w:t xml:space="preserve">                                  </w:t>
      </w:r>
    </w:p>
    <w:p w:rsidR="005B6411" w:rsidRDefault="005B6411" w:rsidP="001A2766">
      <w:pPr>
        <w:rPr>
          <w:rFonts w:ascii="宋体"/>
          <w:b/>
          <w:sz w:val="32"/>
          <w:u w:val="single"/>
        </w:rPr>
      </w:pPr>
    </w:p>
    <w:p w:rsidR="005B6411" w:rsidRDefault="005B6411" w:rsidP="00800EF6">
      <w:pPr>
        <w:ind w:firstLineChars="177" w:firstLine="31680"/>
        <w:rPr>
          <w:rFonts w:ascii="宋体"/>
          <w:b/>
          <w:sz w:val="32"/>
          <w:u w:val="single"/>
        </w:rPr>
      </w:pPr>
      <w:r>
        <w:rPr>
          <w:rFonts w:ascii="宋体" w:hAnsi="宋体" w:hint="eastAsia"/>
          <w:b/>
          <w:spacing w:val="17"/>
          <w:kern w:val="0"/>
          <w:sz w:val="32"/>
        </w:rPr>
        <w:t>投标申请人</w:t>
      </w:r>
      <w:r>
        <w:rPr>
          <w:rFonts w:ascii="宋体" w:hAnsi="宋体" w:hint="eastAsia"/>
          <w:b/>
          <w:spacing w:val="1"/>
          <w:kern w:val="0"/>
          <w:sz w:val="32"/>
        </w:rPr>
        <w:t>：</w:t>
      </w:r>
      <w:r>
        <w:rPr>
          <w:rFonts w:ascii="宋体" w:hAnsi="宋体"/>
          <w:b/>
          <w:sz w:val="32"/>
          <w:u w:val="single"/>
        </w:rPr>
        <w:t xml:space="preserve">                           </w:t>
      </w:r>
      <w:r>
        <w:rPr>
          <w:rFonts w:ascii="宋体" w:hAnsi="宋体" w:hint="eastAsia"/>
          <w:b/>
          <w:sz w:val="32"/>
          <w:u w:val="single"/>
        </w:rPr>
        <w:t>（盖章）</w:t>
      </w:r>
    </w:p>
    <w:p w:rsidR="005B6411" w:rsidRDefault="005B6411" w:rsidP="001A2766">
      <w:pPr>
        <w:rPr>
          <w:rFonts w:ascii="宋体"/>
          <w:b/>
          <w:sz w:val="32"/>
          <w:u w:val="single"/>
        </w:rPr>
      </w:pPr>
    </w:p>
    <w:p w:rsidR="005B6411" w:rsidRDefault="005B6411" w:rsidP="00800EF6">
      <w:pPr>
        <w:ind w:firstLineChars="200" w:firstLine="31680"/>
        <w:rPr>
          <w:rFonts w:ascii="宋体"/>
          <w:b/>
          <w:sz w:val="32"/>
          <w:u w:val="single"/>
        </w:rPr>
      </w:pPr>
      <w:r>
        <w:rPr>
          <w:rFonts w:ascii="宋体" w:hAnsi="宋体" w:hint="eastAsia"/>
          <w:b/>
          <w:sz w:val="32"/>
        </w:rPr>
        <w:t>法定代表人：</w:t>
      </w:r>
      <w:r>
        <w:rPr>
          <w:rFonts w:ascii="宋体" w:hAnsi="宋体"/>
          <w:b/>
          <w:sz w:val="32"/>
          <w:u w:val="single"/>
        </w:rPr>
        <w:t xml:space="preserve">                            </w:t>
      </w:r>
      <w:r>
        <w:rPr>
          <w:rFonts w:ascii="宋体" w:hAnsi="宋体" w:hint="eastAsia"/>
          <w:b/>
          <w:sz w:val="32"/>
          <w:u w:val="single"/>
        </w:rPr>
        <w:t>（盖章）</w:t>
      </w:r>
    </w:p>
    <w:p w:rsidR="005B6411" w:rsidRDefault="005B6411" w:rsidP="001A2766">
      <w:pPr>
        <w:rPr>
          <w:rFonts w:ascii="宋体"/>
          <w:b/>
          <w:sz w:val="32"/>
          <w:u w:val="single"/>
        </w:rPr>
      </w:pPr>
    </w:p>
    <w:p w:rsidR="005B6411" w:rsidRDefault="005B6411" w:rsidP="00800EF6">
      <w:pPr>
        <w:ind w:firstLineChars="200" w:firstLine="31680"/>
        <w:rPr>
          <w:rFonts w:ascii="宋体" w:hAnsi="宋体"/>
          <w:b/>
          <w:sz w:val="32"/>
          <w:u w:val="single"/>
        </w:rPr>
      </w:pPr>
      <w:r>
        <w:rPr>
          <w:rFonts w:ascii="宋体" w:hAnsi="宋体" w:hint="eastAsia"/>
          <w:b/>
          <w:sz w:val="32"/>
        </w:rPr>
        <w:t>申</w:t>
      </w:r>
      <w:r>
        <w:rPr>
          <w:rFonts w:ascii="宋体" w:hAnsi="宋体"/>
          <w:b/>
          <w:sz w:val="32"/>
        </w:rPr>
        <w:t xml:space="preserve"> </w:t>
      </w:r>
      <w:r>
        <w:rPr>
          <w:rFonts w:ascii="宋体" w:hAnsi="宋体" w:hint="eastAsia"/>
          <w:b/>
          <w:sz w:val="32"/>
        </w:rPr>
        <w:t>报</w:t>
      </w:r>
      <w:r>
        <w:rPr>
          <w:rFonts w:ascii="宋体" w:hAnsi="宋体"/>
          <w:b/>
          <w:sz w:val="32"/>
        </w:rPr>
        <w:t xml:space="preserve"> </w:t>
      </w:r>
      <w:r>
        <w:rPr>
          <w:rFonts w:ascii="宋体" w:hAnsi="宋体" w:hint="eastAsia"/>
          <w:b/>
          <w:sz w:val="32"/>
        </w:rPr>
        <w:t>日</w:t>
      </w:r>
      <w:r>
        <w:rPr>
          <w:rFonts w:ascii="宋体" w:hAnsi="宋体"/>
          <w:b/>
          <w:sz w:val="32"/>
        </w:rPr>
        <w:t xml:space="preserve"> </w:t>
      </w:r>
      <w:r>
        <w:rPr>
          <w:rFonts w:ascii="宋体" w:hAnsi="宋体" w:hint="eastAsia"/>
          <w:b/>
          <w:sz w:val="32"/>
        </w:rPr>
        <w:t>期：</w:t>
      </w:r>
      <w:r>
        <w:rPr>
          <w:rFonts w:ascii="宋体" w:hAnsi="宋体"/>
          <w:b/>
          <w:sz w:val="32"/>
          <w:u w:val="single"/>
        </w:rPr>
        <w:t xml:space="preserve">                                   </w:t>
      </w:r>
    </w:p>
    <w:p w:rsidR="005B6411" w:rsidRDefault="005B6411" w:rsidP="001A2766">
      <w:pPr>
        <w:jc w:val="center"/>
        <w:rPr>
          <w:rFonts w:ascii="宋体"/>
          <w:b/>
          <w:sz w:val="48"/>
        </w:rPr>
      </w:pPr>
    </w:p>
    <w:p w:rsidR="005B6411" w:rsidRDefault="005B6411" w:rsidP="001A2766">
      <w:pPr>
        <w:jc w:val="center"/>
        <w:rPr>
          <w:rFonts w:ascii="宋体"/>
          <w:b/>
          <w:sz w:val="48"/>
        </w:rPr>
      </w:pPr>
    </w:p>
    <w:p w:rsidR="005B6411" w:rsidRPr="00AA4354" w:rsidRDefault="005B6411" w:rsidP="001A2766">
      <w:pPr>
        <w:numPr>
          <w:ilvl w:val="0"/>
          <w:numId w:val="5"/>
        </w:numPr>
        <w:jc w:val="center"/>
        <w:rPr>
          <w:rFonts w:ascii="宋体"/>
          <w:b/>
          <w:sz w:val="48"/>
          <w:szCs w:val="48"/>
        </w:rPr>
      </w:pPr>
      <w:r w:rsidRPr="00AA4354">
        <w:rPr>
          <w:rFonts w:ascii="宋体" w:hAnsi="宋体" w:hint="eastAsia"/>
          <w:b/>
          <w:sz w:val="48"/>
          <w:szCs w:val="48"/>
        </w:rPr>
        <w:t>资格后审申请书</w:t>
      </w:r>
    </w:p>
    <w:p w:rsidR="005B6411" w:rsidRDefault="005B6411" w:rsidP="001A2766">
      <w:pPr>
        <w:spacing w:line="400" w:lineRule="exact"/>
        <w:rPr>
          <w:rFonts w:ascii="宋体"/>
        </w:rPr>
      </w:pPr>
      <w:r>
        <w:rPr>
          <w:rFonts w:ascii="宋体" w:hAnsi="宋体" w:hint="eastAsia"/>
        </w:rPr>
        <w:t>致：</w:t>
      </w:r>
      <w:r>
        <w:rPr>
          <w:rFonts w:ascii="宋体" w:hAnsi="宋体"/>
          <w:u w:val="single"/>
        </w:rPr>
        <w:t xml:space="preserve">                                      </w:t>
      </w:r>
      <w:r>
        <w:rPr>
          <w:rFonts w:ascii="宋体" w:hAnsi="宋体"/>
        </w:rPr>
        <w:t xml:space="preserve">  </w:t>
      </w:r>
      <w:r>
        <w:rPr>
          <w:rFonts w:ascii="宋体" w:hAnsi="宋体" w:hint="eastAsia"/>
        </w:rPr>
        <w:t>（招标人名称）</w:t>
      </w:r>
    </w:p>
    <w:p w:rsidR="005B6411" w:rsidRDefault="005B6411" w:rsidP="00800EF6">
      <w:pPr>
        <w:spacing w:line="400" w:lineRule="exact"/>
        <w:ind w:firstLineChars="200" w:firstLine="31680"/>
        <w:rPr>
          <w:rFonts w:ascii="宋体"/>
        </w:rPr>
      </w:pPr>
      <w:r>
        <w:rPr>
          <w:rFonts w:ascii="宋体" w:hAnsi="宋体"/>
        </w:rPr>
        <w:t>1</w:t>
      </w:r>
      <w:r>
        <w:rPr>
          <w:rFonts w:ascii="宋体" w:hAnsi="宋体" w:hint="eastAsia"/>
        </w:rPr>
        <w:t>、经授权作为代表，并以</w:t>
      </w:r>
      <w:r>
        <w:rPr>
          <w:rFonts w:ascii="宋体" w:hAnsi="宋体"/>
          <w:u w:val="single"/>
        </w:rPr>
        <w:t xml:space="preserve">                 </w:t>
      </w:r>
      <w:r>
        <w:rPr>
          <w:rFonts w:ascii="宋体" w:hAnsi="宋体" w:hint="eastAsia"/>
        </w:rPr>
        <w:t>（投标申请人名称）（以下称</w:t>
      </w:r>
      <w:r>
        <w:rPr>
          <w:rFonts w:ascii="宋体" w:hint="eastAsia"/>
        </w:rPr>
        <w:t>“</w:t>
      </w:r>
      <w:r>
        <w:rPr>
          <w:rFonts w:ascii="宋体" w:hAnsi="宋体" w:hint="eastAsia"/>
        </w:rPr>
        <w:t>申请人</w:t>
      </w:r>
      <w:r>
        <w:rPr>
          <w:rFonts w:ascii="宋体" w:hint="eastAsia"/>
        </w:rPr>
        <w:t>”</w:t>
      </w:r>
      <w:r>
        <w:rPr>
          <w:rFonts w:ascii="宋体" w:hAnsi="宋体" w:hint="eastAsia"/>
        </w:rPr>
        <w:t>）的名义，在充分理解招标文件的基础上，本申请书签字人在此以</w:t>
      </w:r>
      <w:r>
        <w:rPr>
          <w:rFonts w:ascii="宋体" w:hAnsi="宋体"/>
          <w:u w:val="single"/>
        </w:rPr>
        <w:t xml:space="preserve">                     </w:t>
      </w:r>
      <w:r>
        <w:rPr>
          <w:rFonts w:ascii="宋体" w:hAnsi="宋体" w:hint="eastAsia"/>
        </w:rPr>
        <w:t>（招标工程项目名称）工程投标申请人的身份，向你方提出资格后审申请：</w:t>
      </w:r>
    </w:p>
    <w:p w:rsidR="005B6411" w:rsidRDefault="005B6411" w:rsidP="00800EF6">
      <w:pPr>
        <w:spacing w:line="400" w:lineRule="exact"/>
        <w:ind w:firstLineChars="200" w:firstLine="31680"/>
        <w:rPr>
          <w:rFonts w:ascii="宋体"/>
        </w:rPr>
      </w:pPr>
      <w:r>
        <w:rPr>
          <w:rFonts w:ascii="宋体" w:hAnsi="宋体"/>
        </w:rPr>
        <w:t>2</w:t>
      </w:r>
      <w:r>
        <w:rPr>
          <w:rFonts w:ascii="宋体" w:hAnsi="宋体" w:hint="eastAsia"/>
        </w:rPr>
        <w:t>、本申请书附下列内容的相关文件、证书、证件、证明、合同的原件及复印件：</w:t>
      </w:r>
    </w:p>
    <w:p w:rsidR="005B6411" w:rsidRDefault="005B6411" w:rsidP="00800EF6">
      <w:pPr>
        <w:spacing w:line="400" w:lineRule="exact"/>
        <w:ind w:firstLineChars="183" w:firstLine="31680"/>
        <w:rPr>
          <w:rFonts w:ascii="宋体"/>
        </w:rPr>
      </w:pPr>
      <w:r>
        <w:rPr>
          <w:rFonts w:ascii="宋体" w:hAnsi="宋体"/>
        </w:rPr>
        <w:t>2.1</w:t>
      </w:r>
      <w:r>
        <w:rPr>
          <w:rFonts w:ascii="宋体" w:hAnsi="宋体" w:hint="eastAsia"/>
        </w:rPr>
        <w:t>投标人的《法人营业执照》（副本）；</w:t>
      </w:r>
    </w:p>
    <w:p w:rsidR="005B6411" w:rsidRDefault="005B6411" w:rsidP="00800EF6">
      <w:pPr>
        <w:spacing w:line="400" w:lineRule="exact"/>
        <w:ind w:firstLineChars="183" w:firstLine="31680"/>
        <w:rPr>
          <w:rFonts w:ascii="宋体"/>
        </w:rPr>
      </w:pPr>
      <w:r>
        <w:rPr>
          <w:rFonts w:ascii="宋体" w:hAnsi="宋体"/>
        </w:rPr>
        <w:t>2.2</w:t>
      </w:r>
      <w:r>
        <w:rPr>
          <w:rFonts w:ascii="宋体" w:hAnsi="宋体" w:hint="eastAsia"/>
        </w:rPr>
        <w:t>投标人的《企业资质证书》（副本）</w:t>
      </w:r>
      <w:r w:rsidRPr="00A2667C">
        <w:rPr>
          <w:rFonts w:ascii="宋体" w:hAnsi="宋体" w:hint="eastAsia"/>
          <w:bCs/>
          <w:color w:val="000000"/>
          <w:szCs w:val="21"/>
        </w:rPr>
        <w:t>（已按建市</w:t>
      </w:r>
      <w:r w:rsidRPr="00A2667C">
        <w:rPr>
          <w:rFonts w:ascii="宋体" w:hAnsi="宋体"/>
          <w:bCs/>
          <w:color w:val="000000"/>
          <w:szCs w:val="21"/>
        </w:rPr>
        <w:t>[2014]159</w:t>
      </w:r>
      <w:r w:rsidRPr="00A2667C">
        <w:rPr>
          <w:rFonts w:ascii="宋体" w:hAnsi="宋体" w:hint="eastAsia"/>
          <w:bCs/>
          <w:color w:val="000000"/>
          <w:szCs w:val="21"/>
        </w:rPr>
        <w:t>号资质标准取得企业资质证书的企业，如可以在浙江省建设信息港网站上查询的，可以提供企业资质证书复印件须加盖公章）</w:t>
      </w:r>
      <w:r>
        <w:rPr>
          <w:rFonts w:ascii="宋体" w:hAnsi="宋体" w:hint="eastAsia"/>
          <w:bCs/>
          <w:color w:val="000000"/>
          <w:szCs w:val="21"/>
        </w:rPr>
        <w:t>；</w:t>
      </w:r>
    </w:p>
    <w:p w:rsidR="005B6411" w:rsidRDefault="005B6411" w:rsidP="00800EF6">
      <w:pPr>
        <w:spacing w:line="400" w:lineRule="exact"/>
        <w:ind w:firstLineChars="183" w:firstLine="31680"/>
        <w:rPr>
          <w:rFonts w:ascii="宋体"/>
        </w:rPr>
      </w:pPr>
      <w:r>
        <w:rPr>
          <w:rFonts w:ascii="宋体" w:hAnsi="宋体"/>
        </w:rPr>
        <w:t>2.3</w:t>
      </w:r>
      <w:r>
        <w:rPr>
          <w:rFonts w:ascii="宋体" w:hAnsi="宋体" w:hint="eastAsia"/>
        </w:rPr>
        <w:t>投标人的《安全生产许可证》；</w:t>
      </w:r>
    </w:p>
    <w:p w:rsidR="005B6411" w:rsidRDefault="005B6411" w:rsidP="00800EF6">
      <w:pPr>
        <w:spacing w:line="400" w:lineRule="exact"/>
        <w:ind w:firstLineChars="183" w:firstLine="31680"/>
        <w:rPr>
          <w:rFonts w:ascii="宋体"/>
        </w:rPr>
      </w:pPr>
      <w:r>
        <w:rPr>
          <w:rFonts w:ascii="宋体" w:hAnsi="宋体"/>
        </w:rPr>
        <w:t>2.4</w:t>
      </w:r>
      <w:r>
        <w:rPr>
          <w:rFonts w:ascii="宋体" w:hAnsi="宋体" w:hint="eastAsia"/>
        </w:rPr>
        <w:t>投标企业法定代表人、企业分管安全生产的副经理</w:t>
      </w:r>
      <w:r>
        <w:rPr>
          <w:rFonts w:ascii="宋体" w:hint="eastAsia"/>
        </w:rPr>
        <w:t>“</w:t>
      </w:r>
      <w:r>
        <w:rPr>
          <w:rFonts w:ascii="宋体" w:hAnsi="宋体" w:hint="eastAsia"/>
        </w:rPr>
        <w:t>三类人员</w:t>
      </w:r>
      <w:r>
        <w:rPr>
          <w:rFonts w:ascii="宋体" w:hint="eastAsia"/>
        </w:rPr>
        <w:t>”</w:t>
      </w:r>
      <w:r>
        <w:rPr>
          <w:rFonts w:ascii="宋体" w:hAnsi="宋体"/>
        </w:rPr>
        <w:t>A</w:t>
      </w:r>
      <w:r>
        <w:rPr>
          <w:rFonts w:ascii="宋体" w:hAnsi="宋体" w:hint="eastAsia"/>
        </w:rPr>
        <w:t>类证书；（有效期内的</w:t>
      </w:r>
      <w:r w:rsidRPr="00A2667C">
        <w:rPr>
          <w:rFonts w:ascii="宋体" w:hAnsi="宋体" w:hint="eastAsia"/>
        </w:rPr>
        <w:t>企业分管安全生产的副经理需提供任职文件原件</w:t>
      </w:r>
      <w:r>
        <w:rPr>
          <w:rFonts w:ascii="宋体" w:hAnsi="宋体" w:hint="eastAsia"/>
        </w:rPr>
        <w:t>）；</w:t>
      </w:r>
    </w:p>
    <w:p w:rsidR="005B6411" w:rsidRDefault="005B6411" w:rsidP="00800EF6">
      <w:pPr>
        <w:spacing w:line="400" w:lineRule="exact"/>
        <w:ind w:firstLineChars="183" w:firstLine="31680"/>
        <w:rPr>
          <w:rFonts w:ascii="宋体"/>
        </w:rPr>
      </w:pPr>
      <w:r>
        <w:rPr>
          <w:rFonts w:ascii="宋体" w:hAnsi="宋体"/>
        </w:rPr>
        <w:t>2.5</w:t>
      </w:r>
      <w:r>
        <w:rPr>
          <w:rFonts w:ascii="宋体" w:hAnsi="宋体" w:hint="eastAsia"/>
        </w:rPr>
        <w:t>注册建造师等级证书和</w:t>
      </w:r>
      <w:r>
        <w:rPr>
          <w:rFonts w:ascii="宋体" w:hint="eastAsia"/>
        </w:rPr>
        <w:t>“</w:t>
      </w:r>
      <w:r>
        <w:rPr>
          <w:rFonts w:ascii="宋体" w:hAnsi="宋体" w:hint="eastAsia"/>
        </w:rPr>
        <w:t>三类人员</w:t>
      </w:r>
      <w:r>
        <w:rPr>
          <w:rFonts w:ascii="宋体" w:hint="eastAsia"/>
        </w:rPr>
        <w:t>”</w:t>
      </w:r>
      <w:r>
        <w:rPr>
          <w:rFonts w:ascii="宋体" w:hAnsi="宋体"/>
        </w:rPr>
        <w:t>B</w:t>
      </w:r>
      <w:r>
        <w:rPr>
          <w:rFonts w:ascii="宋体" w:hAnsi="宋体" w:hint="eastAsia"/>
        </w:rPr>
        <w:t>类证书；</w:t>
      </w:r>
    </w:p>
    <w:p w:rsidR="005B6411" w:rsidRDefault="005B6411" w:rsidP="00800EF6">
      <w:pPr>
        <w:spacing w:line="400" w:lineRule="exact"/>
        <w:ind w:firstLineChars="183" w:firstLine="31680"/>
        <w:rPr>
          <w:rFonts w:ascii="宋体"/>
        </w:rPr>
      </w:pPr>
      <w:r>
        <w:rPr>
          <w:rFonts w:ascii="宋体" w:hAnsi="宋体"/>
        </w:rPr>
        <w:t>2.6</w:t>
      </w:r>
      <w:r>
        <w:rPr>
          <w:rFonts w:ascii="宋体" w:hAnsi="宋体" w:hint="eastAsia"/>
        </w:rPr>
        <w:t>现场安全生产专职管理人员</w:t>
      </w:r>
      <w:r>
        <w:rPr>
          <w:rFonts w:ascii="宋体" w:hint="eastAsia"/>
        </w:rPr>
        <w:t>“</w:t>
      </w:r>
      <w:r>
        <w:rPr>
          <w:rFonts w:ascii="宋体" w:hAnsi="宋体" w:hint="eastAsia"/>
        </w:rPr>
        <w:t>三类人员</w:t>
      </w:r>
      <w:r>
        <w:rPr>
          <w:rFonts w:ascii="宋体" w:hint="eastAsia"/>
        </w:rPr>
        <w:t>”</w:t>
      </w:r>
      <w:r>
        <w:rPr>
          <w:rFonts w:ascii="宋体" w:hAnsi="宋体"/>
        </w:rPr>
        <w:t>C</w:t>
      </w:r>
      <w:r>
        <w:rPr>
          <w:rFonts w:ascii="宋体" w:hAnsi="宋体" w:hint="eastAsia"/>
        </w:rPr>
        <w:t>类证书；</w:t>
      </w:r>
    </w:p>
    <w:p w:rsidR="005B6411" w:rsidRPr="00A2667C" w:rsidRDefault="005B6411" w:rsidP="00800EF6">
      <w:pPr>
        <w:spacing w:line="440" w:lineRule="exact"/>
        <w:ind w:firstLineChars="200" w:firstLine="31680"/>
        <w:rPr>
          <w:rFonts w:ascii="宋体"/>
          <w:szCs w:val="21"/>
        </w:rPr>
      </w:pPr>
      <w:r>
        <w:rPr>
          <w:rFonts w:ascii="宋体" w:hAnsi="宋体"/>
          <w:color w:val="FF0000"/>
        </w:rPr>
        <w:t>2.7</w:t>
      </w:r>
      <w:r w:rsidRPr="00A2667C">
        <w:rPr>
          <w:rFonts w:ascii="宋体" w:hAnsi="宋体" w:hint="eastAsia"/>
          <w:bCs/>
          <w:color w:val="FF0000"/>
          <w:szCs w:val="21"/>
        </w:rPr>
        <w:t>三类人员证书如在办理延期手续，应提供由主管部门出具的相关证明材料</w:t>
      </w:r>
      <w:r>
        <w:rPr>
          <w:rFonts w:ascii="宋体" w:hAnsi="宋体" w:hint="eastAsia"/>
          <w:bCs/>
          <w:color w:val="FF0000"/>
          <w:szCs w:val="21"/>
        </w:rPr>
        <w:t>；</w:t>
      </w:r>
    </w:p>
    <w:p w:rsidR="005B6411" w:rsidRDefault="005B6411" w:rsidP="00800EF6">
      <w:pPr>
        <w:spacing w:line="400" w:lineRule="exact"/>
        <w:ind w:firstLineChars="183" w:firstLine="31680"/>
        <w:rPr>
          <w:rFonts w:ascii="宋体"/>
        </w:rPr>
      </w:pPr>
      <w:r>
        <w:rPr>
          <w:rFonts w:ascii="宋体" w:hAnsi="宋体"/>
        </w:rPr>
        <w:t>2.8</w:t>
      </w:r>
      <w:r>
        <w:rPr>
          <w:rFonts w:ascii="宋体" w:hAnsi="宋体" w:hint="eastAsia"/>
        </w:rPr>
        <w:t>技术负责人职称证书（</w:t>
      </w:r>
      <w:r>
        <w:rPr>
          <w:rFonts w:hint="eastAsia"/>
        </w:rPr>
        <w:t>中级及以上，职称证书上无标注单位或所标注单位与投标人名称不符，须出具有效社保证明）和施工员、质检员、</w:t>
      </w:r>
      <w:r>
        <w:rPr>
          <w:rFonts w:ascii="宋体" w:hAnsi="宋体" w:hint="eastAsia"/>
        </w:rPr>
        <w:t>安全员</w:t>
      </w:r>
      <w:r>
        <w:rPr>
          <w:rFonts w:hint="eastAsia"/>
        </w:rPr>
        <w:t>岗位证书</w:t>
      </w:r>
      <w:r>
        <w:rPr>
          <w:rFonts w:ascii="宋体" w:hAnsi="宋体" w:hint="eastAsia"/>
        </w:rPr>
        <w:t>；</w:t>
      </w:r>
    </w:p>
    <w:p w:rsidR="005B6411" w:rsidRDefault="005B6411" w:rsidP="00800EF6">
      <w:pPr>
        <w:spacing w:line="400" w:lineRule="exact"/>
        <w:ind w:firstLineChars="183" w:firstLine="31680"/>
        <w:rPr>
          <w:rFonts w:ascii="宋体"/>
        </w:rPr>
      </w:pPr>
      <w:r>
        <w:rPr>
          <w:rFonts w:ascii="宋体" w:hAnsi="宋体"/>
        </w:rPr>
        <w:t>2.9</w:t>
      </w:r>
      <w:r>
        <w:rPr>
          <w:rFonts w:ascii="宋体" w:hAnsi="宋体" w:hint="eastAsia"/>
        </w:rPr>
        <w:t>标书编制人员（造价员、造价师）执业资格证书、建设工程造价员专用章或造价工程师执业印章上的单位名称应和投标人的名称一致；如不一致，造价员须提供单位社保或调动手续等证明材料，造价工程师须提供注册变更证明。如投标人委托具有相应资质的工程造价咨询人编制投标文件，须提供委托协议书及工程造价咨询人营业执照、资质证书、造价员（造价师）注册证书复印件并加盖公章；</w:t>
      </w:r>
    </w:p>
    <w:p w:rsidR="005B6411" w:rsidRPr="00A2667C" w:rsidRDefault="005B6411" w:rsidP="00800EF6">
      <w:pPr>
        <w:spacing w:line="440" w:lineRule="exact"/>
        <w:ind w:firstLineChars="200" w:firstLine="31680"/>
        <w:rPr>
          <w:rFonts w:ascii="宋体"/>
        </w:rPr>
      </w:pPr>
      <w:r w:rsidRPr="00A2667C">
        <w:rPr>
          <w:rFonts w:ascii="宋体" w:hAnsi="宋体"/>
        </w:rPr>
        <w:t>2.</w:t>
      </w:r>
      <w:r>
        <w:rPr>
          <w:rFonts w:ascii="宋体" w:hAnsi="宋体"/>
        </w:rPr>
        <w:t>10</w:t>
      </w:r>
      <w:r w:rsidRPr="00A2667C">
        <w:rPr>
          <w:rFonts w:ascii="宋体" w:hAnsi="宋体" w:hint="eastAsia"/>
          <w:szCs w:val="21"/>
        </w:rPr>
        <w:t>提供承诺书（格式见附件</w:t>
      </w:r>
      <w:r w:rsidRPr="00A2667C">
        <w:rPr>
          <w:rFonts w:ascii="宋体"/>
          <w:szCs w:val="21"/>
        </w:rPr>
        <w:t>-</w:t>
      </w:r>
      <w:r w:rsidRPr="00A2667C">
        <w:rPr>
          <w:rFonts w:ascii="宋体" w:hAnsi="宋体" w:hint="eastAsia"/>
          <w:szCs w:val="21"/>
        </w:rPr>
        <w:t>投</w:t>
      </w:r>
      <w:r w:rsidRPr="00A2667C">
        <w:rPr>
          <w:rFonts w:ascii="宋体" w:hAnsi="宋体"/>
          <w:szCs w:val="21"/>
        </w:rPr>
        <w:t>3</w:t>
      </w:r>
      <w:r w:rsidRPr="00A2667C">
        <w:rPr>
          <w:rFonts w:ascii="宋体" w:hAnsi="宋体" w:hint="eastAsia"/>
          <w:szCs w:val="21"/>
        </w:rPr>
        <w:t>）；</w:t>
      </w:r>
    </w:p>
    <w:p w:rsidR="005B6411" w:rsidRDefault="005B6411" w:rsidP="00800EF6">
      <w:pPr>
        <w:spacing w:line="400" w:lineRule="exact"/>
        <w:ind w:firstLineChars="183" w:firstLine="31680"/>
        <w:rPr>
          <w:rFonts w:ascii="宋体"/>
        </w:rPr>
      </w:pPr>
      <w:r w:rsidRPr="00A2667C">
        <w:rPr>
          <w:rFonts w:ascii="宋体" w:hAnsi="宋体"/>
        </w:rPr>
        <w:t>2.1</w:t>
      </w:r>
      <w:r>
        <w:rPr>
          <w:rFonts w:ascii="宋体" w:hAnsi="宋体"/>
        </w:rPr>
        <w:t>1</w:t>
      </w:r>
      <w:r w:rsidRPr="00A2667C">
        <w:rPr>
          <w:rFonts w:ascii="宋体" w:hAnsi="宋体" w:hint="eastAsia"/>
          <w:szCs w:val="21"/>
        </w:rPr>
        <w:t>投标人及其法人、拟派项目负责人在投标截止时间前</w:t>
      </w:r>
      <w:r w:rsidRPr="00A2667C">
        <w:rPr>
          <w:rFonts w:ascii="宋体" w:hAnsi="宋体"/>
          <w:szCs w:val="21"/>
        </w:rPr>
        <w:t>2</w:t>
      </w:r>
      <w:r w:rsidRPr="00A2667C">
        <w:rPr>
          <w:rFonts w:ascii="宋体" w:hAnsi="宋体" w:hint="eastAsia"/>
          <w:szCs w:val="21"/>
        </w:rPr>
        <w:t>年内无行贿犯罪记录（以法院判决书生效日期为准；行贿犯罪记录以检察机关查询的结果为准</w:t>
      </w:r>
      <w:r w:rsidRPr="00A2667C">
        <w:rPr>
          <w:rFonts w:ascii="宋体"/>
          <w:szCs w:val="21"/>
        </w:rPr>
        <w:t>,</w:t>
      </w:r>
      <w:r w:rsidRPr="00A2667C">
        <w:rPr>
          <w:rFonts w:ascii="宋体" w:hAnsi="宋体" w:hint="eastAsia"/>
          <w:szCs w:val="21"/>
        </w:rPr>
        <w:t>投标截止日前两个月内各级各地检察机关的行贿犯罪查询结果均有效）</w:t>
      </w:r>
      <w:r w:rsidRPr="00A2667C">
        <w:rPr>
          <w:rFonts w:ascii="宋体" w:hAnsi="宋体" w:hint="eastAsia"/>
        </w:rPr>
        <w:t>。</w:t>
      </w:r>
    </w:p>
    <w:p w:rsidR="005B6411" w:rsidRDefault="005B6411" w:rsidP="00800EF6">
      <w:pPr>
        <w:spacing w:line="400" w:lineRule="exact"/>
        <w:ind w:firstLineChars="200" w:firstLine="31680"/>
        <w:rPr>
          <w:rFonts w:ascii="宋体"/>
        </w:rPr>
      </w:pPr>
      <w:r>
        <w:rPr>
          <w:rFonts w:ascii="宋体" w:hAnsi="宋体"/>
        </w:rPr>
        <w:t>3</w:t>
      </w:r>
      <w:r>
        <w:rPr>
          <w:rFonts w:ascii="宋体" w:hAnsi="宋体" w:hint="eastAsia"/>
        </w:rPr>
        <w:t>、按招标文件的要求，你方授权代表可调查、审核我们提交的与本申请书相关的声明、文件和资料，并通过我方的开户银行和客户，澄清申请书中有关财务和技术等方面的问题。本申请书还将授权给有关证明资料的个人或机构及其授权代表，按你方的要求，提供必要的相关资料，以核实本申请书中提交的或与本投标人的资金来源、经验和能力有关的声明和资料。</w:t>
      </w:r>
    </w:p>
    <w:p w:rsidR="005B6411" w:rsidRDefault="005B6411" w:rsidP="00800EF6">
      <w:pPr>
        <w:spacing w:line="400" w:lineRule="exact"/>
        <w:ind w:firstLineChars="200" w:firstLine="31680"/>
        <w:rPr>
          <w:rFonts w:ascii="宋体"/>
        </w:rPr>
      </w:pPr>
      <w:r>
        <w:rPr>
          <w:rFonts w:ascii="宋体" w:hAnsi="宋体"/>
        </w:rPr>
        <w:t>4</w:t>
      </w:r>
      <w:r>
        <w:rPr>
          <w:rFonts w:ascii="宋体" w:hAnsi="宋体" w:hint="eastAsia"/>
        </w:rPr>
        <w:t>、你方授权代表可通过下列人员得到进一步的资料：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487"/>
      </w:tblGrid>
      <w:tr w:rsidR="005B6411" w:rsidTr="00814D8F">
        <w:trPr>
          <w:cantSplit/>
        </w:trPr>
        <w:tc>
          <w:tcPr>
            <w:tcW w:w="8748" w:type="dxa"/>
            <w:gridSpan w:val="2"/>
          </w:tcPr>
          <w:p w:rsidR="005B6411" w:rsidRDefault="005B6411" w:rsidP="00814D8F">
            <w:pPr>
              <w:spacing w:line="400" w:lineRule="exact"/>
              <w:rPr>
                <w:rFonts w:ascii="宋体"/>
              </w:rPr>
            </w:pPr>
            <w:r>
              <w:rPr>
                <w:rFonts w:ascii="宋体" w:hAnsi="宋体" w:hint="eastAsia"/>
              </w:rPr>
              <w:t>一般质询和管理方面的质询</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1</w:t>
            </w:r>
            <w:r>
              <w:rPr>
                <w:rFonts w:ascii="宋体" w:hAnsi="宋体" w:hint="eastAsia"/>
              </w:rPr>
              <w:t>：</w:t>
            </w:r>
          </w:p>
        </w:tc>
        <w:tc>
          <w:tcPr>
            <w:tcW w:w="4487" w:type="dxa"/>
          </w:tcPr>
          <w:p w:rsidR="005B6411" w:rsidRDefault="005B6411" w:rsidP="00814D8F">
            <w:pPr>
              <w:spacing w:line="400" w:lineRule="exact"/>
              <w:rPr>
                <w:rFonts w:ascii="宋体"/>
              </w:rPr>
            </w:pPr>
            <w:r>
              <w:rPr>
                <w:rFonts w:ascii="宋体" w:hAnsi="宋体" w:hint="eastAsia"/>
              </w:rPr>
              <w:t>电话：</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2</w:t>
            </w:r>
            <w:r>
              <w:rPr>
                <w:rFonts w:ascii="宋体" w:hAnsi="宋体" w:hint="eastAsia"/>
              </w:rPr>
              <w:t>：</w:t>
            </w:r>
          </w:p>
        </w:tc>
        <w:tc>
          <w:tcPr>
            <w:tcW w:w="4487" w:type="dxa"/>
          </w:tcPr>
          <w:p w:rsidR="005B6411" w:rsidRDefault="005B6411" w:rsidP="00814D8F">
            <w:pPr>
              <w:spacing w:line="400" w:lineRule="exact"/>
              <w:rPr>
                <w:rFonts w:ascii="宋体"/>
              </w:rPr>
            </w:pPr>
            <w:r>
              <w:rPr>
                <w:rFonts w:ascii="宋体" w:hAnsi="宋体" w:hint="eastAsia"/>
              </w:rPr>
              <w:t>电话：</w:t>
            </w:r>
          </w:p>
        </w:tc>
      </w:tr>
    </w:tbl>
    <w:p w:rsidR="005B6411" w:rsidRDefault="005B6411" w:rsidP="001A2766">
      <w:pPr>
        <w:spacing w:line="400" w:lineRule="exact"/>
        <w:rPr>
          <w:rFonts w:ascii="宋体"/>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484"/>
      </w:tblGrid>
      <w:tr w:rsidR="005B6411" w:rsidTr="00814D8F">
        <w:trPr>
          <w:cantSplit/>
        </w:trPr>
        <w:tc>
          <w:tcPr>
            <w:tcW w:w="8745" w:type="dxa"/>
            <w:gridSpan w:val="2"/>
          </w:tcPr>
          <w:p w:rsidR="005B6411" w:rsidRDefault="005B6411" w:rsidP="00814D8F">
            <w:pPr>
              <w:spacing w:line="400" w:lineRule="exact"/>
              <w:rPr>
                <w:rFonts w:ascii="宋体"/>
              </w:rPr>
            </w:pPr>
            <w:r>
              <w:rPr>
                <w:rFonts w:ascii="宋体" w:hAnsi="宋体" w:hint="eastAsia"/>
              </w:rPr>
              <w:t>有关人员方面的质询</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1</w:t>
            </w:r>
            <w:r>
              <w:rPr>
                <w:rFonts w:ascii="宋体" w:hAnsi="宋体" w:hint="eastAsia"/>
              </w:rPr>
              <w:t>：</w:t>
            </w:r>
          </w:p>
        </w:tc>
        <w:tc>
          <w:tcPr>
            <w:tcW w:w="4484" w:type="dxa"/>
          </w:tcPr>
          <w:p w:rsidR="005B6411" w:rsidRDefault="005B6411" w:rsidP="00814D8F">
            <w:pPr>
              <w:spacing w:line="400" w:lineRule="exact"/>
              <w:rPr>
                <w:rFonts w:ascii="宋体"/>
              </w:rPr>
            </w:pPr>
            <w:r>
              <w:rPr>
                <w:rFonts w:ascii="宋体" w:hAnsi="宋体" w:hint="eastAsia"/>
              </w:rPr>
              <w:t>电话：</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2</w:t>
            </w:r>
            <w:r>
              <w:rPr>
                <w:rFonts w:ascii="宋体" w:hAnsi="宋体" w:hint="eastAsia"/>
              </w:rPr>
              <w:t>：</w:t>
            </w:r>
          </w:p>
        </w:tc>
        <w:tc>
          <w:tcPr>
            <w:tcW w:w="4484" w:type="dxa"/>
          </w:tcPr>
          <w:p w:rsidR="005B6411" w:rsidRDefault="005B6411" w:rsidP="00814D8F">
            <w:pPr>
              <w:spacing w:line="400" w:lineRule="exact"/>
              <w:rPr>
                <w:rFonts w:ascii="宋体"/>
              </w:rPr>
            </w:pPr>
            <w:r>
              <w:rPr>
                <w:rFonts w:ascii="宋体" w:hAnsi="宋体" w:hint="eastAsia"/>
              </w:rPr>
              <w:t>电话：</w:t>
            </w:r>
          </w:p>
        </w:tc>
      </w:tr>
    </w:tbl>
    <w:p w:rsidR="005B6411" w:rsidRDefault="005B6411" w:rsidP="001A2766">
      <w:pPr>
        <w:spacing w:line="400" w:lineRule="exact"/>
        <w:rPr>
          <w:rFonts w:ascii="宋体"/>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484"/>
      </w:tblGrid>
      <w:tr w:rsidR="005B6411" w:rsidTr="00814D8F">
        <w:trPr>
          <w:cantSplit/>
        </w:trPr>
        <w:tc>
          <w:tcPr>
            <w:tcW w:w="8745" w:type="dxa"/>
            <w:gridSpan w:val="2"/>
          </w:tcPr>
          <w:p w:rsidR="005B6411" w:rsidRDefault="005B6411" w:rsidP="00814D8F">
            <w:pPr>
              <w:spacing w:line="400" w:lineRule="exact"/>
              <w:rPr>
                <w:rFonts w:ascii="宋体"/>
              </w:rPr>
            </w:pPr>
            <w:r>
              <w:rPr>
                <w:rFonts w:ascii="宋体" w:hAnsi="宋体" w:hint="eastAsia"/>
              </w:rPr>
              <w:t>有关技术方面的质询</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1</w:t>
            </w:r>
            <w:r>
              <w:rPr>
                <w:rFonts w:ascii="宋体" w:hAnsi="宋体" w:hint="eastAsia"/>
              </w:rPr>
              <w:t>：</w:t>
            </w:r>
          </w:p>
        </w:tc>
        <w:tc>
          <w:tcPr>
            <w:tcW w:w="4484" w:type="dxa"/>
          </w:tcPr>
          <w:p w:rsidR="005B6411" w:rsidRDefault="005B6411" w:rsidP="00814D8F">
            <w:pPr>
              <w:spacing w:line="400" w:lineRule="exact"/>
              <w:rPr>
                <w:rFonts w:ascii="宋体"/>
              </w:rPr>
            </w:pPr>
            <w:r>
              <w:rPr>
                <w:rFonts w:ascii="宋体" w:hAnsi="宋体" w:hint="eastAsia"/>
              </w:rPr>
              <w:t>电话：</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2</w:t>
            </w:r>
            <w:r>
              <w:rPr>
                <w:rFonts w:ascii="宋体" w:hAnsi="宋体" w:hint="eastAsia"/>
              </w:rPr>
              <w:t>：</w:t>
            </w:r>
          </w:p>
        </w:tc>
        <w:tc>
          <w:tcPr>
            <w:tcW w:w="4484" w:type="dxa"/>
          </w:tcPr>
          <w:p w:rsidR="005B6411" w:rsidRDefault="005B6411" w:rsidP="00814D8F">
            <w:pPr>
              <w:spacing w:line="400" w:lineRule="exact"/>
              <w:rPr>
                <w:rFonts w:ascii="宋体"/>
              </w:rPr>
            </w:pPr>
            <w:r>
              <w:rPr>
                <w:rFonts w:ascii="宋体" w:hAnsi="宋体" w:hint="eastAsia"/>
              </w:rPr>
              <w:t>电话：</w:t>
            </w:r>
          </w:p>
        </w:tc>
      </w:tr>
    </w:tbl>
    <w:p w:rsidR="005B6411" w:rsidRDefault="005B6411" w:rsidP="001A2766">
      <w:pPr>
        <w:spacing w:line="400" w:lineRule="exact"/>
        <w:rPr>
          <w:rFonts w:ascii="宋体"/>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487"/>
      </w:tblGrid>
      <w:tr w:rsidR="005B6411" w:rsidTr="00814D8F">
        <w:trPr>
          <w:cantSplit/>
        </w:trPr>
        <w:tc>
          <w:tcPr>
            <w:tcW w:w="8748" w:type="dxa"/>
            <w:gridSpan w:val="2"/>
          </w:tcPr>
          <w:p w:rsidR="005B6411" w:rsidRDefault="005B6411" w:rsidP="00814D8F">
            <w:pPr>
              <w:spacing w:line="400" w:lineRule="exact"/>
              <w:rPr>
                <w:rFonts w:ascii="宋体"/>
              </w:rPr>
            </w:pPr>
            <w:r>
              <w:rPr>
                <w:rFonts w:ascii="宋体" w:hAnsi="宋体" w:hint="eastAsia"/>
              </w:rPr>
              <w:t>有关财务方面的质询</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1</w:t>
            </w:r>
            <w:r>
              <w:rPr>
                <w:rFonts w:ascii="宋体" w:hAnsi="宋体" w:hint="eastAsia"/>
              </w:rPr>
              <w:t>：</w:t>
            </w:r>
          </w:p>
        </w:tc>
        <w:tc>
          <w:tcPr>
            <w:tcW w:w="4487" w:type="dxa"/>
          </w:tcPr>
          <w:p w:rsidR="005B6411" w:rsidRDefault="005B6411" w:rsidP="00814D8F">
            <w:pPr>
              <w:spacing w:line="400" w:lineRule="exact"/>
              <w:rPr>
                <w:rFonts w:ascii="宋体"/>
              </w:rPr>
            </w:pPr>
            <w:r>
              <w:rPr>
                <w:rFonts w:ascii="宋体" w:hAnsi="宋体" w:hint="eastAsia"/>
              </w:rPr>
              <w:t>电话：</w:t>
            </w:r>
          </w:p>
        </w:tc>
      </w:tr>
      <w:tr w:rsidR="005B6411" w:rsidTr="00814D8F">
        <w:tc>
          <w:tcPr>
            <w:tcW w:w="4261" w:type="dxa"/>
          </w:tcPr>
          <w:p w:rsidR="005B6411" w:rsidRDefault="005B6411" w:rsidP="00814D8F">
            <w:pPr>
              <w:spacing w:line="400" w:lineRule="exact"/>
              <w:rPr>
                <w:rFonts w:ascii="宋体"/>
              </w:rPr>
            </w:pPr>
            <w:r>
              <w:rPr>
                <w:rFonts w:ascii="宋体" w:hAnsi="宋体" w:hint="eastAsia"/>
              </w:rPr>
              <w:t>联系人</w:t>
            </w:r>
            <w:r>
              <w:rPr>
                <w:rFonts w:ascii="宋体" w:hAnsi="宋体"/>
              </w:rPr>
              <w:t>2</w:t>
            </w:r>
            <w:r>
              <w:rPr>
                <w:rFonts w:ascii="宋体" w:hAnsi="宋体" w:hint="eastAsia"/>
              </w:rPr>
              <w:t>：</w:t>
            </w:r>
          </w:p>
        </w:tc>
        <w:tc>
          <w:tcPr>
            <w:tcW w:w="4487" w:type="dxa"/>
          </w:tcPr>
          <w:p w:rsidR="005B6411" w:rsidRDefault="005B6411" w:rsidP="00814D8F">
            <w:pPr>
              <w:spacing w:line="400" w:lineRule="exact"/>
              <w:rPr>
                <w:rFonts w:ascii="宋体"/>
              </w:rPr>
            </w:pPr>
            <w:r>
              <w:rPr>
                <w:rFonts w:ascii="宋体" w:hAnsi="宋体" w:hint="eastAsia"/>
              </w:rPr>
              <w:t>电话：</w:t>
            </w:r>
          </w:p>
        </w:tc>
      </w:tr>
    </w:tbl>
    <w:p w:rsidR="005B6411" w:rsidRDefault="005B6411" w:rsidP="005B6411">
      <w:pPr>
        <w:spacing w:line="400" w:lineRule="exact"/>
        <w:ind w:firstLineChars="200" w:firstLine="31680"/>
        <w:rPr>
          <w:rFonts w:ascii="宋体"/>
        </w:rPr>
      </w:pPr>
      <w:r>
        <w:rPr>
          <w:rFonts w:ascii="宋体" w:hAnsi="宋体"/>
        </w:rPr>
        <w:t>5</w:t>
      </w:r>
      <w:r>
        <w:rPr>
          <w:rFonts w:ascii="宋体" w:hAnsi="宋体" w:hint="eastAsia"/>
        </w:rPr>
        <w:t>、本申请充分理解下列情况：</w:t>
      </w:r>
    </w:p>
    <w:p w:rsidR="005B6411" w:rsidRDefault="005B6411" w:rsidP="00800EF6">
      <w:pPr>
        <w:spacing w:line="400" w:lineRule="exact"/>
        <w:ind w:firstLineChars="200" w:firstLine="31680"/>
        <w:rPr>
          <w:rFonts w:ascii="宋体"/>
        </w:rPr>
      </w:pPr>
      <w:r>
        <w:rPr>
          <w:rFonts w:ascii="宋体" w:hAnsi="宋体"/>
        </w:rPr>
        <w:t>5.1</w:t>
      </w:r>
      <w:r>
        <w:rPr>
          <w:rFonts w:ascii="宋体" w:hAnsi="宋体" w:hint="eastAsia"/>
        </w:rPr>
        <w:t>资格后审合格的申请人的投标，若投标时有提交资格后审更新资料，须以投标时提交的资格后审申请更新资料得到证实为前提。</w:t>
      </w:r>
    </w:p>
    <w:p w:rsidR="005B6411" w:rsidRDefault="005B6411" w:rsidP="00800EF6">
      <w:pPr>
        <w:spacing w:line="400" w:lineRule="exact"/>
        <w:ind w:firstLineChars="200" w:firstLine="31680"/>
        <w:rPr>
          <w:rFonts w:ascii="宋体"/>
        </w:rPr>
      </w:pPr>
      <w:r>
        <w:rPr>
          <w:rFonts w:ascii="宋体" w:hAnsi="宋体"/>
        </w:rPr>
        <w:t>5.2</w:t>
      </w:r>
      <w:r>
        <w:rPr>
          <w:rFonts w:ascii="宋体" w:hAnsi="宋体" w:hint="eastAsia"/>
        </w:rPr>
        <w:t>你方保留修改本招标工程项目的规模和金额的权利，前述情况发生时，投标仅面向资格后审合格且能满足变更后要求的投标申请人。</w:t>
      </w:r>
    </w:p>
    <w:p w:rsidR="005B6411" w:rsidRDefault="005B6411" w:rsidP="00800EF6">
      <w:pPr>
        <w:spacing w:line="400" w:lineRule="exact"/>
        <w:ind w:firstLineChars="200" w:firstLine="31680"/>
        <w:rPr>
          <w:rFonts w:ascii="宋体"/>
        </w:rPr>
      </w:pPr>
      <w:r>
        <w:rPr>
          <w:rFonts w:ascii="宋体" w:hAnsi="宋体"/>
        </w:rPr>
        <w:t>5.3</w:t>
      </w:r>
      <w:r>
        <w:rPr>
          <w:rFonts w:ascii="宋体" w:hAnsi="宋体" w:hint="eastAsia"/>
        </w:rPr>
        <w:t>你方保留拒绝不符合资格后审合格条件和任何迟到的申请以及纠正对资格后审做出的错误判断（评审）的权利。</w:t>
      </w:r>
    </w:p>
    <w:p w:rsidR="005B6411" w:rsidRDefault="005B6411" w:rsidP="00800EF6">
      <w:pPr>
        <w:spacing w:line="400" w:lineRule="exact"/>
        <w:ind w:firstLineChars="200" w:firstLine="31680"/>
        <w:rPr>
          <w:rFonts w:ascii="宋体"/>
        </w:rPr>
      </w:pPr>
      <w:r>
        <w:rPr>
          <w:rFonts w:ascii="宋体" w:hAnsi="宋体"/>
        </w:rPr>
        <w:t>5.4</w:t>
      </w:r>
      <w:r>
        <w:rPr>
          <w:rFonts w:ascii="宋体" w:hAnsi="宋体" w:hint="eastAsia"/>
        </w:rPr>
        <w:t>你方保留直至授标前，发现我方资格后审材料有弄虚作假、隐瞒真实内容情形，你方有权取消我方投标资格或不予授标的权利。</w:t>
      </w:r>
    </w:p>
    <w:p w:rsidR="005B6411" w:rsidRDefault="005B6411" w:rsidP="00800EF6">
      <w:pPr>
        <w:spacing w:line="400" w:lineRule="exact"/>
        <w:ind w:firstLineChars="200" w:firstLine="31680"/>
        <w:rPr>
          <w:rFonts w:ascii="宋体"/>
        </w:rPr>
      </w:pPr>
      <w:r>
        <w:rPr>
          <w:rFonts w:ascii="宋体" w:hAnsi="宋体"/>
        </w:rPr>
        <w:t>5.5</w:t>
      </w:r>
      <w:r>
        <w:rPr>
          <w:rFonts w:ascii="宋体" w:hAnsi="宋体" w:hint="eastAsia"/>
        </w:rPr>
        <w:t>你方保留直至授标前，由于我方投标主体或法人地位发生实质性变化或处于财产被接管、冻结、破产状态等情况，使得我方资格已达不到资格后审的合格标准，你方有权取消我方投标资格或不予授标权利。</w:t>
      </w:r>
    </w:p>
    <w:p w:rsidR="005B6411" w:rsidRDefault="005B6411" w:rsidP="00800EF6">
      <w:pPr>
        <w:spacing w:line="400" w:lineRule="exact"/>
        <w:ind w:firstLineChars="200" w:firstLine="31680"/>
        <w:rPr>
          <w:rFonts w:ascii="宋体"/>
        </w:rPr>
      </w:pPr>
      <w:r>
        <w:rPr>
          <w:rFonts w:ascii="宋体" w:hAnsi="宋体"/>
        </w:rPr>
        <w:t>6</w:t>
      </w:r>
      <w:r>
        <w:rPr>
          <w:rFonts w:ascii="宋体" w:hAnsi="宋体" w:hint="eastAsia"/>
        </w:rPr>
        <w:t>、如果我方获得投标资格，除不可抗力外，我方保证将按招标文件要求时间提交投标文件以及中途不会放弃投标，否则，视为违约，愿意向招标人支付投标担保金相同数额的违约金，并同意从已提交的投标担保金中抵扣。如果我方的投标被接受，除不可抗力外，我方保证履行资格后审申请做出的承诺，包括资金、拟派往实施本项目工程的人员、施工机械设备等方面，以确保按合同要求完成本项目工程，否则愿意承担相应的违约责任，直至被清退出场，并为此负法律责任。</w:t>
      </w:r>
    </w:p>
    <w:p w:rsidR="005B6411" w:rsidRDefault="005B6411" w:rsidP="00800EF6">
      <w:pPr>
        <w:spacing w:line="400" w:lineRule="exact"/>
        <w:ind w:firstLineChars="200" w:firstLine="31680"/>
        <w:rPr>
          <w:rFonts w:ascii="宋体"/>
        </w:rPr>
      </w:pPr>
      <w:r>
        <w:rPr>
          <w:rFonts w:ascii="宋体" w:hAnsi="宋体"/>
        </w:rPr>
        <w:t>7</w:t>
      </w:r>
      <w:r>
        <w:rPr>
          <w:rFonts w:ascii="宋体" w:hAnsi="宋体" w:hint="eastAsia"/>
        </w:rPr>
        <w:t>、我们确认如果我方投标，则我方的投标文件和与之相应的合同将得到签署。</w:t>
      </w:r>
    </w:p>
    <w:p w:rsidR="005B6411" w:rsidRDefault="005B6411" w:rsidP="00800EF6">
      <w:pPr>
        <w:spacing w:line="400" w:lineRule="exact"/>
        <w:ind w:firstLineChars="200" w:firstLine="31680"/>
        <w:rPr>
          <w:rFonts w:ascii="宋体"/>
        </w:rPr>
      </w:pPr>
      <w:r>
        <w:rPr>
          <w:rFonts w:ascii="宋体" w:hAnsi="宋体"/>
        </w:rPr>
        <w:t>8</w:t>
      </w:r>
      <w:r>
        <w:rPr>
          <w:rFonts w:ascii="宋体" w:hAnsi="宋体" w:hint="eastAsia"/>
        </w:rPr>
        <w:t>、下述签字人在此声明，本申请书中所提交的声明和资料在各方面都是完整的、真实和准确的。</w:t>
      </w:r>
    </w:p>
    <w:p w:rsidR="005B6411" w:rsidRDefault="005B6411" w:rsidP="00800EF6">
      <w:pPr>
        <w:spacing w:line="400" w:lineRule="exact"/>
        <w:ind w:firstLineChars="200" w:firstLine="31680"/>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5B6411" w:rsidTr="00814D8F">
        <w:trPr>
          <w:trHeight w:val="1957"/>
        </w:trPr>
        <w:tc>
          <w:tcPr>
            <w:tcW w:w="9418" w:type="dxa"/>
          </w:tcPr>
          <w:p w:rsidR="005B6411" w:rsidRDefault="005B6411" w:rsidP="00814D8F">
            <w:pPr>
              <w:spacing w:line="400" w:lineRule="exact"/>
              <w:rPr>
                <w:rFonts w:ascii="宋体"/>
                <w:b/>
              </w:rPr>
            </w:pPr>
          </w:p>
          <w:p w:rsidR="005B6411" w:rsidRDefault="005B6411" w:rsidP="00814D8F">
            <w:pPr>
              <w:spacing w:line="400" w:lineRule="exact"/>
              <w:rPr>
                <w:rFonts w:ascii="宋体"/>
                <w:b/>
              </w:rPr>
            </w:pPr>
            <w:r>
              <w:rPr>
                <w:rFonts w:ascii="宋体" w:hAnsi="宋体" w:hint="eastAsia"/>
                <w:b/>
              </w:rPr>
              <w:t>法定代表人（盖章）：</w:t>
            </w:r>
          </w:p>
          <w:p w:rsidR="005B6411" w:rsidRDefault="005B6411" w:rsidP="00814D8F">
            <w:pPr>
              <w:spacing w:line="400" w:lineRule="exact"/>
              <w:rPr>
                <w:rFonts w:ascii="宋体"/>
                <w:b/>
              </w:rPr>
            </w:pPr>
          </w:p>
          <w:p w:rsidR="005B6411" w:rsidRDefault="005B6411" w:rsidP="00814D8F">
            <w:pPr>
              <w:spacing w:line="400" w:lineRule="exact"/>
              <w:rPr>
                <w:rFonts w:ascii="宋体"/>
                <w:b/>
              </w:rPr>
            </w:pPr>
            <w:r>
              <w:rPr>
                <w:rFonts w:ascii="宋体" w:hAnsi="宋体" w:hint="eastAsia"/>
                <w:b/>
              </w:rPr>
              <w:t>投标人盖章</w:t>
            </w:r>
          </w:p>
          <w:p w:rsidR="005B6411" w:rsidRDefault="005B6411" w:rsidP="00814D8F">
            <w:pPr>
              <w:spacing w:line="400" w:lineRule="exact"/>
              <w:rPr>
                <w:rFonts w:ascii="宋体"/>
                <w:b/>
              </w:rPr>
            </w:pPr>
            <w:r>
              <w:rPr>
                <w:rFonts w:ascii="宋体" w:hAnsi="宋体" w:hint="eastAsia"/>
                <w:b/>
              </w:rPr>
              <w:t>日期：</w:t>
            </w: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bl>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spacing w:line="960" w:lineRule="exact"/>
        <w:jc w:val="center"/>
        <w:rPr>
          <w:rFonts w:ascii="宋体"/>
          <w:b/>
          <w:sz w:val="48"/>
        </w:rPr>
      </w:pPr>
      <w:r>
        <w:rPr>
          <w:rFonts w:ascii="宋体" w:hAnsi="宋体"/>
          <w:b/>
          <w:sz w:val="48"/>
        </w:rPr>
        <w:t>2</w:t>
      </w:r>
      <w:r>
        <w:rPr>
          <w:rFonts w:ascii="宋体" w:hAnsi="宋体" w:hint="eastAsia"/>
          <w:b/>
          <w:sz w:val="48"/>
        </w:rPr>
        <w:t>、资格后审申请书附表</w:t>
      </w: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spacing w:line="440" w:lineRule="exact"/>
        <w:rPr>
          <w:rFonts w:ascii="宋体"/>
        </w:rPr>
      </w:pPr>
      <w:r>
        <w:rPr>
          <w:rFonts w:ascii="宋体" w:hAnsi="宋体" w:hint="eastAsia"/>
        </w:rPr>
        <w:t>附表</w:t>
      </w:r>
      <w:r>
        <w:rPr>
          <w:rFonts w:ascii="宋体" w:hAnsi="宋体"/>
        </w:rPr>
        <w:t>1</w:t>
      </w:r>
    </w:p>
    <w:p w:rsidR="005B6411" w:rsidRDefault="005B6411" w:rsidP="001A2766">
      <w:pPr>
        <w:spacing w:line="440" w:lineRule="exact"/>
        <w:jc w:val="center"/>
        <w:rPr>
          <w:rFonts w:ascii="宋体"/>
          <w:b/>
          <w:sz w:val="36"/>
        </w:rPr>
      </w:pPr>
      <w:r>
        <w:rPr>
          <w:rFonts w:ascii="宋体" w:hAnsi="宋体" w:hint="eastAsia"/>
          <w:b/>
          <w:sz w:val="36"/>
        </w:rPr>
        <w:t>投标人一般状况</w:t>
      </w:r>
    </w:p>
    <w:p w:rsidR="005B6411" w:rsidRDefault="005B6411" w:rsidP="00800EF6">
      <w:pPr>
        <w:spacing w:line="440" w:lineRule="exact"/>
        <w:ind w:firstLineChars="218" w:firstLine="31680"/>
        <w:jc w:val="center"/>
        <w:rPr>
          <w:rFonts w:ascii="宋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500"/>
        <w:gridCol w:w="4082"/>
      </w:tblGrid>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1</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企业名称</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2</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法定代表人姓名：</w:t>
            </w:r>
            <w:r>
              <w:rPr>
                <w:rFonts w:ascii="宋体" w:hAnsi="宋体"/>
                <w:sz w:val="24"/>
              </w:rPr>
              <w:t xml:space="preserve">                     </w:t>
            </w:r>
            <w:r>
              <w:rPr>
                <w:rFonts w:ascii="宋体" w:hAnsi="宋体" w:hint="eastAsia"/>
                <w:sz w:val="24"/>
              </w:rPr>
              <w:t>身份证号：</w:t>
            </w:r>
          </w:p>
          <w:p w:rsidR="005B6411" w:rsidRDefault="005B6411" w:rsidP="00814D8F">
            <w:pPr>
              <w:spacing w:line="440" w:lineRule="exact"/>
              <w:rPr>
                <w:rFonts w:ascii="宋体"/>
                <w:sz w:val="24"/>
              </w:rPr>
            </w:pPr>
            <w:r>
              <w:rPr>
                <w:rFonts w:ascii="宋体" w:hAnsi="宋体" w:hint="eastAsia"/>
                <w:sz w:val="24"/>
              </w:rPr>
              <w:t>总部地址</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3</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代表处地址</w:t>
            </w:r>
          </w:p>
          <w:p w:rsidR="005B6411" w:rsidRDefault="005B6411" w:rsidP="00814D8F">
            <w:pPr>
              <w:spacing w:line="440" w:lineRule="exact"/>
              <w:rPr>
                <w:rFonts w:ascii="宋体"/>
                <w:sz w:val="24"/>
              </w:rPr>
            </w:pPr>
            <w:r>
              <w:rPr>
                <w:rFonts w:ascii="宋体" w:hAnsi="宋体" w:hint="eastAsia"/>
                <w:sz w:val="24"/>
              </w:rPr>
              <w:t>（使用进温企业）</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4</w:t>
            </w:r>
          </w:p>
        </w:tc>
        <w:tc>
          <w:tcPr>
            <w:tcW w:w="4500" w:type="dxa"/>
            <w:vAlign w:val="center"/>
          </w:tcPr>
          <w:p w:rsidR="005B6411" w:rsidRDefault="005B6411" w:rsidP="00814D8F">
            <w:pPr>
              <w:spacing w:line="440" w:lineRule="exact"/>
              <w:rPr>
                <w:rFonts w:ascii="宋体"/>
                <w:sz w:val="24"/>
              </w:rPr>
            </w:pPr>
            <w:r>
              <w:rPr>
                <w:rFonts w:ascii="宋体" w:hAnsi="宋体" w:hint="eastAsia"/>
                <w:sz w:val="24"/>
              </w:rPr>
              <w:t>电话</w:t>
            </w:r>
          </w:p>
          <w:p w:rsidR="005B6411" w:rsidRDefault="005B6411" w:rsidP="00814D8F">
            <w:pPr>
              <w:spacing w:line="440" w:lineRule="exact"/>
              <w:rPr>
                <w:rFonts w:ascii="宋体"/>
                <w:sz w:val="24"/>
              </w:rPr>
            </w:pPr>
            <w:r>
              <w:rPr>
                <w:rFonts w:ascii="宋体" w:hAnsi="宋体" w:hint="eastAsia"/>
                <w:sz w:val="24"/>
              </w:rPr>
              <w:t>传真</w:t>
            </w:r>
          </w:p>
        </w:tc>
        <w:tc>
          <w:tcPr>
            <w:tcW w:w="4082" w:type="dxa"/>
            <w:vAlign w:val="center"/>
          </w:tcPr>
          <w:p w:rsidR="005B6411" w:rsidRDefault="005B6411" w:rsidP="00814D8F">
            <w:pPr>
              <w:spacing w:line="440" w:lineRule="exact"/>
              <w:rPr>
                <w:rFonts w:ascii="宋体"/>
                <w:sz w:val="24"/>
              </w:rPr>
            </w:pPr>
            <w:r>
              <w:rPr>
                <w:rFonts w:ascii="宋体" w:hAnsi="宋体" w:hint="eastAsia"/>
                <w:sz w:val="24"/>
              </w:rPr>
              <w:t>联系人</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5</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注册地、注册年份</w:t>
            </w:r>
          </w:p>
          <w:p w:rsidR="005B6411" w:rsidRDefault="005B6411" w:rsidP="00814D8F">
            <w:pPr>
              <w:spacing w:line="440" w:lineRule="exact"/>
              <w:rPr>
                <w:rFonts w:ascii="宋体"/>
                <w:sz w:val="24"/>
              </w:rPr>
            </w:pPr>
            <w:r>
              <w:rPr>
                <w:rFonts w:ascii="宋体" w:hAnsi="宋体" w:hint="eastAsia"/>
                <w:sz w:val="24"/>
              </w:rPr>
              <w:t>并附上营业执照复印件（另外准备原件核对）</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6</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主营范围</w:t>
            </w:r>
          </w:p>
        </w:tc>
      </w:tr>
      <w:tr w:rsidR="005B6411" w:rsidTr="00814D8F">
        <w:trPr>
          <w:trHeight w:val="1140"/>
        </w:trPr>
        <w:tc>
          <w:tcPr>
            <w:tcW w:w="648" w:type="dxa"/>
            <w:vAlign w:val="center"/>
          </w:tcPr>
          <w:p w:rsidR="005B6411" w:rsidRDefault="005B6411" w:rsidP="00814D8F">
            <w:pPr>
              <w:spacing w:line="440" w:lineRule="exact"/>
              <w:jc w:val="center"/>
              <w:rPr>
                <w:rFonts w:ascii="宋体" w:hAnsi="宋体"/>
                <w:b/>
                <w:sz w:val="24"/>
              </w:rPr>
            </w:pPr>
            <w:r>
              <w:rPr>
                <w:rFonts w:ascii="宋体" w:hAnsi="宋体"/>
                <w:b/>
                <w:sz w:val="24"/>
              </w:rPr>
              <w:t>7</w:t>
            </w:r>
          </w:p>
        </w:tc>
        <w:tc>
          <w:tcPr>
            <w:tcW w:w="8582" w:type="dxa"/>
            <w:gridSpan w:val="2"/>
            <w:vAlign w:val="center"/>
          </w:tcPr>
          <w:p w:rsidR="005B6411" w:rsidRDefault="005B6411" w:rsidP="00814D8F">
            <w:pPr>
              <w:spacing w:line="440" w:lineRule="exact"/>
              <w:rPr>
                <w:rFonts w:ascii="宋体"/>
                <w:sz w:val="24"/>
              </w:rPr>
            </w:pPr>
            <w:r>
              <w:rPr>
                <w:rFonts w:ascii="宋体" w:hAnsi="宋体" w:hint="eastAsia"/>
                <w:sz w:val="24"/>
              </w:rPr>
              <w:t>公司资质等级证书</w:t>
            </w:r>
          </w:p>
          <w:p w:rsidR="005B6411" w:rsidRDefault="005B6411" w:rsidP="00814D8F">
            <w:pPr>
              <w:spacing w:line="440" w:lineRule="exact"/>
              <w:rPr>
                <w:rFonts w:ascii="宋体"/>
                <w:sz w:val="24"/>
              </w:rPr>
            </w:pPr>
            <w:r>
              <w:rPr>
                <w:rFonts w:ascii="宋体" w:hAnsi="宋体" w:hint="eastAsia"/>
                <w:sz w:val="24"/>
              </w:rPr>
              <w:t>并附上资质等级证书复印件（另外准备原件核对）</w:t>
            </w:r>
          </w:p>
        </w:tc>
      </w:tr>
      <w:tr w:rsidR="005B6411" w:rsidTr="00814D8F">
        <w:trPr>
          <w:trHeight w:val="3213"/>
        </w:trPr>
        <w:tc>
          <w:tcPr>
            <w:tcW w:w="648" w:type="dxa"/>
          </w:tcPr>
          <w:p w:rsidR="005B6411" w:rsidRDefault="005B6411" w:rsidP="00814D8F">
            <w:pPr>
              <w:spacing w:line="440" w:lineRule="exact"/>
              <w:jc w:val="center"/>
              <w:rPr>
                <w:rFonts w:ascii="宋体" w:hAnsi="宋体"/>
                <w:b/>
                <w:sz w:val="24"/>
              </w:rPr>
            </w:pPr>
            <w:r>
              <w:rPr>
                <w:rFonts w:ascii="宋体" w:hAnsi="宋体"/>
                <w:b/>
                <w:sz w:val="24"/>
              </w:rPr>
              <w:t>8</w:t>
            </w:r>
          </w:p>
        </w:tc>
        <w:tc>
          <w:tcPr>
            <w:tcW w:w="8582" w:type="dxa"/>
            <w:gridSpan w:val="2"/>
          </w:tcPr>
          <w:p w:rsidR="005B6411" w:rsidRDefault="005B6411" w:rsidP="00814D8F">
            <w:pPr>
              <w:spacing w:line="440" w:lineRule="exact"/>
              <w:rPr>
                <w:rFonts w:ascii="宋体"/>
                <w:sz w:val="24"/>
              </w:rPr>
            </w:pPr>
            <w:r>
              <w:rPr>
                <w:rFonts w:ascii="宋体" w:hAnsi="宋体" w:hint="eastAsia"/>
                <w:sz w:val="24"/>
              </w:rPr>
              <w:t>其他需要说明的情况</w:t>
            </w:r>
          </w:p>
          <w:p w:rsidR="005B6411" w:rsidRDefault="005B6411" w:rsidP="00814D8F">
            <w:pPr>
              <w:rPr>
                <w:rFonts w:ascii="宋体"/>
                <w:sz w:val="24"/>
              </w:rPr>
            </w:pPr>
          </w:p>
          <w:p w:rsidR="005B6411" w:rsidRDefault="005B6411" w:rsidP="00814D8F">
            <w:pPr>
              <w:rPr>
                <w:rFonts w:ascii="宋体"/>
                <w:sz w:val="24"/>
              </w:rPr>
            </w:pPr>
          </w:p>
          <w:p w:rsidR="005B6411" w:rsidRDefault="005B6411" w:rsidP="00814D8F">
            <w:pPr>
              <w:rPr>
                <w:rFonts w:ascii="宋体"/>
                <w:sz w:val="24"/>
              </w:rPr>
            </w:pPr>
          </w:p>
          <w:p w:rsidR="005B6411" w:rsidRDefault="005B6411" w:rsidP="00814D8F">
            <w:pPr>
              <w:tabs>
                <w:tab w:val="left" w:pos="1935"/>
              </w:tabs>
              <w:rPr>
                <w:rFonts w:ascii="宋体"/>
                <w:sz w:val="24"/>
              </w:rPr>
            </w:pPr>
            <w:r>
              <w:rPr>
                <w:rFonts w:ascii="宋体"/>
                <w:sz w:val="24"/>
              </w:rPr>
              <w:tab/>
            </w:r>
          </w:p>
        </w:tc>
      </w:tr>
    </w:tbl>
    <w:p w:rsidR="005B6411" w:rsidRDefault="005B6411" w:rsidP="001A2766">
      <w:pPr>
        <w:spacing w:line="440" w:lineRule="exact"/>
        <w:rPr>
          <w:rFonts w:ascii="宋体"/>
          <w:b/>
        </w:rPr>
      </w:pPr>
      <w:r>
        <w:rPr>
          <w:rFonts w:ascii="宋体" w:hAnsi="宋体" w:hint="eastAsia"/>
          <w:b/>
        </w:rPr>
        <w:t>注：</w:t>
      </w:r>
      <w:r>
        <w:rPr>
          <w:rFonts w:ascii="宋体" w:hAnsi="宋体"/>
          <w:b/>
        </w:rPr>
        <w:t>1</w:t>
      </w:r>
      <w:r>
        <w:rPr>
          <w:rFonts w:ascii="宋体" w:hAnsi="宋体" w:hint="eastAsia"/>
          <w:b/>
        </w:rPr>
        <w:t>、所有投标申请人都须填写此表</w:t>
      </w:r>
    </w:p>
    <w:p w:rsidR="005B6411" w:rsidRDefault="005B6411" w:rsidP="001A2766">
      <w:pPr>
        <w:rPr>
          <w:rFonts w:ascii="宋体"/>
          <w:b/>
        </w:rPr>
      </w:pPr>
      <w:r>
        <w:rPr>
          <w:rFonts w:ascii="宋体" w:hAnsi="宋体"/>
          <w:b/>
        </w:rPr>
        <w:t>2</w:t>
      </w:r>
      <w:r>
        <w:rPr>
          <w:rFonts w:ascii="宋体" w:hAnsi="宋体" w:hint="eastAsia"/>
          <w:b/>
        </w:rPr>
        <w:t>、主体工程和关键部分不得分包，如果投标人拟分包，则这些专业分包人或劳务分包人也须填写此表。</w:t>
      </w:r>
    </w:p>
    <w:p w:rsidR="005B6411" w:rsidRDefault="005B6411" w:rsidP="001A2766">
      <w:pPr>
        <w:spacing w:line="440" w:lineRule="exact"/>
        <w:rPr>
          <w:rFonts w:ascii="宋体"/>
        </w:rPr>
      </w:pPr>
      <w:r>
        <w:rPr>
          <w:rFonts w:ascii="宋体" w:hAnsi="宋体" w:hint="eastAsia"/>
        </w:rPr>
        <w:t>附表</w:t>
      </w:r>
      <w:r>
        <w:rPr>
          <w:rFonts w:ascii="宋体" w:hAnsi="宋体"/>
        </w:rPr>
        <w:t>2</w:t>
      </w:r>
    </w:p>
    <w:p w:rsidR="005B6411" w:rsidRDefault="005B6411" w:rsidP="00800EF6">
      <w:pPr>
        <w:spacing w:line="440" w:lineRule="exact"/>
        <w:ind w:firstLineChars="700" w:firstLine="31680"/>
        <w:rPr>
          <w:rFonts w:ascii="宋体"/>
          <w:b/>
          <w:sz w:val="36"/>
        </w:rPr>
      </w:pPr>
      <w:r>
        <w:rPr>
          <w:rFonts w:ascii="宋体" w:hAnsi="宋体" w:hint="eastAsia"/>
          <w:b/>
          <w:sz w:val="36"/>
        </w:rPr>
        <w:t>投标项目负责人一般状况</w:t>
      </w:r>
    </w:p>
    <w:p w:rsidR="005B6411" w:rsidRDefault="005B6411" w:rsidP="001A2766">
      <w:pPr>
        <w:spacing w:line="440" w:lineRule="exact"/>
        <w:rPr>
          <w:rFonts w:ascii="宋体"/>
          <w:b/>
          <w:sz w:val="36"/>
        </w:rPr>
      </w:pPr>
      <w:r>
        <w:rPr>
          <w:rFonts w:ascii="宋体" w:hAnsi="宋体" w:hint="eastAsia"/>
          <w:sz w:val="24"/>
        </w:rPr>
        <w:t>投标人（盖章）：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95"/>
        <w:gridCol w:w="1595"/>
        <w:gridCol w:w="1595"/>
        <w:gridCol w:w="1595"/>
        <w:gridCol w:w="2260"/>
      </w:tblGrid>
      <w:tr w:rsidR="005B6411" w:rsidTr="00814D8F">
        <w:tc>
          <w:tcPr>
            <w:tcW w:w="648" w:type="dxa"/>
            <w:vAlign w:val="center"/>
          </w:tcPr>
          <w:p w:rsidR="005B6411" w:rsidRDefault="005B6411" w:rsidP="00814D8F">
            <w:pPr>
              <w:spacing w:line="440" w:lineRule="exact"/>
              <w:jc w:val="center"/>
              <w:rPr>
                <w:rFonts w:ascii="宋体" w:hAnsi="宋体"/>
                <w:sz w:val="24"/>
              </w:rPr>
            </w:pPr>
            <w:r>
              <w:rPr>
                <w:rFonts w:ascii="宋体" w:hAnsi="宋体"/>
                <w:sz w:val="24"/>
              </w:rPr>
              <w:t>1</w:t>
            </w:r>
          </w:p>
        </w:tc>
        <w:tc>
          <w:tcPr>
            <w:tcW w:w="8640" w:type="dxa"/>
            <w:gridSpan w:val="5"/>
          </w:tcPr>
          <w:p w:rsidR="005B6411" w:rsidRDefault="005B6411" w:rsidP="00814D8F">
            <w:pPr>
              <w:spacing w:line="440" w:lineRule="exact"/>
              <w:rPr>
                <w:rFonts w:ascii="宋体"/>
                <w:sz w:val="24"/>
              </w:rPr>
            </w:pPr>
            <w:r>
              <w:rPr>
                <w:rFonts w:ascii="宋体" w:hAnsi="宋体" w:hint="eastAsia"/>
                <w:sz w:val="24"/>
              </w:rPr>
              <w:t>项目负责人姓名：</w:t>
            </w:r>
            <w:r>
              <w:rPr>
                <w:rFonts w:ascii="宋体" w:hAnsi="宋体"/>
                <w:sz w:val="24"/>
              </w:rPr>
              <w:t xml:space="preserve">                         </w:t>
            </w:r>
            <w:r>
              <w:rPr>
                <w:rFonts w:ascii="宋体" w:hAnsi="宋体" w:hint="eastAsia"/>
                <w:sz w:val="24"/>
              </w:rPr>
              <w:t>性别：</w:t>
            </w:r>
          </w:p>
          <w:p w:rsidR="005B6411" w:rsidRDefault="005B6411" w:rsidP="00814D8F">
            <w:pPr>
              <w:spacing w:line="440" w:lineRule="exact"/>
              <w:rPr>
                <w:rFonts w:ascii="宋体"/>
                <w:sz w:val="24"/>
              </w:rPr>
            </w:pPr>
            <w:r>
              <w:rPr>
                <w:rFonts w:ascii="宋体" w:hAnsi="宋体" w:hint="eastAsia"/>
                <w:sz w:val="24"/>
              </w:rPr>
              <w:t>职称：</w:t>
            </w:r>
            <w:r>
              <w:rPr>
                <w:rFonts w:ascii="宋体" w:hAnsi="宋体"/>
                <w:sz w:val="24"/>
              </w:rPr>
              <w:t xml:space="preserve">                                   </w:t>
            </w:r>
            <w:r>
              <w:rPr>
                <w:rFonts w:ascii="宋体" w:hAnsi="宋体" w:hint="eastAsia"/>
                <w:sz w:val="24"/>
              </w:rPr>
              <w:t>年龄：</w:t>
            </w:r>
          </w:p>
          <w:p w:rsidR="005B6411" w:rsidRDefault="005B6411" w:rsidP="00814D8F">
            <w:pPr>
              <w:spacing w:line="440" w:lineRule="exact"/>
              <w:rPr>
                <w:rFonts w:ascii="宋体"/>
                <w:sz w:val="24"/>
              </w:rPr>
            </w:pPr>
            <w:r>
              <w:rPr>
                <w:rFonts w:ascii="宋体" w:hAnsi="宋体" w:hint="eastAsia"/>
                <w:sz w:val="24"/>
              </w:rPr>
              <w:t>身份证号码：</w:t>
            </w:r>
            <w:r>
              <w:rPr>
                <w:rFonts w:ascii="宋体" w:hAnsi="宋体"/>
                <w:sz w:val="24"/>
              </w:rPr>
              <w:t xml:space="preserve">                             </w:t>
            </w:r>
            <w:r>
              <w:rPr>
                <w:rFonts w:ascii="宋体" w:hAnsi="宋体" w:hint="eastAsia"/>
                <w:sz w:val="24"/>
              </w:rPr>
              <w:t>联系电话：</w:t>
            </w:r>
          </w:p>
        </w:tc>
      </w:tr>
      <w:tr w:rsidR="005B6411" w:rsidTr="00814D8F">
        <w:tc>
          <w:tcPr>
            <w:tcW w:w="648" w:type="dxa"/>
            <w:vAlign w:val="center"/>
          </w:tcPr>
          <w:p w:rsidR="005B6411" w:rsidRDefault="005B6411" w:rsidP="00814D8F">
            <w:pPr>
              <w:spacing w:line="440" w:lineRule="exact"/>
              <w:jc w:val="center"/>
              <w:rPr>
                <w:rFonts w:ascii="宋体" w:hAnsi="宋体"/>
                <w:sz w:val="24"/>
              </w:rPr>
            </w:pPr>
            <w:r>
              <w:rPr>
                <w:rFonts w:ascii="宋体" w:hAnsi="宋体"/>
                <w:sz w:val="24"/>
              </w:rPr>
              <w:t>2</w:t>
            </w:r>
          </w:p>
        </w:tc>
        <w:tc>
          <w:tcPr>
            <w:tcW w:w="8640" w:type="dxa"/>
            <w:gridSpan w:val="5"/>
          </w:tcPr>
          <w:p w:rsidR="005B6411" w:rsidRDefault="005B6411" w:rsidP="00814D8F">
            <w:pPr>
              <w:spacing w:line="440" w:lineRule="exact"/>
              <w:rPr>
                <w:rFonts w:ascii="宋体"/>
                <w:sz w:val="24"/>
              </w:rPr>
            </w:pPr>
            <w:r>
              <w:rPr>
                <w:rFonts w:ascii="宋体" w:hAnsi="宋体" w:hint="eastAsia"/>
                <w:sz w:val="24"/>
              </w:rPr>
              <w:t>注册建造师专业：</w:t>
            </w:r>
          </w:p>
          <w:p w:rsidR="005B6411" w:rsidRDefault="005B6411" w:rsidP="00814D8F">
            <w:pPr>
              <w:spacing w:line="440" w:lineRule="exact"/>
              <w:rPr>
                <w:rFonts w:ascii="宋体"/>
                <w:sz w:val="24"/>
              </w:rPr>
            </w:pPr>
            <w:r>
              <w:rPr>
                <w:rFonts w:ascii="宋体" w:hAnsi="宋体" w:hint="eastAsia"/>
                <w:sz w:val="24"/>
              </w:rPr>
              <w:t>注册建造师资格等级（附证书复印件）：</w:t>
            </w:r>
          </w:p>
          <w:p w:rsidR="005B6411" w:rsidRDefault="005B6411" w:rsidP="00814D8F">
            <w:pPr>
              <w:spacing w:line="440" w:lineRule="exact"/>
              <w:rPr>
                <w:rFonts w:ascii="宋体"/>
                <w:sz w:val="24"/>
              </w:rPr>
            </w:pPr>
            <w:r>
              <w:rPr>
                <w:rFonts w:ascii="宋体" w:hAnsi="宋体" w:hint="eastAsia"/>
                <w:sz w:val="24"/>
              </w:rPr>
              <w:t>注册建造师</w:t>
            </w:r>
            <w:r>
              <w:rPr>
                <w:rFonts w:ascii="宋体" w:hint="eastAsia"/>
                <w:sz w:val="24"/>
              </w:rPr>
              <w:t>“</w:t>
            </w:r>
            <w:r>
              <w:rPr>
                <w:rFonts w:ascii="宋体" w:hAnsi="宋体" w:hint="eastAsia"/>
                <w:sz w:val="24"/>
              </w:rPr>
              <w:t>三类人员</w:t>
            </w:r>
            <w:r>
              <w:rPr>
                <w:rFonts w:ascii="宋体" w:hint="eastAsia"/>
                <w:sz w:val="24"/>
              </w:rPr>
              <w:t>”</w:t>
            </w:r>
            <w:r>
              <w:rPr>
                <w:rFonts w:ascii="宋体" w:hAnsi="宋体"/>
                <w:sz w:val="24"/>
              </w:rPr>
              <w:t>B</w:t>
            </w:r>
            <w:r>
              <w:rPr>
                <w:rFonts w:ascii="宋体" w:hAnsi="宋体" w:hint="eastAsia"/>
                <w:sz w:val="24"/>
              </w:rPr>
              <w:t>类证书（附证书复印件）：</w:t>
            </w:r>
          </w:p>
        </w:tc>
      </w:tr>
      <w:tr w:rsidR="005B6411" w:rsidTr="00814D8F">
        <w:tc>
          <w:tcPr>
            <w:tcW w:w="648" w:type="dxa"/>
            <w:vAlign w:val="center"/>
          </w:tcPr>
          <w:p w:rsidR="005B6411" w:rsidRDefault="005B6411" w:rsidP="00814D8F">
            <w:pPr>
              <w:spacing w:line="440" w:lineRule="exact"/>
              <w:jc w:val="center"/>
              <w:rPr>
                <w:rFonts w:ascii="宋体" w:hAnsi="宋体"/>
                <w:sz w:val="24"/>
              </w:rPr>
            </w:pPr>
            <w:r>
              <w:rPr>
                <w:rFonts w:ascii="宋体" w:hAnsi="宋体"/>
                <w:sz w:val="24"/>
              </w:rPr>
              <w:t>3</w:t>
            </w:r>
          </w:p>
        </w:tc>
        <w:tc>
          <w:tcPr>
            <w:tcW w:w="8640" w:type="dxa"/>
            <w:gridSpan w:val="5"/>
          </w:tcPr>
          <w:p w:rsidR="005B6411" w:rsidRDefault="005B6411" w:rsidP="00814D8F">
            <w:pPr>
              <w:spacing w:line="440" w:lineRule="exact"/>
              <w:rPr>
                <w:rFonts w:ascii="宋体"/>
                <w:sz w:val="24"/>
              </w:rPr>
            </w:pPr>
            <w:r>
              <w:rPr>
                <w:rFonts w:ascii="宋体" w:hAnsi="宋体" w:hint="eastAsia"/>
                <w:sz w:val="24"/>
              </w:rPr>
              <w:t>上两个年度是否获优秀项目经理称号（附证书复印件）：</w:t>
            </w:r>
          </w:p>
        </w:tc>
      </w:tr>
      <w:tr w:rsidR="005B6411" w:rsidTr="00814D8F">
        <w:tc>
          <w:tcPr>
            <w:tcW w:w="648" w:type="dxa"/>
            <w:vAlign w:val="center"/>
          </w:tcPr>
          <w:p w:rsidR="005B6411" w:rsidRDefault="005B6411" w:rsidP="00814D8F">
            <w:pPr>
              <w:spacing w:line="440" w:lineRule="exact"/>
              <w:jc w:val="center"/>
              <w:rPr>
                <w:rFonts w:ascii="宋体" w:hAnsi="宋体"/>
                <w:sz w:val="24"/>
              </w:rPr>
            </w:pPr>
            <w:r>
              <w:rPr>
                <w:rFonts w:ascii="宋体" w:hAnsi="宋体"/>
                <w:sz w:val="24"/>
              </w:rPr>
              <w:t>4</w:t>
            </w:r>
          </w:p>
        </w:tc>
        <w:tc>
          <w:tcPr>
            <w:tcW w:w="8640" w:type="dxa"/>
            <w:gridSpan w:val="5"/>
          </w:tcPr>
          <w:p w:rsidR="005B6411" w:rsidRDefault="005B6411" w:rsidP="00814D8F">
            <w:pPr>
              <w:spacing w:line="440" w:lineRule="exact"/>
              <w:rPr>
                <w:rFonts w:ascii="宋体"/>
                <w:sz w:val="24"/>
              </w:rPr>
            </w:pPr>
            <w:r>
              <w:rPr>
                <w:rFonts w:ascii="宋体" w:hAnsi="宋体" w:hint="eastAsia"/>
                <w:sz w:val="24"/>
              </w:rPr>
              <w:t>工作简历：</w:t>
            </w: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tc>
      </w:tr>
      <w:tr w:rsidR="005B6411" w:rsidTr="00814D8F">
        <w:trPr>
          <w:cantSplit/>
        </w:trPr>
        <w:tc>
          <w:tcPr>
            <w:tcW w:w="648" w:type="dxa"/>
            <w:vMerge w:val="restart"/>
            <w:vAlign w:val="center"/>
          </w:tcPr>
          <w:p w:rsidR="005B6411" w:rsidRDefault="005B6411" w:rsidP="00814D8F">
            <w:pPr>
              <w:spacing w:line="440" w:lineRule="exact"/>
              <w:jc w:val="center"/>
              <w:rPr>
                <w:rFonts w:ascii="宋体" w:hAnsi="宋体"/>
                <w:sz w:val="24"/>
              </w:rPr>
            </w:pPr>
            <w:r>
              <w:rPr>
                <w:rFonts w:ascii="宋体" w:hAnsi="宋体"/>
                <w:sz w:val="24"/>
              </w:rPr>
              <w:t>5</w:t>
            </w:r>
          </w:p>
        </w:tc>
        <w:tc>
          <w:tcPr>
            <w:tcW w:w="8640" w:type="dxa"/>
            <w:gridSpan w:val="5"/>
          </w:tcPr>
          <w:p w:rsidR="005B6411" w:rsidRDefault="005B6411" w:rsidP="00814D8F">
            <w:pPr>
              <w:spacing w:line="440" w:lineRule="exact"/>
              <w:jc w:val="center"/>
              <w:rPr>
                <w:rFonts w:ascii="宋体"/>
                <w:sz w:val="24"/>
              </w:rPr>
            </w:pPr>
            <w:r>
              <w:rPr>
                <w:rFonts w:ascii="宋体" w:hAnsi="宋体" w:hint="eastAsia"/>
                <w:sz w:val="24"/>
              </w:rPr>
              <w:t>近</w:t>
            </w:r>
            <w:r>
              <w:rPr>
                <w:rFonts w:ascii="宋体" w:hAnsi="宋体"/>
                <w:sz w:val="24"/>
              </w:rPr>
              <w:t xml:space="preserve"> </w:t>
            </w:r>
            <w:r>
              <w:rPr>
                <w:rFonts w:ascii="宋体" w:hAnsi="宋体" w:hint="eastAsia"/>
                <w:sz w:val="24"/>
              </w:rPr>
              <w:t>三</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已</w:t>
            </w:r>
            <w:r>
              <w:rPr>
                <w:rFonts w:ascii="宋体" w:hAnsi="宋体"/>
                <w:sz w:val="24"/>
              </w:rPr>
              <w:t xml:space="preserve"> </w:t>
            </w:r>
            <w:r>
              <w:rPr>
                <w:rFonts w:ascii="宋体" w:hAnsi="宋体" w:hint="eastAsia"/>
                <w:sz w:val="24"/>
              </w:rPr>
              <w:t>完</w:t>
            </w:r>
            <w:r>
              <w:rPr>
                <w:rFonts w:ascii="宋体" w:hAnsi="宋体"/>
                <w:sz w:val="24"/>
              </w:rPr>
              <w:t xml:space="preserve"> </w:t>
            </w:r>
            <w:r>
              <w:rPr>
                <w:rFonts w:ascii="宋体" w:hAnsi="宋体" w:hint="eastAsia"/>
                <w:sz w:val="24"/>
              </w:rPr>
              <w:t>工</w:t>
            </w:r>
            <w:r>
              <w:rPr>
                <w:rFonts w:ascii="宋体" w:hAnsi="宋体"/>
                <w:sz w:val="24"/>
              </w:rPr>
              <w:t xml:space="preserve"> </w:t>
            </w:r>
            <w:r>
              <w:rPr>
                <w:rFonts w:ascii="宋体" w:hAnsi="宋体" w:hint="eastAsia"/>
                <w:sz w:val="24"/>
              </w:rPr>
              <w:t>程</w:t>
            </w:r>
            <w:r>
              <w:rPr>
                <w:rFonts w:ascii="宋体" w:hAnsi="宋体"/>
                <w:sz w:val="24"/>
              </w:rPr>
              <w:t xml:space="preserve"> </w:t>
            </w:r>
            <w:r>
              <w:rPr>
                <w:rFonts w:ascii="宋体" w:hAnsi="宋体" w:hint="eastAsia"/>
                <w:sz w:val="24"/>
              </w:rPr>
              <w:t>项</w:t>
            </w:r>
            <w:r>
              <w:rPr>
                <w:rFonts w:ascii="宋体" w:hAnsi="宋体"/>
                <w:sz w:val="24"/>
              </w:rPr>
              <w:t xml:space="preserve"> </w:t>
            </w:r>
            <w:r>
              <w:rPr>
                <w:rFonts w:ascii="宋体" w:hAnsi="宋体" w:hint="eastAsia"/>
                <w:sz w:val="24"/>
              </w:rPr>
              <w:t>目</w:t>
            </w:r>
            <w:r>
              <w:rPr>
                <w:rFonts w:ascii="宋体" w:hAnsi="宋体"/>
                <w:sz w:val="24"/>
              </w:rPr>
              <w:t xml:space="preserve"> </w:t>
            </w:r>
            <w:r>
              <w:rPr>
                <w:rFonts w:ascii="宋体" w:hAnsi="宋体" w:hint="eastAsia"/>
                <w:sz w:val="24"/>
              </w:rPr>
              <w:t>情</w:t>
            </w:r>
            <w:r>
              <w:rPr>
                <w:rFonts w:ascii="宋体" w:hAnsi="宋体"/>
                <w:sz w:val="24"/>
              </w:rPr>
              <w:t xml:space="preserve"> </w:t>
            </w:r>
            <w:r>
              <w:rPr>
                <w:rFonts w:ascii="宋体" w:hAnsi="宋体" w:hint="eastAsia"/>
                <w:sz w:val="24"/>
              </w:rPr>
              <w:t>况</w:t>
            </w:r>
          </w:p>
        </w:tc>
      </w:tr>
      <w:tr w:rsidR="005B6411" w:rsidTr="00814D8F">
        <w:trPr>
          <w:cantSplit/>
        </w:trPr>
        <w:tc>
          <w:tcPr>
            <w:tcW w:w="648" w:type="dxa"/>
            <w:vMerge/>
            <w:vAlign w:val="center"/>
          </w:tcPr>
          <w:p w:rsidR="005B6411" w:rsidRDefault="005B6411" w:rsidP="00814D8F">
            <w:pPr>
              <w:spacing w:line="440" w:lineRule="exact"/>
              <w:jc w:val="center"/>
              <w:rPr>
                <w:rFonts w:ascii="宋体"/>
                <w:sz w:val="24"/>
              </w:rPr>
            </w:pPr>
          </w:p>
        </w:tc>
        <w:tc>
          <w:tcPr>
            <w:tcW w:w="1595" w:type="dxa"/>
          </w:tcPr>
          <w:p w:rsidR="005B6411" w:rsidRDefault="005B6411" w:rsidP="00814D8F">
            <w:pPr>
              <w:spacing w:line="440" w:lineRule="exact"/>
              <w:rPr>
                <w:rFonts w:ascii="宋体"/>
                <w:sz w:val="24"/>
              </w:rPr>
            </w:pPr>
            <w:r>
              <w:rPr>
                <w:rFonts w:ascii="宋体" w:hAnsi="宋体" w:hint="eastAsia"/>
                <w:sz w:val="24"/>
              </w:rPr>
              <w:t>建设单位</w:t>
            </w:r>
          </w:p>
        </w:tc>
        <w:tc>
          <w:tcPr>
            <w:tcW w:w="1595" w:type="dxa"/>
          </w:tcPr>
          <w:p w:rsidR="005B6411" w:rsidRDefault="005B6411" w:rsidP="00814D8F">
            <w:pPr>
              <w:spacing w:line="440" w:lineRule="exact"/>
              <w:rPr>
                <w:rFonts w:ascii="宋体"/>
                <w:sz w:val="24"/>
              </w:rPr>
            </w:pPr>
            <w:r>
              <w:rPr>
                <w:rFonts w:ascii="宋体" w:hAnsi="宋体" w:hint="eastAsia"/>
                <w:sz w:val="24"/>
              </w:rPr>
              <w:t>工程名称</w:t>
            </w:r>
          </w:p>
        </w:tc>
        <w:tc>
          <w:tcPr>
            <w:tcW w:w="1595" w:type="dxa"/>
          </w:tcPr>
          <w:p w:rsidR="005B6411" w:rsidRDefault="005B6411" w:rsidP="00814D8F">
            <w:pPr>
              <w:spacing w:line="440" w:lineRule="exact"/>
              <w:rPr>
                <w:rFonts w:ascii="宋体"/>
                <w:sz w:val="24"/>
              </w:rPr>
            </w:pPr>
            <w:r>
              <w:rPr>
                <w:rFonts w:ascii="宋体" w:hAnsi="宋体" w:hint="eastAsia"/>
                <w:sz w:val="24"/>
              </w:rPr>
              <w:t>建设规模</w:t>
            </w:r>
          </w:p>
        </w:tc>
        <w:tc>
          <w:tcPr>
            <w:tcW w:w="1595" w:type="dxa"/>
          </w:tcPr>
          <w:p w:rsidR="005B6411" w:rsidRDefault="005B6411" w:rsidP="00814D8F">
            <w:pPr>
              <w:spacing w:line="440" w:lineRule="exact"/>
              <w:rPr>
                <w:rFonts w:ascii="宋体"/>
                <w:sz w:val="24"/>
              </w:rPr>
            </w:pPr>
            <w:r>
              <w:rPr>
                <w:rFonts w:ascii="宋体" w:hAnsi="宋体" w:hint="eastAsia"/>
                <w:sz w:val="24"/>
              </w:rPr>
              <w:t>开竣工时间</w:t>
            </w:r>
          </w:p>
        </w:tc>
        <w:tc>
          <w:tcPr>
            <w:tcW w:w="2260" w:type="dxa"/>
          </w:tcPr>
          <w:p w:rsidR="005B6411" w:rsidRDefault="005B6411" w:rsidP="00814D8F">
            <w:pPr>
              <w:spacing w:line="440" w:lineRule="exact"/>
              <w:rPr>
                <w:rFonts w:ascii="宋体"/>
                <w:sz w:val="24"/>
              </w:rPr>
            </w:pPr>
            <w:r>
              <w:rPr>
                <w:rFonts w:ascii="宋体" w:hAnsi="宋体" w:hint="eastAsia"/>
                <w:sz w:val="24"/>
              </w:rPr>
              <w:t>工程质量</w:t>
            </w:r>
          </w:p>
        </w:tc>
      </w:tr>
      <w:tr w:rsidR="005B6411" w:rsidTr="00814D8F">
        <w:trPr>
          <w:cantSplit/>
        </w:trPr>
        <w:tc>
          <w:tcPr>
            <w:tcW w:w="648" w:type="dxa"/>
            <w:vMerge/>
            <w:vAlign w:val="center"/>
          </w:tcPr>
          <w:p w:rsidR="005B6411" w:rsidRDefault="005B6411" w:rsidP="00814D8F">
            <w:pPr>
              <w:spacing w:line="440" w:lineRule="exact"/>
              <w:jc w:val="center"/>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2260" w:type="dxa"/>
          </w:tcPr>
          <w:p w:rsidR="005B6411" w:rsidRDefault="005B6411" w:rsidP="00814D8F">
            <w:pPr>
              <w:spacing w:line="440" w:lineRule="exact"/>
              <w:rPr>
                <w:rFonts w:ascii="宋体"/>
                <w:sz w:val="24"/>
              </w:rPr>
            </w:pPr>
          </w:p>
        </w:tc>
      </w:tr>
      <w:tr w:rsidR="005B6411" w:rsidTr="00814D8F">
        <w:trPr>
          <w:cantSplit/>
        </w:trPr>
        <w:tc>
          <w:tcPr>
            <w:tcW w:w="648" w:type="dxa"/>
            <w:vMerge/>
            <w:vAlign w:val="center"/>
          </w:tcPr>
          <w:p w:rsidR="005B6411" w:rsidRDefault="005B6411" w:rsidP="00814D8F">
            <w:pPr>
              <w:spacing w:line="440" w:lineRule="exact"/>
              <w:jc w:val="center"/>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2260" w:type="dxa"/>
          </w:tcPr>
          <w:p w:rsidR="005B6411" w:rsidRDefault="005B6411" w:rsidP="00814D8F">
            <w:pPr>
              <w:spacing w:line="440" w:lineRule="exact"/>
              <w:rPr>
                <w:rFonts w:ascii="宋体"/>
                <w:sz w:val="24"/>
              </w:rPr>
            </w:pPr>
          </w:p>
        </w:tc>
      </w:tr>
      <w:tr w:rsidR="005B6411" w:rsidTr="00814D8F">
        <w:trPr>
          <w:cantSplit/>
        </w:trPr>
        <w:tc>
          <w:tcPr>
            <w:tcW w:w="648" w:type="dxa"/>
            <w:vMerge/>
            <w:vAlign w:val="center"/>
          </w:tcPr>
          <w:p w:rsidR="005B6411" w:rsidRDefault="005B6411" w:rsidP="00814D8F">
            <w:pPr>
              <w:spacing w:line="440" w:lineRule="exact"/>
              <w:jc w:val="center"/>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2260" w:type="dxa"/>
          </w:tcPr>
          <w:p w:rsidR="005B6411" w:rsidRDefault="005B6411" w:rsidP="00814D8F">
            <w:pPr>
              <w:spacing w:line="440" w:lineRule="exact"/>
              <w:rPr>
                <w:rFonts w:ascii="宋体"/>
                <w:sz w:val="24"/>
              </w:rPr>
            </w:pPr>
          </w:p>
        </w:tc>
      </w:tr>
      <w:tr w:rsidR="005B6411" w:rsidTr="00814D8F">
        <w:trPr>
          <w:cantSplit/>
        </w:trPr>
        <w:tc>
          <w:tcPr>
            <w:tcW w:w="648" w:type="dxa"/>
            <w:vMerge/>
            <w:vAlign w:val="center"/>
          </w:tcPr>
          <w:p w:rsidR="005B6411" w:rsidRDefault="005B6411" w:rsidP="00814D8F">
            <w:pPr>
              <w:spacing w:line="440" w:lineRule="exact"/>
              <w:jc w:val="center"/>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1595" w:type="dxa"/>
          </w:tcPr>
          <w:p w:rsidR="005B6411" w:rsidRDefault="005B6411" w:rsidP="00814D8F">
            <w:pPr>
              <w:spacing w:line="440" w:lineRule="exact"/>
              <w:rPr>
                <w:rFonts w:ascii="宋体"/>
                <w:sz w:val="24"/>
              </w:rPr>
            </w:pPr>
          </w:p>
        </w:tc>
        <w:tc>
          <w:tcPr>
            <w:tcW w:w="2260" w:type="dxa"/>
          </w:tcPr>
          <w:p w:rsidR="005B6411" w:rsidRDefault="005B6411" w:rsidP="00814D8F">
            <w:pPr>
              <w:spacing w:line="440" w:lineRule="exact"/>
              <w:rPr>
                <w:rFonts w:ascii="宋体"/>
                <w:sz w:val="24"/>
              </w:rPr>
            </w:pPr>
          </w:p>
        </w:tc>
      </w:tr>
      <w:tr w:rsidR="005B6411" w:rsidTr="00814D8F">
        <w:tc>
          <w:tcPr>
            <w:tcW w:w="648" w:type="dxa"/>
            <w:vAlign w:val="center"/>
          </w:tcPr>
          <w:p w:rsidR="005B6411" w:rsidRDefault="005B6411" w:rsidP="00814D8F">
            <w:pPr>
              <w:spacing w:line="440" w:lineRule="exact"/>
              <w:jc w:val="center"/>
              <w:rPr>
                <w:rFonts w:ascii="宋体" w:hAnsi="宋体"/>
                <w:sz w:val="24"/>
              </w:rPr>
            </w:pPr>
            <w:r>
              <w:rPr>
                <w:rFonts w:ascii="宋体" w:hAnsi="宋体"/>
                <w:sz w:val="24"/>
              </w:rPr>
              <w:t>6</w:t>
            </w:r>
          </w:p>
        </w:tc>
        <w:tc>
          <w:tcPr>
            <w:tcW w:w="8640" w:type="dxa"/>
            <w:gridSpan w:val="5"/>
          </w:tcPr>
          <w:p w:rsidR="005B6411" w:rsidRDefault="005B6411" w:rsidP="00814D8F">
            <w:pPr>
              <w:spacing w:line="440" w:lineRule="exact"/>
              <w:rPr>
                <w:rFonts w:ascii="宋体"/>
                <w:sz w:val="24"/>
              </w:rPr>
            </w:pPr>
            <w:r>
              <w:rPr>
                <w:rFonts w:ascii="宋体" w:hAnsi="宋体" w:hint="eastAsia"/>
                <w:sz w:val="24"/>
              </w:rPr>
              <w:t>其他需要说明情况：（拟任项目负责人没有管理正在施工的工程项目及正在参加投标的工程项目情况必须说明）</w:t>
            </w: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tc>
      </w:tr>
    </w:tbl>
    <w:p w:rsidR="005B6411" w:rsidRDefault="005B6411" w:rsidP="001A2766">
      <w:pPr>
        <w:rPr>
          <w:rFonts w:ascii="宋体"/>
          <w:b/>
        </w:rPr>
      </w:pPr>
      <w:r>
        <w:rPr>
          <w:rFonts w:ascii="宋体" w:hAnsi="宋体" w:hint="eastAsia"/>
          <w:b/>
        </w:rPr>
        <w:t>注：</w:t>
      </w:r>
      <w:r>
        <w:rPr>
          <w:rFonts w:ascii="宋体" w:hAnsi="宋体"/>
          <w:b/>
        </w:rPr>
        <w:t>1</w:t>
      </w:r>
      <w:r>
        <w:rPr>
          <w:rFonts w:ascii="宋体" w:hAnsi="宋体" w:hint="eastAsia"/>
          <w:b/>
        </w:rPr>
        <w:t>、所有投标申请人的注册建造师都须填写此表。</w:t>
      </w:r>
    </w:p>
    <w:p w:rsidR="005B6411" w:rsidRDefault="005B6411" w:rsidP="001A2766">
      <w:pPr>
        <w:rPr>
          <w:rFonts w:ascii="宋体"/>
          <w:b/>
        </w:rPr>
      </w:pPr>
      <w:r>
        <w:rPr>
          <w:rFonts w:ascii="宋体" w:hAnsi="宋体"/>
          <w:b/>
        </w:rPr>
        <w:t>2</w:t>
      </w:r>
      <w:r>
        <w:rPr>
          <w:rFonts w:ascii="宋体" w:hAnsi="宋体" w:hint="eastAsia"/>
          <w:b/>
        </w:rPr>
        <w:t>、附相关证明资料。</w:t>
      </w: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sz w:val="36"/>
        </w:rPr>
      </w:pPr>
      <w:r>
        <w:rPr>
          <w:rFonts w:ascii="宋体" w:hAnsi="宋体" w:hint="eastAsia"/>
        </w:rPr>
        <w:t>附表</w:t>
      </w:r>
      <w:r>
        <w:rPr>
          <w:rFonts w:ascii="宋体" w:hAnsi="宋体"/>
        </w:rPr>
        <w:t>3</w:t>
      </w:r>
    </w:p>
    <w:p w:rsidR="005B6411" w:rsidRDefault="005B6411" w:rsidP="001A2766">
      <w:pPr>
        <w:jc w:val="center"/>
        <w:rPr>
          <w:rFonts w:ascii="宋体"/>
          <w:b/>
          <w:sz w:val="36"/>
        </w:rPr>
      </w:pPr>
      <w:r>
        <w:rPr>
          <w:rFonts w:ascii="宋体" w:hAnsi="宋体" w:hint="eastAsia"/>
          <w:b/>
          <w:sz w:val="36"/>
        </w:rPr>
        <w:t>项目技术负责人简历表</w:t>
      </w:r>
    </w:p>
    <w:p w:rsidR="005B6411" w:rsidRDefault="005B6411" w:rsidP="001A2766">
      <w:pPr>
        <w:spacing w:line="440" w:lineRule="exact"/>
        <w:rPr>
          <w:rFonts w:ascii="宋体"/>
          <w:sz w:val="24"/>
        </w:rPr>
      </w:pPr>
      <w:r>
        <w:rPr>
          <w:rFonts w:ascii="宋体" w:hAnsi="宋体" w:hint="eastAsia"/>
          <w:sz w:val="24"/>
        </w:rPr>
        <w:t>投标人（盖章）：</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570"/>
        <w:gridCol w:w="1570"/>
        <w:gridCol w:w="1570"/>
        <w:gridCol w:w="1570"/>
        <w:gridCol w:w="1260"/>
      </w:tblGrid>
      <w:tr w:rsidR="005B6411" w:rsidTr="00371679">
        <w:tc>
          <w:tcPr>
            <w:tcW w:w="1568" w:type="dxa"/>
            <w:vAlign w:val="center"/>
          </w:tcPr>
          <w:p w:rsidR="005B6411" w:rsidRDefault="005B6411" w:rsidP="00814D8F">
            <w:pPr>
              <w:spacing w:line="440" w:lineRule="exact"/>
              <w:jc w:val="center"/>
              <w:rPr>
                <w:rFonts w:ascii="宋体" w:hAnsi="宋体"/>
                <w:sz w:val="24"/>
              </w:rPr>
            </w:pPr>
            <w:r>
              <w:rPr>
                <w:rFonts w:ascii="宋体" w:hAnsi="宋体"/>
                <w:sz w:val="24"/>
              </w:rPr>
              <w:t>1</w:t>
            </w:r>
          </w:p>
        </w:tc>
        <w:tc>
          <w:tcPr>
            <w:tcW w:w="7540" w:type="dxa"/>
            <w:gridSpan w:val="5"/>
          </w:tcPr>
          <w:p w:rsidR="005B6411" w:rsidRDefault="005B6411" w:rsidP="00814D8F">
            <w:pPr>
              <w:spacing w:line="440" w:lineRule="exact"/>
              <w:rPr>
                <w:rFonts w:ascii="宋体"/>
                <w:sz w:val="24"/>
              </w:rPr>
            </w:pPr>
            <w:r>
              <w:rPr>
                <w:rFonts w:ascii="宋体" w:hAnsi="宋体" w:hint="eastAsia"/>
                <w:sz w:val="24"/>
              </w:rPr>
              <w:t>项目技术负责人姓名：</w:t>
            </w:r>
          </w:p>
          <w:p w:rsidR="005B6411" w:rsidRDefault="005B6411" w:rsidP="00814D8F">
            <w:pPr>
              <w:spacing w:line="440" w:lineRule="exact"/>
              <w:rPr>
                <w:rFonts w:ascii="宋体"/>
                <w:sz w:val="24"/>
              </w:rPr>
            </w:pPr>
            <w:r>
              <w:rPr>
                <w:rFonts w:ascii="宋体" w:hAnsi="宋体" w:hint="eastAsia"/>
                <w:sz w:val="24"/>
              </w:rPr>
              <w:t>身份证号码：</w:t>
            </w:r>
          </w:p>
          <w:p w:rsidR="005B6411" w:rsidRDefault="005B6411" w:rsidP="00814D8F">
            <w:pPr>
              <w:spacing w:line="440" w:lineRule="exact"/>
              <w:rPr>
                <w:rFonts w:ascii="宋体"/>
                <w:sz w:val="24"/>
              </w:rPr>
            </w:pPr>
            <w:r>
              <w:rPr>
                <w:rFonts w:ascii="宋体" w:hAnsi="宋体" w:hint="eastAsia"/>
                <w:sz w:val="24"/>
              </w:rPr>
              <w:t>工作单位：</w:t>
            </w:r>
          </w:p>
          <w:p w:rsidR="005B6411" w:rsidRDefault="005B6411" w:rsidP="00814D8F">
            <w:pPr>
              <w:spacing w:line="440" w:lineRule="exact"/>
              <w:rPr>
                <w:rFonts w:ascii="宋体"/>
                <w:sz w:val="24"/>
              </w:rPr>
            </w:pPr>
            <w:r>
              <w:rPr>
                <w:rFonts w:ascii="宋体" w:hAnsi="宋体" w:hint="eastAsia"/>
                <w:sz w:val="24"/>
              </w:rPr>
              <w:t>联系电话：</w:t>
            </w:r>
          </w:p>
        </w:tc>
      </w:tr>
      <w:tr w:rsidR="005B6411" w:rsidTr="00371679">
        <w:tc>
          <w:tcPr>
            <w:tcW w:w="1568" w:type="dxa"/>
            <w:vAlign w:val="center"/>
          </w:tcPr>
          <w:p w:rsidR="005B6411" w:rsidRDefault="005B6411" w:rsidP="00814D8F">
            <w:pPr>
              <w:spacing w:line="440" w:lineRule="exact"/>
              <w:jc w:val="center"/>
              <w:rPr>
                <w:rFonts w:ascii="宋体" w:hAnsi="宋体"/>
                <w:sz w:val="24"/>
              </w:rPr>
            </w:pPr>
            <w:r>
              <w:rPr>
                <w:rFonts w:ascii="宋体" w:hAnsi="宋体"/>
                <w:sz w:val="24"/>
              </w:rPr>
              <w:t>2</w:t>
            </w:r>
          </w:p>
        </w:tc>
        <w:tc>
          <w:tcPr>
            <w:tcW w:w="7540" w:type="dxa"/>
            <w:gridSpan w:val="5"/>
          </w:tcPr>
          <w:p w:rsidR="005B6411" w:rsidRDefault="005B6411" w:rsidP="00814D8F">
            <w:pPr>
              <w:spacing w:line="440" w:lineRule="exact"/>
              <w:rPr>
                <w:rFonts w:ascii="宋体"/>
                <w:sz w:val="24"/>
              </w:rPr>
            </w:pPr>
            <w:r>
              <w:rPr>
                <w:rFonts w:ascii="宋体" w:hAnsi="宋体" w:hint="eastAsia"/>
                <w:sz w:val="24"/>
              </w:rPr>
              <w:t>性别：</w:t>
            </w:r>
          </w:p>
          <w:p w:rsidR="005B6411" w:rsidRDefault="005B6411" w:rsidP="00814D8F">
            <w:pPr>
              <w:spacing w:line="440" w:lineRule="exact"/>
              <w:rPr>
                <w:rFonts w:ascii="宋体"/>
                <w:sz w:val="24"/>
              </w:rPr>
            </w:pPr>
            <w:r>
              <w:rPr>
                <w:rFonts w:ascii="宋体" w:hAnsi="宋体" w:hint="eastAsia"/>
                <w:sz w:val="24"/>
              </w:rPr>
              <w:t>年龄：</w:t>
            </w:r>
          </w:p>
          <w:p w:rsidR="005B6411" w:rsidRDefault="005B6411" w:rsidP="00814D8F">
            <w:pPr>
              <w:spacing w:line="440" w:lineRule="exact"/>
              <w:rPr>
                <w:rFonts w:ascii="宋体"/>
                <w:sz w:val="24"/>
              </w:rPr>
            </w:pPr>
            <w:r>
              <w:rPr>
                <w:rFonts w:ascii="宋体" w:hAnsi="宋体" w:hint="eastAsia"/>
                <w:sz w:val="24"/>
              </w:rPr>
              <w:t>职称（附证书复印件）：</w:t>
            </w:r>
          </w:p>
        </w:tc>
      </w:tr>
      <w:tr w:rsidR="005B6411" w:rsidTr="00371679">
        <w:tc>
          <w:tcPr>
            <w:tcW w:w="1568" w:type="dxa"/>
            <w:vAlign w:val="center"/>
          </w:tcPr>
          <w:p w:rsidR="005B6411" w:rsidRDefault="005B6411" w:rsidP="00814D8F">
            <w:pPr>
              <w:spacing w:line="440" w:lineRule="exact"/>
              <w:jc w:val="center"/>
              <w:rPr>
                <w:rFonts w:ascii="宋体" w:hAnsi="宋体"/>
                <w:sz w:val="24"/>
              </w:rPr>
            </w:pPr>
            <w:r>
              <w:rPr>
                <w:rFonts w:ascii="宋体" w:hAnsi="宋体"/>
                <w:sz w:val="24"/>
              </w:rPr>
              <w:t>3</w:t>
            </w:r>
          </w:p>
        </w:tc>
        <w:tc>
          <w:tcPr>
            <w:tcW w:w="7540" w:type="dxa"/>
            <w:gridSpan w:val="5"/>
          </w:tcPr>
          <w:p w:rsidR="005B6411" w:rsidRDefault="005B6411" w:rsidP="00814D8F">
            <w:pPr>
              <w:spacing w:line="440" w:lineRule="exact"/>
              <w:rPr>
                <w:rFonts w:ascii="宋体"/>
                <w:sz w:val="24"/>
              </w:rPr>
            </w:pPr>
            <w:r>
              <w:rPr>
                <w:rFonts w:ascii="宋体" w:hAnsi="宋体" w:hint="eastAsia"/>
                <w:sz w:val="24"/>
              </w:rPr>
              <w:t>工作简历：</w:t>
            </w: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tc>
      </w:tr>
      <w:tr w:rsidR="005B6411" w:rsidTr="00371679">
        <w:trPr>
          <w:cantSplit/>
        </w:trPr>
        <w:tc>
          <w:tcPr>
            <w:tcW w:w="1568" w:type="dxa"/>
            <w:vMerge w:val="restart"/>
            <w:vAlign w:val="center"/>
          </w:tcPr>
          <w:p w:rsidR="005B6411" w:rsidRDefault="005B6411" w:rsidP="00814D8F">
            <w:pPr>
              <w:spacing w:line="440" w:lineRule="exact"/>
              <w:jc w:val="center"/>
              <w:rPr>
                <w:rFonts w:ascii="宋体" w:hAnsi="宋体"/>
                <w:sz w:val="24"/>
              </w:rPr>
            </w:pPr>
            <w:r>
              <w:rPr>
                <w:rFonts w:ascii="宋体" w:hAnsi="宋体"/>
                <w:sz w:val="24"/>
              </w:rPr>
              <w:t>4</w:t>
            </w:r>
          </w:p>
        </w:tc>
        <w:tc>
          <w:tcPr>
            <w:tcW w:w="7540" w:type="dxa"/>
            <w:gridSpan w:val="5"/>
          </w:tcPr>
          <w:p w:rsidR="005B6411" w:rsidRDefault="005B6411" w:rsidP="00814D8F">
            <w:pPr>
              <w:spacing w:line="440" w:lineRule="exact"/>
              <w:jc w:val="center"/>
              <w:rPr>
                <w:rFonts w:ascii="宋体"/>
                <w:sz w:val="24"/>
              </w:rPr>
            </w:pPr>
            <w:r>
              <w:rPr>
                <w:rFonts w:ascii="宋体" w:hAnsi="宋体" w:hint="eastAsia"/>
                <w:sz w:val="24"/>
              </w:rPr>
              <w:t>近</w:t>
            </w:r>
            <w:r>
              <w:rPr>
                <w:rFonts w:ascii="宋体" w:hAnsi="宋体"/>
                <w:sz w:val="24"/>
              </w:rPr>
              <w:t xml:space="preserve"> </w:t>
            </w:r>
            <w:r>
              <w:rPr>
                <w:rFonts w:ascii="宋体" w:hAnsi="宋体" w:hint="eastAsia"/>
                <w:sz w:val="24"/>
              </w:rPr>
              <w:t>三</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在</w:t>
            </w:r>
            <w:r>
              <w:rPr>
                <w:rFonts w:ascii="宋体" w:hAnsi="宋体"/>
                <w:sz w:val="24"/>
              </w:rPr>
              <w:t xml:space="preserve"> </w:t>
            </w:r>
            <w:r>
              <w:rPr>
                <w:rFonts w:ascii="宋体" w:hAnsi="宋体" w:hint="eastAsia"/>
                <w:sz w:val="24"/>
              </w:rPr>
              <w:t>建</w:t>
            </w:r>
            <w:r>
              <w:rPr>
                <w:rFonts w:ascii="宋体" w:hAnsi="宋体"/>
                <w:sz w:val="24"/>
              </w:rPr>
              <w:t xml:space="preserve"> </w:t>
            </w:r>
            <w:r>
              <w:rPr>
                <w:rFonts w:ascii="宋体" w:hAnsi="宋体" w:hint="eastAsia"/>
                <w:sz w:val="24"/>
              </w:rPr>
              <w:t>和</w:t>
            </w:r>
            <w:r>
              <w:rPr>
                <w:rFonts w:ascii="宋体" w:hAnsi="宋体"/>
                <w:sz w:val="24"/>
              </w:rPr>
              <w:t xml:space="preserve"> </w:t>
            </w:r>
            <w:r>
              <w:rPr>
                <w:rFonts w:ascii="宋体" w:hAnsi="宋体" w:hint="eastAsia"/>
                <w:sz w:val="24"/>
              </w:rPr>
              <w:t>已</w:t>
            </w:r>
            <w:r>
              <w:rPr>
                <w:rFonts w:ascii="宋体" w:hAnsi="宋体"/>
                <w:sz w:val="24"/>
              </w:rPr>
              <w:t xml:space="preserve"> </w:t>
            </w:r>
            <w:r>
              <w:rPr>
                <w:rFonts w:ascii="宋体" w:hAnsi="宋体" w:hint="eastAsia"/>
                <w:sz w:val="24"/>
              </w:rPr>
              <w:t>完</w:t>
            </w:r>
            <w:r>
              <w:rPr>
                <w:rFonts w:ascii="宋体" w:hAnsi="宋体"/>
                <w:sz w:val="24"/>
              </w:rPr>
              <w:t xml:space="preserve"> </w:t>
            </w:r>
            <w:r>
              <w:rPr>
                <w:rFonts w:ascii="宋体" w:hAnsi="宋体" w:hint="eastAsia"/>
                <w:sz w:val="24"/>
              </w:rPr>
              <w:t>工</w:t>
            </w:r>
            <w:r>
              <w:rPr>
                <w:rFonts w:ascii="宋体" w:hAnsi="宋体"/>
                <w:sz w:val="24"/>
              </w:rPr>
              <w:t xml:space="preserve"> </w:t>
            </w:r>
            <w:r>
              <w:rPr>
                <w:rFonts w:ascii="宋体" w:hAnsi="宋体" w:hint="eastAsia"/>
                <w:sz w:val="24"/>
              </w:rPr>
              <w:t>程</w:t>
            </w:r>
            <w:r>
              <w:rPr>
                <w:rFonts w:ascii="宋体" w:hAnsi="宋体"/>
                <w:sz w:val="24"/>
              </w:rPr>
              <w:t xml:space="preserve"> </w:t>
            </w:r>
            <w:r>
              <w:rPr>
                <w:rFonts w:ascii="宋体" w:hAnsi="宋体" w:hint="eastAsia"/>
                <w:sz w:val="24"/>
              </w:rPr>
              <w:t>项</w:t>
            </w:r>
            <w:r>
              <w:rPr>
                <w:rFonts w:ascii="宋体" w:hAnsi="宋体"/>
                <w:sz w:val="24"/>
              </w:rPr>
              <w:t xml:space="preserve"> </w:t>
            </w:r>
            <w:r>
              <w:rPr>
                <w:rFonts w:ascii="宋体" w:hAnsi="宋体" w:hint="eastAsia"/>
                <w:sz w:val="24"/>
              </w:rPr>
              <w:t>目</w:t>
            </w:r>
            <w:r>
              <w:rPr>
                <w:rFonts w:ascii="宋体" w:hAnsi="宋体"/>
                <w:sz w:val="24"/>
              </w:rPr>
              <w:t xml:space="preserve"> </w:t>
            </w:r>
            <w:r>
              <w:rPr>
                <w:rFonts w:ascii="宋体" w:hAnsi="宋体" w:hint="eastAsia"/>
                <w:sz w:val="24"/>
              </w:rPr>
              <w:t>情</w:t>
            </w:r>
            <w:r>
              <w:rPr>
                <w:rFonts w:ascii="宋体" w:hAnsi="宋体"/>
                <w:sz w:val="24"/>
              </w:rPr>
              <w:t xml:space="preserve"> </w:t>
            </w:r>
            <w:r>
              <w:rPr>
                <w:rFonts w:ascii="宋体" w:hAnsi="宋体" w:hint="eastAsia"/>
                <w:sz w:val="24"/>
              </w:rPr>
              <w:t>况</w:t>
            </w:r>
          </w:p>
        </w:tc>
      </w:tr>
      <w:tr w:rsidR="005B6411" w:rsidTr="00371679">
        <w:trPr>
          <w:cantSplit/>
        </w:trPr>
        <w:tc>
          <w:tcPr>
            <w:tcW w:w="1568" w:type="dxa"/>
            <w:vMerge/>
            <w:vAlign w:val="center"/>
          </w:tcPr>
          <w:p w:rsidR="005B6411" w:rsidRDefault="005B6411" w:rsidP="00814D8F">
            <w:pPr>
              <w:spacing w:line="440" w:lineRule="exact"/>
              <w:jc w:val="center"/>
              <w:rPr>
                <w:rFonts w:ascii="宋体"/>
                <w:sz w:val="24"/>
              </w:rPr>
            </w:pPr>
          </w:p>
        </w:tc>
        <w:tc>
          <w:tcPr>
            <w:tcW w:w="1570" w:type="dxa"/>
            <w:vAlign w:val="center"/>
          </w:tcPr>
          <w:p w:rsidR="005B6411" w:rsidRDefault="005B6411" w:rsidP="00814D8F">
            <w:pPr>
              <w:spacing w:line="440" w:lineRule="exact"/>
              <w:jc w:val="center"/>
              <w:rPr>
                <w:rFonts w:ascii="宋体"/>
                <w:sz w:val="24"/>
              </w:rPr>
            </w:pPr>
            <w:r>
              <w:rPr>
                <w:rFonts w:ascii="宋体" w:hAnsi="宋体" w:hint="eastAsia"/>
                <w:sz w:val="24"/>
              </w:rPr>
              <w:t>建设单位</w:t>
            </w:r>
          </w:p>
        </w:tc>
        <w:tc>
          <w:tcPr>
            <w:tcW w:w="1570" w:type="dxa"/>
            <w:vAlign w:val="center"/>
          </w:tcPr>
          <w:p w:rsidR="005B6411" w:rsidRDefault="005B6411" w:rsidP="00814D8F">
            <w:pPr>
              <w:spacing w:line="440" w:lineRule="exact"/>
              <w:jc w:val="center"/>
              <w:rPr>
                <w:rFonts w:ascii="宋体"/>
                <w:sz w:val="24"/>
              </w:rPr>
            </w:pPr>
            <w:r>
              <w:rPr>
                <w:rFonts w:ascii="宋体" w:hAnsi="宋体" w:hint="eastAsia"/>
                <w:sz w:val="24"/>
              </w:rPr>
              <w:t>工程名称</w:t>
            </w:r>
          </w:p>
        </w:tc>
        <w:tc>
          <w:tcPr>
            <w:tcW w:w="1570" w:type="dxa"/>
            <w:vAlign w:val="center"/>
          </w:tcPr>
          <w:p w:rsidR="005B6411" w:rsidRDefault="005B6411" w:rsidP="00814D8F">
            <w:pPr>
              <w:spacing w:line="440" w:lineRule="exact"/>
              <w:jc w:val="center"/>
              <w:rPr>
                <w:rFonts w:ascii="宋体"/>
                <w:sz w:val="24"/>
              </w:rPr>
            </w:pPr>
            <w:r>
              <w:rPr>
                <w:rFonts w:ascii="宋体" w:hAnsi="宋体" w:hint="eastAsia"/>
                <w:sz w:val="24"/>
              </w:rPr>
              <w:t>建设规模</w:t>
            </w:r>
          </w:p>
        </w:tc>
        <w:tc>
          <w:tcPr>
            <w:tcW w:w="1570" w:type="dxa"/>
            <w:vAlign w:val="center"/>
          </w:tcPr>
          <w:p w:rsidR="005B6411" w:rsidRDefault="005B6411" w:rsidP="00814D8F">
            <w:pPr>
              <w:spacing w:line="440" w:lineRule="exact"/>
              <w:jc w:val="center"/>
              <w:rPr>
                <w:rFonts w:ascii="宋体"/>
                <w:sz w:val="24"/>
              </w:rPr>
            </w:pPr>
            <w:r>
              <w:rPr>
                <w:rFonts w:ascii="宋体" w:hAnsi="宋体" w:hint="eastAsia"/>
                <w:sz w:val="24"/>
              </w:rPr>
              <w:t>开竣工时间</w:t>
            </w:r>
          </w:p>
        </w:tc>
        <w:tc>
          <w:tcPr>
            <w:tcW w:w="1260" w:type="dxa"/>
            <w:vAlign w:val="center"/>
          </w:tcPr>
          <w:p w:rsidR="005B6411" w:rsidRDefault="005B6411" w:rsidP="00814D8F">
            <w:pPr>
              <w:spacing w:line="440" w:lineRule="exact"/>
              <w:jc w:val="center"/>
              <w:rPr>
                <w:rFonts w:ascii="宋体"/>
                <w:sz w:val="24"/>
              </w:rPr>
            </w:pPr>
            <w:r>
              <w:rPr>
                <w:rFonts w:ascii="宋体" w:hAnsi="宋体" w:hint="eastAsia"/>
                <w:sz w:val="24"/>
              </w:rPr>
              <w:t>工程质量</w:t>
            </w:r>
          </w:p>
        </w:tc>
      </w:tr>
      <w:tr w:rsidR="005B6411" w:rsidTr="00371679">
        <w:trPr>
          <w:cantSplit/>
        </w:trPr>
        <w:tc>
          <w:tcPr>
            <w:tcW w:w="1568" w:type="dxa"/>
            <w:vMerge/>
            <w:vAlign w:val="center"/>
          </w:tcPr>
          <w:p w:rsidR="005B6411" w:rsidRDefault="005B6411" w:rsidP="00814D8F">
            <w:pPr>
              <w:spacing w:line="440" w:lineRule="exact"/>
              <w:jc w:val="center"/>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260" w:type="dxa"/>
          </w:tcPr>
          <w:p w:rsidR="005B6411" w:rsidRDefault="005B6411" w:rsidP="00814D8F">
            <w:pPr>
              <w:spacing w:line="440" w:lineRule="exact"/>
              <w:rPr>
                <w:rFonts w:ascii="宋体"/>
                <w:sz w:val="24"/>
              </w:rPr>
            </w:pPr>
          </w:p>
        </w:tc>
      </w:tr>
      <w:tr w:rsidR="005B6411" w:rsidTr="00371679">
        <w:trPr>
          <w:cantSplit/>
        </w:trPr>
        <w:tc>
          <w:tcPr>
            <w:tcW w:w="1568" w:type="dxa"/>
            <w:vMerge/>
            <w:vAlign w:val="center"/>
          </w:tcPr>
          <w:p w:rsidR="005B6411" w:rsidRDefault="005B6411" w:rsidP="00814D8F">
            <w:pPr>
              <w:spacing w:line="440" w:lineRule="exact"/>
              <w:jc w:val="center"/>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260" w:type="dxa"/>
          </w:tcPr>
          <w:p w:rsidR="005B6411" w:rsidRDefault="005B6411" w:rsidP="00814D8F">
            <w:pPr>
              <w:spacing w:line="440" w:lineRule="exact"/>
              <w:rPr>
                <w:rFonts w:ascii="宋体"/>
                <w:sz w:val="24"/>
              </w:rPr>
            </w:pPr>
          </w:p>
        </w:tc>
      </w:tr>
      <w:tr w:rsidR="005B6411" w:rsidTr="00371679">
        <w:trPr>
          <w:cantSplit/>
        </w:trPr>
        <w:tc>
          <w:tcPr>
            <w:tcW w:w="1568" w:type="dxa"/>
            <w:vMerge/>
            <w:vAlign w:val="center"/>
          </w:tcPr>
          <w:p w:rsidR="005B6411" w:rsidRDefault="005B6411" w:rsidP="00814D8F">
            <w:pPr>
              <w:spacing w:line="440" w:lineRule="exact"/>
              <w:jc w:val="center"/>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260" w:type="dxa"/>
          </w:tcPr>
          <w:p w:rsidR="005B6411" w:rsidRDefault="005B6411" w:rsidP="00814D8F">
            <w:pPr>
              <w:spacing w:line="440" w:lineRule="exact"/>
              <w:rPr>
                <w:rFonts w:ascii="宋体"/>
                <w:sz w:val="24"/>
              </w:rPr>
            </w:pPr>
          </w:p>
        </w:tc>
      </w:tr>
      <w:tr w:rsidR="005B6411" w:rsidTr="00371679">
        <w:trPr>
          <w:cantSplit/>
        </w:trPr>
        <w:tc>
          <w:tcPr>
            <w:tcW w:w="1568" w:type="dxa"/>
            <w:vMerge/>
            <w:vAlign w:val="center"/>
          </w:tcPr>
          <w:p w:rsidR="005B6411" w:rsidRDefault="005B6411" w:rsidP="00814D8F">
            <w:pPr>
              <w:spacing w:line="440" w:lineRule="exact"/>
              <w:jc w:val="center"/>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570" w:type="dxa"/>
          </w:tcPr>
          <w:p w:rsidR="005B6411" w:rsidRDefault="005B6411" w:rsidP="00814D8F">
            <w:pPr>
              <w:spacing w:line="440" w:lineRule="exact"/>
              <w:rPr>
                <w:rFonts w:ascii="宋体"/>
                <w:sz w:val="24"/>
              </w:rPr>
            </w:pPr>
          </w:p>
        </w:tc>
        <w:tc>
          <w:tcPr>
            <w:tcW w:w="1260" w:type="dxa"/>
          </w:tcPr>
          <w:p w:rsidR="005B6411" w:rsidRDefault="005B6411" w:rsidP="00814D8F">
            <w:pPr>
              <w:spacing w:line="440" w:lineRule="exact"/>
              <w:rPr>
                <w:rFonts w:ascii="宋体"/>
                <w:sz w:val="24"/>
              </w:rPr>
            </w:pPr>
          </w:p>
        </w:tc>
      </w:tr>
      <w:tr w:rsidR="005B6411" w:rsidTr="00371679">
        <w:tc>
          <w:tcPr>
            <w:tcW w:w="1568" w:type="dxa"/>
            <w:vAlign w:val="center"/>
          </w:tcPr>
          <w:p w:rsidR="005B6411" w:rsidRDefault="005B6411" w:rsidP="00814D8F">
            <w:pPr>
              <w:spacing w:line="440" w:lineRule="exact"/>
              <w:jc w:val="center"/>
              <w:rPr>
                <w:rFonts w:ascii="宋体" w:hAnsi="宋体"/>
                <w:sz w:val="24"/>
              </w:rPr>
            </w:pPr>
            <w:r>
              <w:rPr>
                <w:rFonts w:ascii="宋体" w:hAnsi="宋体"/>
                <w:sz w:val="24"/>
              </w:rPr>
              <w:t>5</w:t>
            </w:r>
          </w:p>
        </w:tc>
        <w:tc>
          <w:tcPr>
            <w:tcW w:w="7540" w:type="dxa"/>
            <w:gridSpan w:val="5"/>
          </w:tcPr>
          <w:p w:rsidR="005B6411" w:rsidRDefault="005B6411" w:rsidP="00814D8F">
            <w:pPr>
              <w:spacing w:line="440" w:lineRule="exact"/>
              <w:rPr>
                <w:rFonts w:ascii="宋体"/>
                <w:sz w:val="24"/>
              </w:rPr>
            </w:pPr>
            <w:r>
              <w:rPr>
                <w:rFonts w:ascii="宋体" w:hAnsi="宋体" w:hint="eastAsia"/>
                <w:sz w:val="24"/>
              </w:rPr>
              <w:t>其他需要说明情况：</w:t>
            </w: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p w:rsidR="005B6411" w:rsidRDefault="005B6411" w:rsidP="00814D8F">
            <w:pPr>
              <w:spacing w:line="440" w:lineRule="exact"/>
              <w:rPr>
                <w:rFonts w:ascii="宋体"/>
                <w:sz w:val="24"/>
              </w:rPr>
            </w:pPr>
          </w:p>
        </w:tc>
      </w:tr>
    </w:tbl>
    <w:p w:rsidR="005B6411" w:rsidRDefault="005B6411" w:rsidP="001A2766">
      <w:pPr>
        <w:spacing w:line="440" w:lineRule="exact"/>
        <w:rPr>
          <w:rFonts w:ascii="宋体"/>
          <w:b/>
        </w:rPr>
      </w:pPr>
      <w:r>
        <w:rPr>
          <w:rFonts w:ascii="宋体" w:hAnsi="宋体" w:hint="eastAsia"/>
          <w:b/>
        </w:rPr>
        <w:t>注：</w:t>
      </w:r>
      <w:r>
        <w:rPr>
          <w:rFonts w:ascii="宋体" w:hAnsi="宋体"/>
          <w:b/>
        </w:rPr>
        <w:t>1</w:t>
      </w:r>
      <w:r>
        <w:rPr>
          <w:rFonts w:ascii="宋体" w:hAnsi="宋体" w:hint="eastAsia"/>
          <w:b/>
        </w:rPr>
        <w:t>、所有投标申请人的项目技术负责人都须填写此表</w:t>
      </w:r>
    </w:p>
    <w:p w:rsidR="005B6411" w:rsidRDefault="005B6411" w:rsidP="001A2766">
      <w:pPr>
        <w:rPr>
          <w:rFonts w:ascii="宋体"/>
          <w:b/>
        </w:rPr>
      </w:pPr>
      <w:r>
        <w:rPr>
          <w:rFonts w:ascii="宋体" w:hAnsi="宋体"/>
          <w:b/>
        </w:rPr>
        <w:t xml:space="preserve">    2</w:t>
      </w:r>
      <w:r>
        <w:rPr>
          <w:rFonts w:ascii="宋体" w:hAnsi="宋体" w:hint="eastAsia"/>
          <w:b/>
        </w:rPr>
        <w:t>、附相关证明材料</w:t>
      </w: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800EF6">
      <w:pPr>
        <w:spacing w:line="440" w:lineRule="exact"/>
        <w:ind w:firstLineChars="85" w:firstLine="31680"/>
        <w:rPr>
          <w:rFonts w:ascii="宋体" w:hAnsi="宋体"/>
        </w:rPr>
      </w:pPr>
      <w:r>
        <w:rPr>
          <w:rFonts w:ascii="宋体" w:hAnsi="宋体" w:hint="eastAsia"/>
        </w:rPr>
        <w:t>附表</w:t>
      </w:r>
      <w:r>
        <w:rPr>
          <w:rFonts w:ascii="宋体" w:hAnsi="宋体"/>
        </w:rPr>
        <w:t>4</w:t>
      </w:r>
    </w:p>
    <w:p w:rsidR="005B6411" w:rsidRDefault="005B6411" w:rsidP="00800EF6">
      <w:pPr>
        <w:spacing w:line="440" w:lineRule="exact"/>
        <w:ind w:firstLineChars="218" w:firstLine="31680"/>
        <w:jc w:val="center"/>
        <w:rPr>
          <w:rFonts w:ascii="宋体"/>
          <w:b/>
        </w:rPr>
      </w:pPr>
      <w:r>
        <w:rPr>
          <w:rFonts w:ascii="宋体" w:hAnsi="宋体" w:hint="eastAsia"/>
          <w:b/>
          <w:sz w:val="36"/>
        </w:rPr>
        <w:t>项目部人员配备情况</w:t>
      </w:r>
    </w:p>
    <w:p w:rsidR="005B6411" w:rsidRDefault="005B6411" w:rsidP="001A2766">
      <w:pPr>
        <w:spacing w:line="440" w:lineRule="exact"/>
        <w:rPr>
          <w:rFonts w:ascii="宋体"/>
          <w:sz w:val="24"/>
        </w:rPr>
      </w:pPr>
      <w:r>
        <w:rPr>
          <w:rFonts w:ascii="宋体" w:hAnsi="宋体" w:hint="eastAsia"/>
          <w:sz w:val="24"/>
        </w:rPr>
        <w:t>投标人（盖章）：</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1162"/>
        <w:gridCol w:w="1002"/>
        <w:gridCol w:w="1002"/>
        <w:gridCol w:w="1259"/>
        <w:gridCol w:w="1002"/>
        <w:gridCol w:w="1230"/>
        <w:gridCol w:w="1003"/>
        <w:gridCol w:w="806"/>
      </w:tblGrid>
      <w:tr w:rsidR="005B6411" w:rsidTr="00371679">
        <w:trPr>
          <w:trHeight w:val="1314"/>
        </w:trPr>
        <w:tc>
          <w:tcPr>
            <w:tcW w:w="1002" w:type="dxa"/>
            <w:vAlign w:val="center"/>
          </w:tcPr>
          <w:p w:rsidR="005B6411" w:rsidRDefault="005B6411" w:rsidP="00814D8F">
            <w:pPr>
              <w:spacing w:line="440" w:lineRule="exact"/>
              <w:jc w:val="center"/>
              <w:rPr>
                <w:rFonts w:ascii="宋体"/>
                <w:b/>
              </w:rPr>
            </w:pPr>
            <w:r>
              <w:rPr>
                <w:rFonts w:ascii="宋体" w:hAnsi="宋体" w:hint="eastAsia"/>
                <w:b/>
              </w:rPr>
              <w:t>姓名</w:t>
            </w:r>
          </w:p>
        </w:tc>
        <w:tc>
          <w:tcPr>
            <w:tcW w:w="1162" w:type="dxa"/>
            <w:vAlign w:val="center"/>
          </w:tcPr>
          <w:p w:rsidR="005B6411" w:rsidRDefault="005B6411" w:rsidP="00814D8F">
            <w:pPr>
              <w:spacing w:line="440" w:lineRule="exact"/>
              <w:jc w:val="center"/>
              <w:rPr>
                <w:rFonts w:ascii="宋体"/>
                <w:b/>
              </w:rPr>
            </w:pPr>
            <w:r>
              <w:rPr>
                <w:rFonts w:ascii="宋体" w:hAnsi="宋体" w:hint="eastAsia"/>
                <w:b/>
              </w:rPr>
              <w:t>拟任岗位</w:t>
            </w:r>
          </w:p>
        </w:tc>
        <w:tc>
          <w:tcPr>
            <w:tcW w:w="1002" w:type="dxa"/>
            <w:vAlign w:val="center"/>
          </w:tcPr>
          <w:p w:rsidR="005B6411" w:rsidRDefault="005B6411" w:rsidP="00814D8F">
            <w:pPr>
              <w:spacing w:line="440" w:lineRule="exact"/>
              <w:jc w:val="center"/>
              <w:rPr>
                <w:rFonts w:ascii="宋体"/>
                <w:b/>
              </w:rPr>
            </w:pPr>
            <w:r>
              <w:rPr>
                <w:rFonts w:ascii="宋体" w:hAnsi="宋体" w:hint="eastAsia"/>
                <w:b/>
              </w:rPr>
              <w:t>年龄</w:t>
            </w:r>
          </w:p>
        </w:tc>
        <w:tc>
          <w:tcPr>
            <w:tcW w:w="1002" w:type="dxa"/>
            <w:vAlign w:val="center"/>
          </w:tcPr>
          <w:p w:rsidR="005B6411" w:rsidRDefault="005B6411" w:rsidP="00814D8F">
            <w:pPr>
              <w:spacing w:line="440" w:lineRule="exact"/>
              <w:jc w:val="center"/>
              <w:rPr>
                <w:rFonts w:ascii="宋体"/>
                <w:b/>
              </w:rPr>
            </w:pPr>
            <w:r>
              <w:rPr>
                <w:rFonts w:ascii="宋体" w:hAnsi="宋体" w:hint="eastAsia"/>
                <w:b/>
              </w:rPr>
              <w:t>性别</w:t>
            </w:r>
          </w:p>
        </w:tc>
        <w:tc>
          <w:tcPr>
            <w:tcW w:w="1259" w:type="dxa"/>
            <w:vAlign w:val="center"/>
          </w:tcPr>
          <w:p w:rsidR="005B6411" w:rsidRDefault="005B6411" w:rsidP="00814D8F">
            <w:pPr>
              <w:spacing w:line="440" w:lineRule="exact"/>
              <w:jc w:val="center"/>
              <w:rPr>
                <w:rFonts w:ascii="宋体"/>
                <w:b/>
              </w:rPr>
            </w:pPr>
            <w:r>
              <w:rPr>
                <w:rFonts w:ascii="宋体" w:hAnsi="宋体" w:hint="eastAsia"/>
                <w:b/>
              </w:rPr>
              <w:t>专业学历</w:t>
            </w:r>
          </w:p>
        </w:tc>
        <w:tc>
          <w:tcPr>
            <w:tcW w:w="1002" w:type="dxa"/>
            <w:vAlign w:val="center"/>
          </w:tcPr>
          <w:p w:rsidR="005B6411" w:rsidRDefault="005B6411" w:rsidP="00814D8F">
            <w:pPr>
              <w:spacing w:line="440" w:lineRule="exact"/>
              <w:jc w:val="center"/>
              <w:rPr>
                <w:rFonts w:ascii="宋体"/>
                <w:b/>
              </w:rPr>
            </w:pPr>
            <w:r>
              <w:rPr>
                <w:rFonts w:ascii="宋体" w:hAnsi="宋体" w:hint="eastAsia"/>
                <w:b/>
              </w:rPr>
              <w:t>职称</w:t>
            </w:r>
          </w:p>
        </w:tc>
        <w:tc>
          <w:tcPr>
            <w:tcW w:w="1230" w:type="dxa"/>
            <w:vAlign w:val="center"/>
          </w:tcPr>
          <w:p w:rsidR="005B6411" w:rsidRDefault="005B6411" w:rsidP="00814D8F">
            <w:pPr>
              <w:spacing w:line="440" w:lineRule="exact"/>
              <w:jc w:val="center"/>
              <w:rPr>
                <w:rFonts w:ascii="宋体"/>
                <w:b/>
              </w:rPr>
            </w:pPr>
            <w:r>
              <w:rPr>
                <w:rFonts w:ascii="宋体" w:hAnsi="宋体" w:hint="eastAsia"/>
                <w:b/>
              </w:rPr>
              <w:t>上岗证书</w:t>
            </w:r>
          </w:p>
        </w:tc>
        <w:tc>
          <w:tcPr>
            <w:tcW w:w="1003" w:type="dxa"/>
            <w:vAlign w:val="center"/>
          </w:tcPr>
          <w:p w:rsidR="005B6411" w:rsidRDefault="005B6411" w:rsidP="00814D8F">
            <w:pPr>
              <w:spacing w:line="440" w:lineRule="exact"/>
              <w:jc w:val="center"/>
              <w:rPr>
                <w:rFonts w:ascii="宋体"/>
                <w:b/>
              </w:rPr>
            </w:pPr>
            <w:r>
              <w:rPr>
                <w:rFonts w:ascii="宋体" w:hAnsi="宋体" w:hint="eastAsia"/>
                <w:b/>
              </w:rPr>
              <w:t>安排上岗起止时间</w:t>
            </w:r>
          </w:p>
        </w:tc>
        <w:tc>
          <w:tcPr>
            <w:tcW w:w="806" w:type="dxa"/>
            <w:vAlign w:val="center"/>
          </w:tcPr>
          <w:p w:rsidR="005B6411" w:rsidRDefault="005B6411" w:rsidP="00814D8F">
            <w:pPr>
              <w:spacing w:line="440" w:lineRule="exact"/>
              <w:jc w:val="center"/>
              <w:rPr>
                <w:rFonts w:ascii="宋体"/>
                <w:b/>
              </w:rPr>
            </w:pPr>
            <w:r>
              <w:rPr>
                <w:rFonts w:ascii="宋体" w:hAnsi="宋体" w:hint="eastAsia"/>
                <w:b/>
              </w:rPr>
              <w:t>备注</w:t>
            </w:r>
          </w:p>
        </w:tc>
      </w:tr>
      <w:tr w:rsidR="005B6411" w:rsidTr="00371679">
        <w:trPr>
          <w:trHeight w:val="567"/>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31"/>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598"/>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34"/>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00"/>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765"/>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32"/>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12"/>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20"/>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00"/>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618"/>
        </w:trPr>
        <w:tc>
          <w:tcPr>
            <w:tcW w:w="1002" w:type="dxa"/>
          </w:tcPr>
          <w:p w:rsidR="005B6411" w:rsidRDefault="005B6411" w:rsidP="00814D8F">
            <w:pPr>
              <w:spacing w:line="440" w:lineRule="exact"/>
              <w:jc w:val="center"/>
              <w:rPr>
                <w:rFonts w:ascii="宋体"/>
                <w:b/>
              </w:rPr>
            </w:pPr>
          </w:p>
        </w:tc>
        <w:tc>
          <w:tcPr>
            <w:tcW w:w="116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59" w:type="dxa"/>
          </w:tcPr>
          <w:p w:rsidR="005B6411" w:rsidRDefault="005B6411" w:rsidP="00814D8F">
            <w:pPr>
              <w:spacing w:line="440" w:lineRule="exact"/>
              <w:jc w:val="center"/>
              <w:rPr>
                <w:rFonts w:ascii="宋体"/>
                <w:b/>
              </w:rPr>
            </w:pPr>
          </w:p>
        </w:tc>
        <w:tc>
          <w:tcPr>
            <w:tcW w:w="1002" w:type="dxa"/>
          </w:tcPr>
          <w:p w:rsidR="005B6411" w:rsidRDefault="005B6411" w:rsidP="00814D8F">
            <w:pPr>
              <w:spacing w:line="440" w:lineRule="exact"/>
              <w:jc w:val="center"/>
              <w:rPr>
                <w:rFonts w:ascii="宋体"/>
                <w:b/>
              </w:rPr>
            </w:pPr>
          </w:p>
        </w:tc>
        <w:tc>
          <w:tcPr>
            <w:tcW w:w="1230" w:type="dxa"/>
          </w:tcPr>
          <w:p w:rsidR="005B6411" w:rsidRDefault="005B6411" w:rsidP="00814D8F">
            <w:pPr>
              <w:spacing w:line="440" w:lineRule="exact"/>
              <w:jc w:val="center"/>
              <w:rPr>
                <w:rFonts w:ascii="宋体"/>
                <w:b/>
              </w:rPr>
            </w:pPr>
          </w:p>
        </w:tc>
        <w:tc>
          <w:tcPr>
            <w:tcW w:w="1003" w:type="dxa"/>
          </w:tcPr>
          <w:p w:rsidR="005B6411" w:rsidRDefault="005B6411" w:rsidP="00814D8F">
            <w:pPr>
              <w:spacing w:line="440" w:lineRule="exact"/>
              <w:jc w:val="center"/>
              <w:rPr>
                <w:rFonts w:ascii="宋体"/>
                <w:b/>
              </w:rPr>
            </w:pPr>
          </w:p>
        </w:tc>
        <w:tc>
          <w:tcPr>
            <w:tcW w:w="806" w:type="dxa"/>
          </w:tcPr>
          <w:p w:rsidR="005B6411" w:rsidRDefault="005B6411" w:rsidP="00814D8F">
            <w:pPr>
              <w:spacing w:line="440" w:lineRule="exact"/>
              <w:jc w:val="center"/>
              <w:rPr>
                <w:rFonts w:ascii="宋体"/>
                <w:b/>
              </w:rPr>
            </w:pPr>
          </w:p>
        </w:tc>
      </w:tr>
      <w:tr w:rsidR="005B6411" w:rsidTr="00371679">
        <w:trPr>
          <w:trHeight w:val="2037"/>
        </w:trPr>
        <w:tc>
          <w:tcPr>
            <w:tcW w:w="9468" w:type="dxa"/>
            <w:gridSpan w:val="9"/>
          </w:tcPr>
          <w:p w:rsidR="005B6411" w:rsidRDefault="005B6411" w:rsidP="00814D8F">
            <w:pPr>
              <w:numPr>
                <w:ilvl w:val="0"/>
                <w:numId w:val="6"/>
              </w:numPr>
              <w:spacing w:line="440" w:lineRule="exact"/>
              <w:rPr>
                <w:rFonts w:ascii="宋体"/>
                <w:b/>
              </w:rPr>
            </w:pPr>
            <w:r>
              <w:rPr>
                <w:rFonts w:ascii="宋体" w:hAnsi="宋体" w:hint="eastAsia"/>
                <w:b/>
              </w:rPr>
              <w:t>我单位拟派本工程的注册建造师、技术负责人、施工、质量、安全等工程技术、管理人员均已列入本表；</w:t>
            </w:r>
          </w:p>
          <w:p w:rsidR="005B6411" w:rsidRDefault="005B6411" w:rsidP="00814D8F">
            <w:pPr>
              <w:numPr>
                <w:ilvl w:val="0"/>
                <w:numId w:val="6"/>
              </w:numPr>
              <w:spacing w:line="440" w:lineRule="exact"/>
              <w:rPr>
                <w:rFonts w:ascii="宋体"/>
                <w:b/>
              </w:rPr>
            </w:pPr>
            <w:r>
              <w:rPr>
                <w:rFonts w:ascii="宋体" w:hAnsi="宋体" w:hint="eastAsia"/>
                <w:b/>
              </w:rPr>
              <w:t>列入本表的人员，一定保证开工后到位，擅自更换或不到位均属违约行为，擅自更换或不到位按招标文件和有关规定或投标承诺处理。</w:t>
            </w:r>
          </w:p>
        </w:tc>
      </w:tr>
    </w:tbl>
    <w:p w:rsidR="005B6411" w:rsidRDefault="005B6411" w:rsidP="001A2766">
      <w:pPr>
        <w:rPr>
          <w:rFonts w:ascii="宋体"/>
          <w:b/>
        </w:rPr>
      </w:pPr>
      <w:r>
        <w:rPr>
          <w:rFonts w:ascii="宋体" w:hAnsi="宋体" w:hint="eastAsia"/>
          <w:b/>
        </w:rPr>
        <w:t>注：附上述人员岗位证书复印件。</w:t>
      </w: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spacing w:line="400" w:lineRule="exact"/>
        <w:rPr>
          <w:rFonts w:ascii="宋体"/>
          <w:szCs w:val="21"/>
        </w:rPr>
      </w:pPr>
      <w:r>
        <w:rPr>
          <w:rFonts w:ascii="宋体" w:hAnsi="宋体" w:hint="eastAsia"/>
          <w:szCs w:val="21"/>
        </w:rPr>
        <w:t>附件</w:t>
      </w:r>
      <w:r>
        <w:rPr>
          <w:rFonts w:ascii="宋体"/>
          <w:szCs w:val="21"/>
        </w:rPr>
        <w:t>-</w:t>
      </w:r>
      <w:r>
        <w:rPr>
          <w:rFonts w:ascii="宋体" w:hAnsi="宋体" w:hint="eastAsia"/>
          <w:szCs w:val="21"/>
        </w:rPr>
        <w:t>投</w:t>
      </w:r>
      <w:r>
        <w:rPr>
          <w:rFonts w:ascii="宋体" w:hAnsi="宋体"/>
          <w:szCs w:val="21"/>
        </w:rPr>
        <w:t>3</w:t>
      </w:r>
    </w:p>
    <w:p w:rsidR="005B6411" w:rsidRDefault="005B6411" w:rsidP="001A2766">
      <w:pPr>
        <w:spacing w:line="400" w:lineRule="exact"/>
        <w:jc w:val="center"/>
        <w:rPr>
          <w:rFonts w:ascii="宋体" w:cs="Arial"/>
          <w:b/>
          <w:bCs/>
          <w:sz w:val="28"/>
          <w:szCs w:val="28"/>
        </w:rPr>
      </w:pPr>
      <w:r>
        <w:rPr>
          <w:rFonts w:ascii="宋体" w:hAnsi="宋体" w:cs="Arial" w:hint="eastAsia"/>
          <w:b/>
          <w:bCs/>
          <w:sz w:val="28"/>
          <w:szCs w:val="28"/>
        </w:rPr>
        <w:t>承</w:t>
      </w:r>
      <w:r>
        <w:rPr>
          <w:rFonts w:ascii="宋体" w:hAnsi="宋体" w:cs="Arial"/>
          <w:b/>
          <w:bCs/>
          <w:sz w:val="28"/>
          <w:szCs w:val="28"/>
        </w:rPr>
        <w:t xml:space="preserve">   </w:t>
      </w:r>
      <w:r>
        <w:rPr>
          <w:rFonts w:ascii="宋体" w:hAnsi="宋体" w:cs="Arial" w:hint="eastAsia"/>
          <w:b/>
          <w:bCs/>
          <w:sz w:val="28"/>
          <w:szCs w:val="28"/>
        </w:rPr>
        <w:t>诺</w:t>
      </w:r>
      <w:r>
        <w:rPr>
          <w:rFonts w:ascii="宋体" w:hAnsi="宋体" w:cs="Arial"/>
          <w:b/>
          <w:bCs/>
          <w:sz w:val="28"/>
          <w:szCs w:val="28"/>
        </w:rPr>
        <w:t xml:space="preserve">   </w:t>
      </w:r>
      <w:r>
        <w:rPr>
          <w:rFonts w:ascii="宋体" w:hAnsi="宋体" w:cs="Arial" w:hint="eastAsia"/>
          <w:b/>
          <w:bCs/>
          <w:sz w:val="28"/>
          <w:szCs w:val="28"/>
        </w:rPr>
        <w:t>书</w:t>
      </w:r>
    </w:p>
    <w:p w:rsidR="005B6411" w:rsidRDefault="005B6411" w:rsidP="001A2766">
      <w:pPr>
        <w:spacing w:line="420" w:lineRule="exact"/>
        <w:rPr>
          <w:rFonts w:ascii="Arial" w:hAnsi="Arial" w:cs="Arial"/>
          <w:szCs w:val="21"/>
        </w:rPr>
      </w:pPr>
    </w:p>
    <w:p w:rsidR="005B6411" w:rsidRDefault="005B6411" w:rsidP="00A9463C">
      <w:pPr>
        <w:spacing w:line="300" w:lineRule="exact"/>
        <w:rPr>
          <w:rFonts w:ascii="Arial" w:hAnsi="Arial" w:cs="Arial"/>
          <w:sz w:val="24"/>
          <w:u w:val="single"/>
        </w:rPr>
      </w:pPr>
      <w:r>
        <w:rPr>
          <w:rFonts w:ascii="Arial" w:hAnsi="Arial" w:cs="Arial"/>
          <w:szCs w:val="21"/>
        </w:rPr>
        <w:t xml:space="preserve">     </w:t>
      </w:r>
      <w:r>
        <w:rPr>
          <w:rFonts w:ascii="宋体" w:hAnsi="宋体" w:hint="eastAsia"/>
          <w:bCs/>
          <w:sz w:val="24"/>
        </w:rPr>
        <w:t>我公司郑重承诺：以下承诺事项均为本企业真实意见表示，愿承担一切责任。若有任何</w:t>
      </w:r>
      <w:r>
        <w:rPr>
          <w:rFonts w:ascii="Arial" w:hAnsi="宋体" w:cs="Arial" w:hint="eastAsia"/>
          <w:sz w:val="24"/>
        </w:rPr>
        <w:t>隐瞒事实、</w:t>
      </w:r>
      <w:r>
        <w:rPr>
          <w:rFonts w:ascii="宋体" w:hAnsi="宋体" w:hint="eastAsia"/>
          <w:bCs/>
          <w:sz w:val="24"/>
        </w:rPr>
        <w:t>弄虚作假、违反本承诺内容的行为，自愿接受取消投标资格</w:t>
      </w:r>
      <w:r>
        <w:rPr>
          <w:rFonts w:ascii="Arial" w:hAnsi="宋体" w:cs="Arial" w:hint="eastAsia"/>
          <w:sz w:val="24"/>
        </w:rPr>
        <w:t>或中标资格</w:t>
      </w:r>
      <w:r>
        <w:rPr>
          <w:rFonts w:ascii="宋体" w:hAnsi="宋体" w:hint="eastAsia"/>
          <w:bCs/>
          <w:sz w:val="24"/>
        </w:rPr>
        <w:t>、不良行为公示等有关处理。</w:t>
      </w:r>
    </w:p>
    <w:p w:rsidR="005B6411" w:rsidRDefault="005B6411" w:rsidP="00800EF6">
      <w:pPr>
        <w:spacing w:line="300" w:lineRule="exact"/>
        <w:ind w:firstLineChars="225" w:firstLine="31680"/>
        <w:rPr>
          <w:rFonts w:ascii="Arial" w:hAnsi="Arial" w:cs="Arial"/>
          <w:sz w:val="24"/>
        </w:rPr>
      </w:pPr>
      <w:r>
        <w:rPr>
          <w:rFonts w:ascii="Arial" w:hAnsi="Arial" w:cs="Arial"/>
          <w:sz w:val="24"/>
        </w:rPr>
        <w:t>1</w:t>
      </w:r>
      <w:r>
        <w:rPr>
          <w:rFonts w:ascii="Arial" w:hAnsi="宋体" w:cs="Arial" w:hint="eastAsia"/>
          <w:sz w:val="24"/>
        </w:rPr>
        <w:t>、我公司在本工程的招投标各个阶段提供资料及证书的原件及复印件均为真实有效。</w:t>
      </w:r>
    </w:p>
    <w:p w:rsidR="005B6411" w:rsidRDefault="005B6411" w:rsidP="00800EF6">
      <w:pPr>
        <w:spacing w:line="300" w:lineRule="exact"/>
        <w:ind w:firstLineChars="225" w:firstLine="31680"/>
        <w:rPr>
          <w:rFonts w:ascii="Arial" w:hAnsi="Arial" w:cs="Arial"/>
          <w:sz w:val="24"/>
        </w:rPr>
      </w:pPr>
      <w:r>
        <w:rPr>
          <w:rFonts w:ascii="Arial" w:hAnsi="Arial" w:cs="Arial"/>
          <w:sz w:val="24"/>
        </w:rPr>
        <w:t>2</w:t>
      </w:r>
      <w:r>
        <w:rPr>
          <w:rFonts w:ascii="Arial" w:hAnsi="Arial" w:cs="Arial" w:hint="eastAsia"/>
          <w:sz w:val="24"/>
        </w:rPr>
        <w:t>、我公司严格执行第二章</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rPr>
        <w:t>第</w:t>
      </w:r>
      <w:r>
        <w:rPr>
          <w:rFonts w:ascii="Arial" w:hAnsi="Arial" w:cs="Arial"/>
          <w:sz w:val="24"/>
        </w:rPr>
        <w:t>1.4.1</w:t>
      </w:r>
      <w:r>
        <w:rPr>
          <w:rFonts w:ascii="Arial" w:hAnsi="Arial" w:cs="Arial" w:hint="eastAsia"/>
          <w:sz w:val="24"/>
        </w:rPr>
        <w:t>项关于项目经理（项目负责人）的</w:t>
      </w:r>
      <w:r w:rsidRPr="00A9463C">
        <w:rPr>
          <w:rFonts w:ascii="Arial" w:hAnsi="Arial" w:cs="Arial" w:hint="eastAsia"/>
          <w:sz w:val="24"/>
        </w:rPr>
        <w:t>要求和规定，</w:t>
      </w:r>
      <w:r w:rsidRPr="00A9463C">
        <w:rPr>
          <w:rFonts w:hint="eastAsia"/>
          <w:sz w:val="24"/>
        </w:rPr>
        <w:t>所有班组人员均无在建工程，</w:t>
      </w:r>
      <w:r w:rsidRPr="00A9463C">
        <w:rPr>
          <w:rFonts w:ascii="Arial" w:hAnsi="Arial" w:cs="Arial" w:hint="eastAsia"/>
          <w:sz w:val="24"/>
        </w:rPr>
        <w:t>如不能</w:t>
      </w:r>
      <w:r>
        <w:rPr>
          <w:rFonts w:ascii="Arial" w:hAnsi="Arial" w:cs="Arial" w:hint="eastAsia"/>
          <w:sz w:val="24"/>
        </w:rPr>
        <w:t>按规定报备的同意无条件放弃中标。</w:t>
      </w:r>
    </w:p>
    <w:p w:rsidR="005B6411" w:rsidRDefault="005B6411" w:rsidP="00800EF6">
      <w:pPr>
        <w:spacing w:line="300" w:lineRule="exact"/>
        <w:ind w:firstLineChars="225" w:firstLine="31680"/>
        <w:rPr>
          <w:rFonts w:ascii="Arial" w:hAnsi="Arial" w:cs="Arial"/>
          <w:sz w:val="24"/>
        </w:rPr>
      </w:pPr>
      <w:r>
        <w:rPr>
          <w:rFonts w:ascii="Arial" w:hAnsi="Arial" w:cs="Arial"/>
          <w:sz w:val="24"/>
        </w:rPr>
        <w:t>3</w:t>
      </w:r>
      <w:r>
        <w:rPr>
          <w:rFonts w:ascii="Arial" w:hAnsi="宋体" w:cs="Arial" w:hint="eastAsia"/>
          <w:sz w:val="24"/>
        </w:rPr>
        <w:t>、我公司没有发生安全生产许可证或</w:t>
      </w:r>
      <w:r>
        <w:rPr>
          <w:rFonts w:ascii="Arial" w:hAnsi="Arial" w:cs="Arial"/>
          <w:sz w:val="24"/>
        </w:rPr>
        <w:t>“</w:t>
      </w:r>
      <w:r>
        <w:rPr>
          <w:rFonts w:ascii="Arial" w:hAnsi="宋体" w:cs="Arial" w:hint="eastAsia"/>
          <w:sz w:val="24"/>
        </w:rPr>
        <w:t>三类人员</w:t>
      </w:r>
      <w:r>
        <w:rPr>
          <w:rFonts w:ascii="Arial" w:hAnsi="宋体" w:cs="Arial"/>
          <w:sz w:val="24"/>
        </w:rPr>
        <w:t>A</w:t>
      </w:r>
      <w:r>
        <w:rPr>
          <w:rFonts w:ascii="Arial" w:hAnsi="宋体" w:cs="Arial" w:hint="eastAsia"/>
          <w:sz w:val="24"/>
        </w:rPr>
        <w:t>类</w:t>
      </w:r>
      <w:r>
        <w:rPr>
          <w:rFonts w:ascii="Arial" w:hAnsi="Arial" w:cs="Arial"/>
          <w:sz w:val="24"/>
        </w:rPr>
        <w:t>”</w:t>
      </w:r>
      <w:r>
        <w:rPr>
          <w:rFonts w:ascii="Arial" w:hAnsi="宋体" w:cs="Arial" w:hint="eastAsia"/>
          <w:sz w:val="24"/>
        </w:rPr>
        <w:t>证书被吊销或暂扣等情况。</w:t>
      </w:r>
    </w:p>
    <w:p w:rsidR="005B6411" w:rsidRDefault="005B6411" w:rsidP="00800EF6">
      <w:pPr>
        <w:spacing w:line="300" w:lineRule="exact"/>
        <w:ind w:firstLineChars="225" w:firstLine="31680"/>
        <w:rPr>
          <w:rFonts w:ascii="Arial" w:hAnsi="宋体" w:cs="Arial"/>
          <w:sz w:val="24"/>
        </w:rPr>
      </w:pPr>
      <w:r>
        <w:rPr>
          <w:rFonts w:ascii="Arial" w:hAnsi="Arial" w:cs="Arial"/>
          <w:sz w:val="24"/>
        </w:rPr>
        <w:t>4</w:t>
      </w:r>
      <w:r>
        <w:rPr>
          <w:rFonts w:ascii="Arial" w:hAnsi="宋体" w:cs="Arial" w:hint="eastAsia"/>
          <w:sz w:val="24"/>
        </w:rPr>
        <w:t>、我公司没有被人民法院列入限制失信被执行人投标资格名单的。</w:t>
      </w:r>
    </w:p>
    <w:p w:rsidR="005B6411" w:rsidRDefault="005B6411" w:rsidP="00800EF6">
      <w:pPr>
        <w:spacing w:line="300" w:lineRule="exact"/>
        <w:ind w:firstLineChars="225" w:firstLine="31680"/>
        <w:rPr>
          <w:rFonts w:ascii="Arial" w:hAnsi="宋体" w:cs="Arial"/>
          <w:sz w:val="24"/>
        </w:rPr>
      </w:pPr>
      <w:r>
        <w:rPr>
          <w:rFonts w:ascii="Arial" w:hAnsi="宋体" w:cs="Arial"/>
          <w:sz w:val="24"/>
        </w:rPr>
        <w:t>5</w:t>
      </w:r>
      <w:r>
        <w:rPr>
          <w:rFonts w:ascii="Arial" w:hAnsi="宋体" w:cs="Arial" w:hint="eastAsia"/>
          <w:sz w:val="24"/>
        </w:rPr>
        <w:t>、我公司未被建设行政主管部门公示正处于公示期间的不良行为记录或限制参加投标。</w:t>
      </w:r>
    </w:p>
    <w:p w:rsidR="005B6411" w:rsidRDefault="005B6411" w:rsidP="00800EF6">
      <w:pPr>
        <w:spacing w:line="300" w:lineRule="exact"/>
        <w:ind w:firstLineChars="225" w:firstLine="31680"/>
        <w:rPr>
          <w:rFonts w:ascii="Arial" w:hAnsi="宋体" w:cs="Arial"/>
          <w:sz w:val="24"/>
        </w:rPr>
      </w:pPr>
      <w:r>
        <w:rPr>
          <w:rFonts w:ascii="Arial" w:hAnsi="宋体" w:cs="Arial"/>
          <w:sz w:val="24"/>
        </w:rPr>
        <w:t>6</w:t>
      </w:r>
      <w:r>
        <w:rPr>
          <w:rFonts w:ascii="Arial" w:hAnsi="宋体" w:cs="Arial" w:hint="eastAsia"/>
          <w:sz w:val="24"/>
        </w:rPr>
        <w:t>、我公司若有串通投标、哄抬标价行为的，愿意承担一切后果，并被取消投标资格或中标资格，并被记录信用档案，接受温州市及苍南县建设行政主管部门的处罚。</w:t>
      </w:r>
    </w:p>
    <w:p w:rsidR="005B6411" w:rsidRDefault="005B6411" w:rsidP="00800EF6">
      <w:pPr>
        <w:spacing w:line="300" w:lineRule="exact"/>
        <w:ind w:firstLineChars="225" w:firstLine="31680"/>
        <w:rPr>
          <w:rFonts w:ascii="Arial" w:hAnsi="宋体" w:cs="Arial"/>
          <w:sz w:val="24"/>
        </w:rPr>
      </w:pPr>
      <w:r>
        <w:rPr>
          <w:rFonts w:ascii="Arial" w:hAnsi="宋体" w:cs="Arial"/>
          <w:sz w:val="24"/>
        </w:rPr>
        <w:t>7</w:t>
      </w:r>
      <w:r>
        <w:rPr>
          <w:rFonts w:ascii="Arial" w:hAnsi="宋体" w:cs="Arial" w:hint="eastAsia"/>
          <w:sz w:val="24"/>
        </w:rPr>
        <w:t>、我公司如有出借资质、串通投标行为的，以及有发生本承诺书内容行为的，愿意接受行业主管部门的处罚及不良行为公示，同意取消今后一年至三年内参加我市（县）政府投资项目的投标资格。</w:t>
      </w:r>
    </w:p>
    <w:p w:rsidR="005B6411" w:rsidRPr="0056102A" w:rsidRDefault="005B6411" w:rsidP="00800EF6">
      <w:pPr>
        <w:spacing w:line="300" w:lineRule="exact"/>
        <w:ind w:firstLineChars="225" w:firstLine="31680"/>
        <w:rPr>
          <w:rFonts w:ascii="宋体" w:cs="宋体"/>
          <w:sz w:val="24"/>
        </w:rPr>
      </w:pPr>
      <w:r w:rsidRPr="0056102A">
        <w:rPr>
          <w:rFonts w:ascii="宋体" w:hAnsi="宋体" w:cs="宋体"/>
          <w:sz w:val="24"/>
        </w:rPr>
        <w:t>8</w:t>
      </w:r>
      <w:r w:rsidRPr="0056102A">
        <w:rPr>
          <w:rFonts w:ascii="宋体" w:hAnsi="宋体" w:cs="宋体" w:hint="eastAsia"/>
          <w:sz w:val="24"/>
        </w:rPr>
        <w:t>、我公司承诺本项目拟派项目负责人无在其他工程项目中担任项目负责人（项目负责人符合浙政发【</w:t>
      </w:r>
      <w:r w:rsidRPr="0056102A">
        <w:rPr>
          <w:rFonts w:ascii="宋体" w:hAnsi="宋体" w:cs="宋体"/>
          <w:sz w:val="24"/>
        </w:rPr>
        <w:t>2014</w:t>
      </w:r>
      <w:r w:rsidRPr="0056102A">
        <w:rPr>
          <w:rFonts w:ascii="宋体" w:hAnsi="宋体" w:cs="宋体" w:hint="eastAsia"/>
          <w:sz w:val="24"/>
        </w:rPr>
        <w:t>】</w:t>
      </w:r>
      <w:r w:rsidRPr="0056102A">
        <w:rPr>
          <w:rFonts w:ascii="宋体" w:hAnsi="宋体" w:cs="宋体"/>
          <w:sz w:val="24"/>
        </w:rPr>
        <w:t>39</w:t>
      </w:r>
      <w:r w:rsidRPr="0056102A">
        <w:rPr>
          <w:rFonts w:ascii="宋体" w:hAnsi="宋体" w:cs="宋体" w:hint="eastAsia"/>
          <w:sz w:val="24"/>
        </w:rPr>
        <w:t>号文件规定）。</w:t>
      </w:r>
    </w:p>
    <w:p w:rsidR="005B6411" w:rsidRDefault="005B6411" w:rsidP="00A9463C">
      <w:pPr>
        <w:spacing w:line="300" w:lineRule="exact"/>
        <w:rPr>
          <w:rFonts w:ascii="Arial" w:hAnsi="宋体" w:cs="Arial"/>
          <w:sz w:val="24"/>
        </w:rPr>
      </w:pPr>
    </w:p>
    <w:p w:rsidR="005B6411" w:rsidRDefault="005B6411" w:rsidP="00A9463C">
      <w:pPr>
        <w:spacing w:line="300" w:lineRule="exact"/>
        <w:rPr>
          <w:rFonts w:ascii="Arial" w:hAnsi="Arial" w:cs="Arial"/>
          <w:sz w:val="24"/>
        </w:rPr>
      </w:pPr>
    </w:p>
    <w:p w:rsidR="005B6411" w:rsidRDefault="005B6411" w:rsidP="00A9463C">
      <w:pPr>
        <w:spacing w:line="300" w:lineRule="exact"/>
        <w:rPr>
          <w:rFonts w:ascii="Arial" w:hAnsi="Arial" w:cs="Arial"/>
          <w:sz w:val="24"/>
        </w:rPr>
      </w:pPr>
    </w:p>
    <w:p w:rsidR="005B6411" w:rsidRDefault="005B6411" w:rsidP="00A9463C">
      <w:pPr>
        <w:spacing w:line="300" w:lineRule="exact"/>
        <w:rPr>
          <w:rFonts w:ascii="Arial" w:hAnsi="Arial" w:cs="Arial"/>
          <w:sz w:val="24"/>
        </w:rPr>
      </w:pPr>
    </w:p>
    <w:p w:rsidR="005B6411" w:rsidRDefault="005B6411" w:rsidP="00A9463C">
      <w:pPr>
        <w:spacing w:line="300" w:lineRule="exact"/>
        <w:rPr>
          <w:rFonts w:ascii="Arial" w:hAnsi="Arial" w:cs="Arial"/>
          <w:sz w:val="24"/>
        </w:rPr>
      </w:pPr>
    </w:p>
    <w:p w:rsidR="005B6411" w:rsidRDefault="005B6411" w:rsidP="00A9463C">
      <w:pPr>
        <w:spacing w:line="300" w:lineRule="exact"/>
        <w:rPr>
          <w:rFonts w:ascii="Arial" w:hAnsi="Arial" w:cs="Arial"/>
          <w:sz w:val="24"/>
        </w:rPr>
      </w:pPr>
    </w:p>
    <w:p w:rsidR="005B6411" w:rsidRDefault="005B6411" w:rsidP="00A9463C">
      <w:pPr>
        <w:spacing w:line="300" w:lineRule="exact"/>
        <w:rPr>
          <w:rFonts w:ascii="Arial" w:hAnsi="Arial" w:cs="Arial"/>
          <w:sz w:val="24"/>
        </w:rPr>
      </w:pPr>
    </w:p>
    <w:p w:rsidR="005B6411" w:rsidRPr="00D91FB0" w:rsidRDefault="005B6411" w:rsidP="00800EF6">
      <w:pPr>
        <w:spacing w:line="300" w:lineRule="exact"/>
        <w:ind w:firstLineChars="1825" w:firstLine="31680"/>
        <w:rPr>
          <w:rFonts w:ascii="Arial" w:hAnsi="宋体" w:cs="Arial"/>
          <w:sz w:val="24"/>
        </w:rPr>
      </w:pPr>
      <w:r>
        <w:rPr>
          <w:rFonts w:ascii="Arial" w:hAnsi="宋体" w:cs="Arial" w:hint="eastAsia"/>
          <w:sz w:val="24"/>
        </w:rPr>
        <w:t>投标人（盖章）：</w:t>
      </w:r>
    </w:p>
    <w:p w:rsidR="005B6411" w:rsidRDefault="005B6411" w:rsidP="00800EF6">
      <w:pPr>
        <w:spacing w:line="300" w:lineRule="exact"/>
        <w:ind w:firstLineChars="1425" w:firstLine="31680"/>
        <w:rPr>
          <w:rFonts w:ascii="Arial" w:hAnsi="Arial" w:cs="Arial"/>
          <w:sz w:val="24"/>
        </w:rPr>
      </w:pPr>
    </w:p>
    <w:p w:rsidR="005B6411" w:rsidRDefault="005B6411" w:rsidP="00800EF6">
      <w:pPr>
        <w:spacing w:line="300" w:lineRule="exact"/>
        <w:ind w:firstLineChars="1825" w:firstLine="31680"/>
        <w:rPr>
          <w:rFonts w:ascii="Arial" w:hAnsi="Arial" w:cs="Arial"/>
          <w:sz w:val="24"/>
        </w:rPr>
      </w:pPr>
      <w:r>
        <w:rPr>
          <w:rFonts w:ascii="Arial" w:hAnsi="宋体" w:cs="Arial" w:hint="eastAsia"/>
          <w:sz w:val="24"/>
        </w:rPr>
        <w:t>日期：</w:t>
      </w:r>
      <w:r>
        <w:rPr>
          <w:rFonts w:ascii="Arial" w:hAnsi="Arial" w:cs="Arial"/>
          <w:sz w:val="24"/>
        </w:rPr>
        <w:t xml:space="preserve">    </w:t>
      </w:r>
      <w:r>
        <w:rPr>
          <w:rFonts w:ascii="Arial" w:hAnsi="宋体" w:cs="Arial" w:hint="eastAsia"/>
          <w:sz w:val="24"/>
        </w:rPr>
        <w:t>年</w:t>
      </w:r>
      <w:r>
        <w:rPr>
          <w:rFonts w:ascii="Arial" w:hAnsi="Arial" w:cs="Arial"/>
          <w:sz w:val="24"/>
        </w:rPr>
        <w:t xml:space="preserve">  </w:t>
      </w:r>
      <w:r>
        <w:rPr>
          <w:rFonts w:ascii="Arial" w:hAnsi="宋体" w:cs="Arial" w:hint="eastAsia"/>
          <w:sz w:val="24"/>
        </w:rPr>
        <w:t>月</w:t>
      </w:r>
      <w:r>
        <w:rPr>
          <w:rFonts w:ascii="Arial" w:hAnsi="Arial" w:cs="Arial"/>
          <w:sz w:val="24"/>
        </w:rPr>
        <w:t xml:space="preserve">  </w:t>
      </w:r>
      <w:r>
        <w:rPr>
          <w:rFonts w:ascii="Arial" w:hAnsi="宋体" w:cs="Arial" w:hint="eastAsia"/>
          <w:sz w:val="24"/>
        </w:rPr>
        <w:t>日</w:t>
      </w:r>
    </w:p>
    <w:p w:rsidR="005B6411" w:rsidRPr="0093420A"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rPr>
          <w:rFonts w:ascii="宋体"/>
          <w:b/>
        </w:rPr>
      </w:pPr>
    </w:p>
    <w:p w:rsidR="005B6411" w:rsidRDefault="005B6411" w:rsidP="001A2766">
      <w:pPr>
        <w:jc w:val="center"/>
        <w:rPr>
          <w:rFonts w:ascii="宋体"/>
          <w:b/>
          <w:sz w:val="36"/>
        </w:rPr>
      </w:pPr>
      <w:r>
        <w:rPr>
          <w:rFonts w:ascii="宋体" w:hAnsi="宋体" w:hint="eastAsia"/>
          <w:b/>
          <w:sz w:val="36"/>
        </w:rPr>
        <w:t>有关资料复印件</w:t>
      </w:r>
    </w:p>
    <w:p w:rsidR="005B6411" w:rsidRDefault="005B6411"/>
    <w:sectPr w:rsidR="005B6411" w:rsidSect="00FA235A">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411" w:rsidRPr="00B11A73" w:rsidRDefault="005B6411" w:rsidP="00423F07">
      <w:pPr>
        <w:rPr>
          <w:rFonts w:ascii="Tahoma" w:hAnsi="Tahoma"/>
          <w:sz w:val="24"/>
          <w:szCs w:val="20"/>
        </w:rPr>
      </w:pPr>
      <w:r>
        <w:separator/>
      </w:r>
    </w:p>
  </w:endnote>
  <w:endnote w:type="continuationSeparator" w:id="0">
    <w:p w:rsidR="005B6411" w:rsidRPr="00B11A73" w:rsidRDefault="005B6411" w:rsidP="00423F07">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S?o｡ﾀ?">
    <w:altName w:val="MS PGothic"/>
    <w:panose1 w:val="00000000000000000000"/>
    <w:charset w:val="80"/>
    <w:family w:val="modern"/>
    <w:notTrueType/>
    <w:pitch w:val="default"/>
    <w:sig w:usb0="00000001" w:usb1="08070000" w:usb2="00000010" w:usb3="00000000" w:csb0="0002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楷体">
    <w:altName w:val="宋体"/>
    <w:panose1 w:val="00000000000000000000"/>
    <w:charset w:val="86"/>
    <w:family w:val="roman"/>
    <w:notTrueType/>
    <w:pitch w:val="default"/>
    <w:sig w:usb0="00000001" w:usb1="080E0000" w:usb2="00000010" w:usb3="00000000" w:csb0="00040000" w:csb1="00000000"/>
  </w:font>
  <w:font w:name="MingLiU_HKSCS">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11" w:rsidRDefault="005B6411" w:rsidP="00CD71C8">
    <w:pPr>
      <w:pStyle w:val="Footer"/>
      <w:tabs>
        <w:tab w:val="clear" w:pos="8306"/>
      </w:tabs>
    </w:pPr>
    <w:r>
      <w:tab/>
    </w:r>
    <w:fldSimple w:instr=" PAGE   \* MERGEFORMAT ">
      <w:r w:rsidRPr="003472AA">
        <w:rPr>
          <w:noProof/>
          <w:lang w:val="zh-CN"/>
        </w:rPr>
        <w:t>4</w:t>
      </w:r>
    </w:fldSimple>
  </w:p>
  <w:p w:rsidR="005B6411" w:rsidRDefault="005B6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411" w:rsidRPr="00B11A73" w:rsidRDefault="005B6411" w:rsidP="00423F07">
      <w:pPr>
        <w:rPr>
          <w:rFonts w:ascii="Tahoma" w:hAnsi="Tahoma"/>
          <w:sz w:val="24"/>
          <w:szCs w:val="20"/>
        </w:rPr>
      </w:pPr>
      <w:r>
        <w:separator/>
      </w:r>
    </w:p>
  </w:footnote>
  <w:footnote w:type="continuationSeparator" w:id="0">
    <w:p w:rsidR="005B6411" w:rsidRPr="00B11A73" w:rsidRDefault="005B6411" w:rsidP="00423F07">
      <w:pPr>
        <w:rPr>
          <w:rFonts w:ascii="Tahoma" w:hAnsi="Tahoma"/>
          <w:sz w:val="24"/>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11" w:rsidRDefault="005B6411" w:rsidP="00FF2C4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tabs>
          <w:tab w:val="num" w:pos="1110"/>
        </w:tabs>
        <w:ind w:left="1110" w:hanging="1110"/>
      </w:pPr>
      <w:rPr>
        <w:rFonts w:ascii="黑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2"/>
    <w:multiLevelType w:val="multilevel"/>
    <w:tmpl w:val="00000002"/>
    <w:lvl w:ilvl="0">
      <w:start w:val="1"/>
      <w:numFmt w:val="japaneseCounting"/>
      <w:lvlText w:val="（%1）"/>
      <w:lvlJc w:val="left"/>
      <w:pPr>
        <w:tabs>
          <w:tab w:val="num" w:pos="1723"/>
        </w:tabs>
        <w:ind w:left="1723" w:hanging="1080"/>
      </w:pPr>
      <w:rPr>
        <w:rFonts w:cs="Times New Roman" w:hint="default"/>
      </w:rPr>
    </w:lvl>
    <w:lvl w:ilvl="1">
      <w:start w:val="1"/>
      <w:numFmt w:val="lowerLetter"/>
      <w:lvlText w:val="%2)"/>
      <w:lvlJc w:val="left"/>
      <w:pPr>
        <w:tabs>
          <w:tab w:val="num" w:pos="1483"/>
        </w:tabs>
        <w:ind w:left="1483" w:hanging="420"/>
      </w:pPr>
      <w:rPr>
        <w:rFonts w:cs="Times New Roman"/>
      </w:rPr>
    </w:lvl>
    <w:lvl w:ilvl="2">
      <w:start w:val="1"/>
      <w:numFmt w:val="lowerRoman"/>
      <w:lvlText w:val="%3."/>
      <w:lvlJc w:val="right"/>
      <w:pPr>
        <w:tabs>
          <w:tab w:val="num" w:pos="1903"/>
        </w:tabs>
        <w:ind w:left="1903" w:hanging="420"/>
      </w:pPr>
      <w:rPr>
        <w:rFonts w:cs="Times New Roman"/>
      </w:rPr>
    </w:lvl>
    <w:lvl w:ilvl="3">
      <w:start w:val="1"/>
      <w:numFmt w:val="decimal"/>
      <w:lvlText w:val="%4."/>
      <w:lvlJc w:val="left"/>
      <w:pPr>
        <w:tabs>
          <w:tab w:val="num" w:pos="2323"/>
        </w:tabs>
        <w:ind w:left="2323" w:hanging="420"/>
      </w:pPr>
      <w:rPr>
        <w:rFonts w:cs="Times New Roman"/>
      </w:rPr>
    </w:lvl>
    <w:lvl w:ilvl="4">
      <w:start w:val="1"/>
      <w:numFmt w:val="lowerLetter"/>
      <w:lvlText w:val="%5)"/>
      <w:lvlJc w:val="left"/>
      <w:pPr>
        <w:tabs>
          <w:tab w:val="num" w:pos="2743"/>
        </w:tabs>
        <w:ind w:left="2743" w:hanging="420"/>
      </w:pPr>
      <w:rPr>
        <w:rFonts w:cs="Times New Roman"/>
      </w:rPr>
    </w:lvl>
    <w:lvl w:ilvl="5">
      <w:start w:val="1"/>
      <w:numFmt w:val="lowerRoman"/>
      <w:lvlText w:val="%6."/>
      <w:lvlJc w:val="right"/>
      <w:pPr>
        <w:tabs>
          <w:tab w:val="num" w:pos="3163"/>
        </w:tabs>
        <w:ind w:left="3163" w:hanging="420"/>
      </w:pPr>
      <w:rPr>
        <w:rFonts w:cs="Times New Roman"/>
      </w:rPr>
    </w:lvl>
    <w:lvl w:ilvl="6">
      <w:start w:val="1"/>
      <w:numFmt w:val="decimal"/>
      <w:lvlText w:val="%7."/>
      <w:lvlJc w:val="left"/>
      <w:pPr>
        <w:tabs>
          <w:tab w:val="num" w:pos="3583"/>
        </w:tabs>
        <w:ind w:left="3583" w:hanging="420"/>
      </w:pPr>
      <w:rPr>
        <w:rFonts w:cs="Times New Roman"/>
      </w:rPr>
    </w:lvl>
    <w:lvl w:ilvl="7">
      <w:start w:val="1"/>
      <w:numFmt w:val="lowerLetter"/>
      <w:lvlText w:val="%8)"/>
      <w:lvlJc w:val="left"/>
      <w:pPr>
        <w:tabs>
          <w:tab w:val="num" w:pos="4003"/>
        </w:tabs>
        <w:ind w:left="4003" w:hanging="420"/>
      </w:pPr>
      <w:rPr>
        <w:rFonts w:cs="Times New Roman"/>
      </w:rPr>
    </w:lvl>
    <w:lvl w:ilvl="8">
      <w:start w:val="1"/>
      <w:numFmt w:val="lowerRoman"/>
      <w:lvlText w:val="%9."/>
      <w:lvlJc w:val="right"/>
      <w:pPr>
        <w:tabs>
          <w:tab w:val="num" w:pos="4423"/>
        </w:tabs>
        <w:ind w:left="4423" w:hanging="420"/>
      </w:pPr>
      <w:rPr>
        <w:rFonts w:cs="Times New Roman"/>
      </w:rPr>
    </w:lvl>
  </w:abstractNum>
  <w:abstractNum w:abstractNumId="2">
    <w:nsid w:val="00000004"/>
    <w:multiLevelType w:val="multilevel"/>
    <w:tmpl w:val="00000004"/>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B"/>
    <w:multiLevelType w:val="multilevel"/>
    <w:tmpl w:val="0000000B"/>
    <w:lvl w:ilvl="0">
      <w:start w:val="4"/>
      <w:numFmt w:val="chineseCounting"/>
      <w:suff w:val="nothing"/>
      <w:lvlText w:val="（%1）"/>
      <w:lvlJc w:val="left"/>
      <w:rPr>
        <w:rFonts w:cs="Times New Roman"/>
      </w:rPr>
    </w:lvl>
    <w:lvl w:ilvl="1">
      <w:start w:val="1"/>
      <w:numFmt w:val="lowerLetter"/>
      <w:lvlText w:val="%2)"/>
      <w:lvlJc w:val="left"/>
      <w:pPr>
        <w:tabs>
          <w:tab w:val="num" w:pos="1483"/>
        </w:tabs>
        <w:ind w:left="1483" w:hanging="420"/>
      </w:pPr>
      <w:rPr>
        <w:rFonts w:cs="Times New Roman"/>
      </w:rPr>
    </w:lvl>
    <w:lvl w:ilvl="2">
      <w:start w:val="1"/>
      <w:numFmt w:val="lowerRoman"/>
      <w:lvlText w:val="%3."/>
      <w:lvlJc w:val="right"/>
      <w:pPr>
        <w:tabs>
          <w:tab w:val="num" w:pos="1903"/>
        </w:tabs>
        <w:ind w:left="1903" w:hanging="420"/>
      </w:pPr>
      <w:rPr>
        <w:rFonts w:cs="Times New Roman"/>
      </w:rPr>
    </w:lvl>
    <w:lvl w:ilvl="3">
      <w:start w:val="1"/>
      <w:numFmt w:val="decimal"/>
      <w:lvlText w:val="%4."/>
      <w:lvlJc w:val="left"/>
      <w:pPr>
        <w:tabs>
          <w:tab w:val="num" w:pos="2323"/>
        </w:tabs>
        <w:ind w:left="2323" w:hanging="420"/>
      </w:pPr>
      <w:rPr>
        <w:rFonts w:cs="Times New Roman"/>
      </w:rPr>
    </w:lvl>
    <w:lvl w:ilvl="4">
      <w:start w:val="1"/>
      <w:numFmt w:val="lowerLetter"/>
      <w:lvlText w:val="%5)"/>
      <w:lvlJc w:val="left"/>
      <w:pPr>
        <w:tabs>
          <w:tab w:val="num" w:pos="2743"/>
        </w:tabs>
        <w:ind w:left="2743" w:hanging="420"/>
      </w:pPr>
      <w:rPr>
        <w:rFonts w:cs="Times New Roman"/>
      </w:rPr>
    </w:lvl>
    <w:lvl w:ilvl="5">
      <w:start w:val="1"/>
      <w:numFmt w:val="lowerRoman"/>
      <w:lvlText w:val="%6."/>
      <w:lvlJc w:val="right"/>
      <w:pPr>
        <w:tabs>
          <w:tab w:val="num" w:pos="3163"/>
        </w:tabs>
        <w:ind w:left="3163" w:hanging="420"/>
      </w:pPr>
      <w:rPr>
        <w:rFonts w:cs="Times New Roman"/>
      </w:rPr>
    </w:lvl>
    <w:lvl w:ilvl="6">
      <w:start w:val="1"/>
      <w:numFmt w:val="decimal"/>
      <w:lvlText w:val="%7."/>
      <w:lvlJc w:val="left"/>
      <w:pPr>
        <w:tabs>
          <w:tab w:val="num" w:pos="3583"/>
        </w:tabs>
        <w:ind w:left="3583" w:hanging="420"/>
      </w:pPr>
      <w:rPr>
        <w:rFonts w:cs="Times New Roman"/>
      </w:rPr>
    </w:lvl>
    <w:lvl w:ilvl="7">
      <w:start w:val="1"/>
      <w:numFmt w:val="lowerLetter"/>
      <w:lvlText w:val="%8)"/>
      <w:lvlJc w:val="left"/>
      <w:pPr>
        <w:tabs>
          <w:tab w:val="num" w:pos="4003"/>
        </w:tabs>
        <w:ind w:left="4003" w:hanging="420"/>
      </w:pPr>
      <w:rPr>
        <w:rFonts w:cs="Times New Roman"/>
      </w:rPr>
    </w:lvl>
    <w:lvl w:ilvl="8">
      <w:start w:val="1"/>
      <w:numFmt w:val="lowerRoman"/>
      <w:lvlText w:val="%9."/>
      <w:lvlJc w:val="right"/>
      <w:pPr>
        <w:tabs>
          <w:tab w:val="num" w:pos="4423"/>
        </w:tabs>
        <w:ind w:left="4423" w:hanging="420"/>
      </w:pPr>
      <w:rPr>
        <w:rFonts w:cs="Times New Roman"/>
      </w:rPr>
    </w:lvl>
  </w:abstractNum>
  <w:abstractNum w:abstractNumId="4">
    <w:nsid w:val="0000000E"/>
    <w:multiLevelType w:val="multilevel"/>
    <w:tmpl w:val="000000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25492B3F"/>
    <w:multiLevelType w:val="hybridMultilevel"/>
    <w:tmpl w:val="07A4816C"/>
    <w:lvl w:ilvl="0" w:tplc="CC1E2F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DFC4D67"/>
    <w:multiLevelType w:val="hybridMultilevel"/>
    <w:tmpl w:val="F11A3BFA"/>
    <w:lvl w:ilvl="0" w:tplc="8B5237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1657C6C"/>
    <w:multiLevelType w:val="hybridMultilevel"/>
    <w:tmpl w:val="3FBEF10C"/>
    <w:lvl w:ilvl="0" w:tplc="88BADCDA">
      <w:start w:val="1"/>
      <w:numFmt w:val="decimalEnclosedCircle"/>
      <w:lvlText w:val="%1"/>
      <w:lvlJc w:val="left"/>
      <w:pPr>
        <w:ind w:left="780" w:hanging="360"/>
      </w:pPr>
      <w:rPr>
        <w:rFonts w:cs="Times New Roman" w:hint="default"/>
        <w:color w:val="auto"/>
        <w:u w:val="none"/>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442329C8"/>
    <w:multiLevelType w:val="hybridMultilevel"/>
    <w:tmpl w:val="E00E1382"/>
    <w:lvl w:ilvl="0" w:tplc="5D9CA6C8">
      <w:start w:val="1"/>
      <w:numFmt w:val="decimalEnclosedCircle"/>
      <w:lvlText w:val="%1"/>
      <w:lvlJc w:val="left"/>
      <w:pPr>
        <w:ind w:left="780" w:hanging="360"/>
      </w:pPr>
      <w:rPr>
        <w:rFonts w:cs="Times New Roman" w:hint="default"/>
        <w:color w:val="auto"/>
        <w:u w:val="none"/>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45226BE8"/>
    <w:multiLevelType w:val="hybridMultilevel"/>
    <w:tmpl w:val="0A8E4558"/>
    <w:lvl w:ilvl="0" w:tplc="0DF4CAA0">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4DD94FEA"/>
    <w:multiLevelType w:val="hybridMultilevel"/>
    <w:tmpl w:val="DFE4A8A2"/>
    <w:lvl w:ilvl="0" w:tplc="794CFE20">
      <w:start w:val="4"/>
      <w:numFmt w:val="decimal"/>
      <w:lvlText w:val="%1、"/>
      <w:lvlJc w:val="left"/>
      <w:pPr>
        <w:ind w:left="360" w:hanging="360"/>
      </w:pPr>
      <w:rPr>
        <w:rFonts w:asci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3D8805D"/>
    <w:multiLevelType w:val="singleLevel"/>
    <w:tmpl w:val="53D8805D"/>
    <w:lvl w:ilvl="0">
      <w:start w:val="1"/>
      <w:numFmt w:val="decimal"/>
      <w:suff w:val="nothing"/>
      <w:lvlText w:val="%1、"/>
      <w:lvlJc w:val="left"/>
      <w:rPr>
        <w:rFonts w:cs="Times New Roman"/>
      </w:rPr>
    </w:lvl>
  </w:abstractNum>
  <w:abstractNum w:abstractNumId="12">
    <w:nsid w:val="64891B9E"/>
    <w:multiLevelType w:val="multilevel"/>
    <w:tmpl w:val="64891B9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6BD47A28"/>
    <w:multiLevelType w:val="hybridMultilevel"/>
    <w:tmpl w:val="804ECA6A"/>
    <w:lvl w:ilvl="0" w:tplc="D160DA46">
      <w:start w:val="1"/>
      <w:numFmt w:val="decimal"/>
      <w:lvlText w:val="%1、"/>
      <w:lvlJc w:val="left"/>
      <w:pPr>
        <w:tabs>
          <w:tab w:val="num" w:pos="360"/>
        </w:tabs>
        <w:ind w:left="360" w:hanging="360"/>
      </w:pPr>
      <w:rPr>
        <w:rFonts w:ascii="宋体" w:eastAsia="宋体" w:hAnsi="宋体" w:cs="宋体"/>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7205426"/>
    <w:multiLevelType w:val="hybridMultilevel"/>
    <w:tmpl w:val="D696BC44"/>
    <w:lvl w:ilvl="0" w:tplc="5D4474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1"/>
  </w:num>
  <w:num w:numId="2">
    <w:abstractNumId w:val="3"/>
  </w:num>
  <w:num w:numId="3">
    <w:abstractNumId w:val="0"/>
  </w:num>
  <w:num w:numId="4">
    <w:abstractNumId w:val="1"/>
  </w:num>
  <w:num w:numId="5">
    <w:abstractNumId w:val="2"/>
  </w:num>
  <w:num w:numId="6">
    <w:abstractNumId w:val="4"/>
  </w:num>
  <w:num w:numId="7">
    <w:abstractNumId w:val="5"/>
  </w:num>
  <w:num w:numId="8">
    <w:abstractNumId w:val="13"/>
  </w:num>
  <w:num w:numId="9">
    <w:abstractNumId w:val="6"/>
  </w:num>
  <w:num w:numId="10">
    <w:abstractNumId w:val="10"/>
  </w:num>
  <w:num w:numId="11">
    <w:abstractNumId w:val="9"/>
  </w:num>
  <w:num w:numId="12">
    <w:abstractNumId w:val="8"/>
  </w:num>
  <w:num w:numId="13">
    <w:abstractNumId w:val="7"/>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66"/>
    <w:rsid w:val="000005BB"/>
    <w:rsid w:val="00004EEB"/>
    <w:rsid w:val="00005586"/>
    <w:rsid w:val="00007DC7"/>
    <w:rsid w:val="0001554A"/>
    <w:rsid w:val="000170BF"/>
    <w:rsid w:val="00033297"/>
    <w:rsid w:val="00041BBC"/>
    <w:rsid w:val="00041D7C"/>
    <w:rsid w:val="000459B1"/>
    <w:rsid w:val="000465C5"/>
    <w:rsid w:val="00062C90"/>
    <w:rsid w:val="00072963"/>
    <w:rsid w:val="00074ADA"/>
    <w:rsid w:val="000804EF"/>
    <w:rsid w:val="000A026E"/>
    <w:rsid w:val="000A37FD"/>
    <w:rsid w:val="000A60BD"/>
    <w:rsid w:val="000B625A"/>
    <w:rsid w:val="000C0B77"/>
    <w:rsid w:val="000C73E1"/>
    <w:rsid w:val="000D2494"/>
    <w:rsid w:val="000D6D51"/>
    <w:rsid w:val="000E16DD"/>
    <w:rsid w:val="00104D19"/>
    <w:rsid w:val="00112D1E"/>
    <w:rsid w:val="001227AD"/>
    <w:rsid w:val="00134848"/>
    <w:rsid w:val="00137B5D"/>
    <w:rsid w:val="00152651"/>
    <w:rsid w:val="0017072F"/>
    <w:rsid w:val="0017504A"/>
    <w:rsid w:val="00176EF5"/>
    <w:rsid w:val="00191898"/>
    <w:rsid w:val="00191B23"/>
    <w:rsid w:val="00192579"/>
    <w:rsid w:val="001A2132"/>
    <w:rsid w:val="001A2766"/>
    <w:rsid w:val="001A5635"/>
    <w:rsid w:val="001B0B64"/>
    <w:rsid w:val="001C5B5B"/>
    <w:rsid w:val="001E4C5B"/>
    <w:rsid w:val="001E7A23"/>
    <w:rsid w:val="001F20E7"/>
    <w:rsid w:val="001F55C1"/>
    <w:rsid w:val="00212F8F"/>
    <w:rsid w:val="00243D3C"/>
    <w:rsid w:val="00247354"/>
    <w:rsid w:val="00263ACC"/>
    <w:rsid w:val="0026496F"/>
    <w:rsid w:val="00287440"/>
    <w:rsid w:val="00296FF2"/>
    <w:rsid w:val="002B0FBA"/>
    <w:rsid w:val="002B18FC"/>
    <w:rsid w:val="002B1B65"/>
    <w:rsid w:val="002C6CBB"/>
    <w:rsid w:val="002D04EE"/>
    <w:rsid w:val="002F29F0"/>
    <w:rsid w:val="00310214"/>
    <w:rsid w:val="00312EAE"/>
    <w:rsid w:val="00315355"/>
    <w:rsid w:val="00317172"/>
    <w:rsid w:val="0032345F"/>
    <w:rsid w:val="00330A9C"/>
    <w:rsid w:val="00330DD1"/>
    <w:rsid w:val="00340FBE"/>
    <w:rsid w:val="00342ED9"/>
    <w:rsid w:val="00344522"/>
    <w:rsid w:val="003472AA"/>
    <w:rsid w:val="00357A97"/>
    <w:rsid w:val="00360EBD"/>
    <w:rsid w:val="00371679"/>
    <w:rsid w:val="0037310C"/>
    <w:rsid w:val="003750D1"/>
    <w:rsid w:val="003A3546"/>
    <w:rsid w:val="003B2EAA"/>
    <w:rsid w:val="003B3161"/>
    <w:rsid w:val="003C3E21"/>
    <w:rsid w:val="003C5D54"/>
    <w:rsid w:val="003F7DA8"/>
    <w:rsid w:val="00412014"/>
    <w:rsid w:val="004141AB"/>
    <w:rsid w:val="004209D7"/>
    <w:rsid w:val="00423F07"/>
    <w:rsid w:val="004363D7"/>
    <w:rsid w:val="00455BBD"/>
    <w:rsid w:val="004808BC"/>
    <w:rsid w:val="00482BB8"/>
    <w:rsid w:val="00486A3D"/>
    <w:rsid w:val="00492638"/>
    <w:rsid w:val="004956BB"/>
    <w:rsid w:val="004A0F25"/>
    <w:rsid w:val="004A4389"/>
    <w:rsid w:val="004A66A6"/>
    <w:rsid w:val="004C1809"/>
    <w:rsid w:val="004D139E"/>
    <w:rsid w:val="004E4EE3"/>
    <w:rsid w:val="004E75DD"/>
    <w:rsid w:val="004F3F57"/>
    <w:rsid w:val="004F5488"/>
    <w:rsid w:val="00510C96"/>
    <w:rsid w:val="00514305"/>
    <w:rsid w:val="005158B7"/>
    <w:rsid w:val="0052327A"/>
    <w:rsid w:val="00555C55"/>
    <w:rsid w:val="0056102A"/>
    <w:rsid w:val="00563C22"/>
    <w:rsid w:val="00572EBD"/>
    <w:rsid w:val="00585EF5"/>
    <w:rsid w:val="0059219E"/>
    <w:rsid w:val="005A0B2B"/>
    <w:rsid w:val="005A5465"/>
    <w:rsid w:val="005B4574"/>
    <w:rsid w:val="005B6411"/>
    <w:rsid w:val="005C0180"/>
    <w:rsid w:val="006016E4"/>
    <w:rsid w:val="0060189F"/>
    <w:rsid w:val="00602AE2"/>
    <w:rsid w:val="00602CC1"/>
    <w:rsid w:val="00605205"/>
    <w:rsid w:val="0061256D"/>
    <w:rsid w:val="006136B4"/>
    <w:rsid w:val="00622895"/>
    <w:rsid w:val="006615EF"/>
    <w:rsid w:val="00667895"/>
    <w:rsid w:val="00691E75"/>
    <w:rsid w:val="006972E6"/>
    <w:rsid w:val="006A02A3"/>
    <w:rsid w:val="006A25DE"/>
    <w:rsid w:val="006A4C46"/>
    <w:rsid w:val="006C016C"/>
    <w:rsid w:val="006C23FE"/>
    <w:rsid w:val="006C6F8A"/>
    <w:rsid w:val="006E1CB9"/>
    <w:rsid w:val="006F7920"/>
    <w:rsid w:val="007204C5"/>
    <w:rsid w:val="00723EAC"/>
    <w:rsid w:val="00741BC1"/>
    <w:rsid w:val="0075042E"/>
    <w:rsid w:val="007575AA"/>
    <w:rsid w:val="007578B1"/>
    <w:rsid w:val="00760E45"/>
    <w:rsid w:val="00771912"/>
    <w:rsid w:val="00777092"/>
    <w:rsid w:val="007904E7"/>
    <w:rsid w:val="00794664"/>
    <w:rsid w:val="007953E5"/>
    <w:rsid w:val="007A114B"/>
    <w:rsid w:val="007A4583"/>
    <w:rsid w:val="007A6E03"/>
    <w:rsid w:val="007B007B"/>
    <w:rsid w:val="007B2ACC"/>
    <w:rsid w:val="007C5C94"/>
    <w:rsid w:val="007C7C7E"/>
    <w:rsid w:val="007D7627"/>
    <w:rsid w:val="007F44E0"/>
    <w:rsid w:val="007F4CBD"/>
    <w:rsid w:val="00800EF6"/>
    <w:rsid w:val="00810BA5"/>
    <w:rsid w:val="0081307B"/>
    <w:rsid w:val="00814D8F"/>
    <w:rsid w:val="00815773"/>
    <w:rsid w:val="008279FD"/>
    <w:rsid w:val="00833519"/>
    <w:rsid w:val="00855C98"/>
    <w:rsid w:val="0087696C"/>
    <w:rsid w:val="0088621A"/>
    <w:rsid w:val="00895C2A"/>
    <w:rsid w:val="008A5F86"/>
    <w:rsid w:val="008A760D"/>
    <w:rsid w:val="008B265B"/>
    <w:rsid w:val="008C3C72"/>
    <w:rsid w:val="008C4D64"/>
    <w:rsid w:val="008E0371"/>
    <w:rsid w:val="008E26C4"/>
    <w:rsid w:val="008E2BB2"/>
    <w:rsid w:val="008F4070"/>
    <w:rsid w:val="008F6891"/>
    <w:rsid w:val="0090391E"/>
    <w:rsid w:val="00920728"/>
    <w:rsid w:val="009325E9"/>
    <w:rsid w:val="0093420A"/>
    <w:rsid w:val="00962052"/>
    <w:rsid w:val="00983BDE"/>
    <w:rsid w:val="009B78B0"/>
    <w:rsid w:val="009C5A5D"/>
    <w:rsid w:val="009C7439"/>
    <w:rsid w:val="009D303D"/>
    <w:rsid w:val="009D7660"/>
    <w:rsid w:val="009D7973"/>
    <w:rsid w:val="009E4B4A"/>
    <w:rsid w:val="00A02829"/>
    <w:rsid w:val="00A1207F"/>
    <w:rsid w:val="00A169DF"/>
    <w:rsid w:val="00A2004F"/>
    <w:rsid w:val="00A20162"/>
    <w:rsid w:val="00A2667C"/>
    <w:rsid w:val="00A31A56"/>
    <w:rsid w:val="00A343D8"/>
    <w:rsid w:val="00A37825"/>
    <w:rsid w:val="00A43774"/>
    <w:rsid w:val="00A46DA3"/>
    <w:rsid w:val="00A56182"/>
    <w:rsid w:val="00A63FCB"/>
    <w:rsid w:val="00A817B8"/>
    <w:rsid w:val="00A9463C"/>
    <w:rsid w:val="00A97032"/>
    <w:rsid w:val="00AA4354"/>
    <w:rsid w:val="00AB10B6"/>
    <w:rsid w:val="00AD0468"/>
    <w:rsid w:val="00AE5F41"/>
    <w:rsid w:val="00AF01E1"/>
    <w:rsid w:val="00B11A73"/>
    <w:rsid w:val="00B1367D"/>
    <w:rsid w:val="00B15D90"/>
    <w:rsid w:val="00B16732"/>
    <w:rsid w:val="00B25A67"/>
    <w:rsid w:val="00B3142B"/>
    <w:rsid w:val="00B371E0"/>
    <w:rsid w:val="00B41AED"/>
    <w:rsid w:val="00B450B6"/>
    <w:rsid w:val="00B47B6E"/>
    <w:rsid w:val="00B511CA"/>
    <w:rsid w:val="00B67077"/>
    <w:rsid w:val="00B70693"/>
    <w:rsid w:val="00B729D1"/>
    <w:rsid w:val="00B83668"/>
    <w:rsid w:val="00BA3D27"/>
    <w:rsid w:val="00BD43BC"/>
    <w:rsid w:val="00C0604A"/>
    <w:rsid w:val="00C12852"/>
    <w:rsid w:val="00C24DAE"/>
    <w:rsid w:val="00C33A23"/>
    <w:rsid w:val="00C56F6A"/>
    <w:rsid w:val="00C606B9"/>
    <w:rsid w:val="00C63C30"/>
    <w:rsid w:val="00C663BD"/>
    <w:rsid w:val="00C841CD"/>
    <w:rsid w:val="00CB1449"/>
    <w:rsid w:val="00CB3470"/>
    <w:rsid w:val="00CB773C"/>
    <w:rsid w:val="00CC118F"/>
    <w:rsid w:val="00CC1A4D"/>
    <w:rsid w:val="00CC3F25"/>
    <w:rsid w:val="00CD7025"/>
    <w:rsid w:val="00CD71C8"/>
    <w:rsid w:val="00D01EC5"/>
    <w:rsid w:val="00D03804"/>
    <w:rsid w:val="00D115DE"/>
    <w:rsid w:val="00D11771"/>
    <w:rsid w:val="00D25DCA"/>
    <w:rsid w:val="00D2770C"/>
    <w:rsid w:val="00D6185A"/>
    <w:rsid w:val="00D66B81"/>
    <w:rsid w:val="00D75F68"/>
    <w:rsid w:val="00D83621"/>
    <w:rsid w:val="00D91FB0"/>
    <w:rsid w:val="00DA70F8"/>
    <w:rsid w:val="00DC78AB"/>
    <w:rsid w:val="00DD7467"/>
    <w:rsid w:val="00DE0394"/>
    <w:rsid w:val="00E30930"/>
    <w:rsid w:val="00E35A63"/>
    <w:rsid w:val="00E438F8"/>
    <w:rsid w:val="00E545AB"/>
    <w:rsid w:val="00E747F3"/>
    <w:rsid w:val="00E75B95"/>
    <w:rsid w:val="00E76BC3"/>
    <w:rsid w:val="00E868D2"/>
    <w:rsid w:val="00E92582"/>
    <w:rsid w:val="00E93F6D"/>
    <w:rsid w:val="00E947C8"/>
    <w:rsid w:val="00EA7B3C"/>
    <w:rsid w:val="00EC65DB"/>
    <w:rsid w:val="00ED13FB"/>
    <w:rsid w:val="00ED6423"/>
    <w:rsid w:val="00ED6427"/>
    <w:rsid w:val="00ED649C"/>
    <w:rsid w:val="00EE231A"/>
    <w:rsid w:val="00EF2209"/>
    <w:rsid w:val="00EF2F46"/>
    <w:rsid w:val="00F00EFB"/>
    <w:rsid w:val="00F34DDB"/>
    <w:rsid w:val="00F41573"/>
    <w:rsid w:val="00F41FA6"/>
    <w:rsid w:val="00F54BC3"/>
    <w:rsid w:val="00F744AD"/>
    <w:rsid w:val="00F84945"/>
    <w:rsid w:val="00F91461"/>
    <w:rsid w:val="00F920D8"/>
    <w:rsid w:val="00FA235A"/>
    <w:rsid w:val="00FB2660"/>
    <w:rsid w:val="00FB7BD8"/>
    <w:rsid w:val="00FC1593"/>
    <w:rsid w:val="00FC5D47"/>
    <w:rsid w:val="00FD34A2"/>
    <w:rsid w:val="00FF2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2766"/>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1A2766"/>
    <w:pPr>
      <w:keepNext/>
      <w:keepLines/>
      <w:spacing w:before="340" w:after="330" w:line="576" w:lineRule="auto"/>
      <w:outlineLvl w:val="0"/>
    </w:pPr>
    <w:rPr>
      <w:rFonts w:ascii="Calibri" w:hAnsi="Calibri"/>
      <w:b/>
      <w:bCs/>
      <w:kern w:val="44"/>
      <w:sz w:val="44"/>
      <w:szCs w:val="44"/>
    </w:rPr>
  </w:style>
  <w:style w:type="paragraph" w:styleId="Heading2">
    <w:name w:val="heading 2"/>
    <w:basedOn w:val="Normal"/>
    <w:next w:val="BodyTextFirstIndent"/>
    <w:link w:val="Heading2Char"/>
    <w:uiPriority w:val="99"/>
    <w:qFormat/>
    <w:rsid w:val="001A276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1A2766"/>
    <w:pPr>
      <w:widowControl/>
      <w:jc w:val="left"/>
      <w:outlineLvl w:val="2"/>
    </w:pPr>
    <w:rPr>
      <w:rFonts w:ascii="宋体" w:hAnsi="宋体" w:cs="宋体"/>
      <w:b/>
      <w:bCs/>
      <w:sz w:val="27"/>
      <w:szCs w:val="27"/>
    </w:rPr>
  </w:style>
  <w:style w:type="paragraph" w:styleId="Heading4">
    <w:name w:val="heading 4"/>
    <w:basedOn w:val="Normal"/>
    <w:next w:val="Normal"/>
    <w:link w:val="Heading4Char"/>
    <w:uiPriority w:val="99"/>
    <w:qFormat/>
    <w:rsid w:val="001A2766"/>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1A2766"/>
    <w:pPr>
      <w:keepNext/>
      <w:keepLines/>
      <w:spacing w:before="280" w:after="290" w:line="372" w:lineRule="auto"/>
      <w:outlineLvl w:val="4"/>
    </w:pPr>
    <w:rPr>
      <w:rFonts w:ascii="Calibri" w:hAnsi="Calibri"/>
      <w:b/>
      <w:bCs/>
      <w:sz w:val="28"/>
      <w:szCs w:val="28"/>
    </w:rPr>
  </w:style>
  <w:style w:type="paragraph" w:styleId="Heading6">
    <w:name w:val="heading 6"/>
    <w:basedOn w:val="Normal"/>
    <w:next w:val="Normal"/>
    <w:link w:val="Heading6Char"/>
    <w:uiPriority w:val="99"/>
    <w:qFormat/>
    <w:rsid w:val="001A2766"/>
    <w:pPr>
      <w:keepNext/>
      <w:keepLines/>
      <w:spacing w:before="240" w:after="64" w:line="317" w:lineRule="auto"/>
      <w:outlineLvl w:val="5"/>
    </w:pPr>
    <w:rPr>
      <w:rFonts w:ascii="Cambria" w:hAnsi="Cambria"/>
      <w:b/>
      <w:bCs/>
      <w:sz w:val="24"/>
    </w:rPr>
  </w:style>
  <w:style w:type="paragraph" w:styleId="Heading7">
    <w:name w:val="heading 7"/>
    <w:basedOn w:val="Normal"/>
    <w:next w:val="Normal"/>
    <w:link w:val="Heading7Char"/>
    <w:uiPriority w:val="99"/>
    <w:qFormat/>
    <w:rsid w:val="001A2766"/>
    <w:pPr>
      <w:keepNext/>
      <w:keepLines/>
      <w:spacing w:before="240" w:after="64" w:line="317" w:lineRule="auto"/>
      <w:outlineLvl w:val="6"/>
    </w:pPr>
    <w:rPr>
      <w:rFonts w:ascii="Calibri" w:hAnsi="Calibri"/>
      <w:b/>
      <w:bCs/>
      <w:sz w:val="24"/>
    </w:rPr>
  </w:style>
  <w:style w:type="paragraph" w:styleId="Heading8">
    <w:name w:val="heading 8"/>
    <w:basedOn w:val="Normal"/>
    <w:next w:val="Normal"/>
    <w:link w:val="Heading8Char"/>
    <w:uiPriority w:val="99"/>
    <w:qFormat/>
    <w:rsid w:val="001A2766"/>
    <w:pPr>
      <w:keepNext/>
      <w:keepLines/>
      <w:spacing w:before="240" w:after="64" w:line="317" w:lineRule="auto"/>
      <w:outlineLvl w:val="7"/>
    </w:pPr>
    <w:rPr>
      <w:rFonts w:ascii="Cambria" w:hAnsi="Cambria"/>
      <w:sz w:val="24"/>
    </w:rPr>
  </w:style>
  <w:style w:type="paragraph" w:styleId="Heading9">
    <w:name w:val="heading 9"/>
    <w:basedOn w:val="Normal"/>
    <w:next w:val="Normal"/>
    <w:link w:val="Heading9Char"/>
    <w:uiPriority w:val="99"/>
    <w:qFormat/>
    <w:rsid w:val="001A2766"/>
    <w:pPr>
      <w:keepNext/>
      <w:keepLines/>
      <w:spacing w:before="240" w:after="64" w:line="317" w:lineRule="auto"/>
      <w:outlineLvl w:val="8"/>
    </w:pPr>
    <w:rPr>
      <w:rFonts w:ascii="Cambria" w:hAnsi="Cambria"/>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766"/>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1A2766"/>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1A2766"/>
    <w:rPr>
      <w:rFonts w:ascii="宋体" w:eastAsia="宋体" w:hAnsi="宋体" w:cs="宋体"/>
      <w:b/>
      <w:bCs/>
      <w:sz w:val="27"/>
      <w:szCs w:val="27"/>
    </w:rPr>
  </w:style>
  <w:style w:type="character" w:customStyle="1" w:styleId="Heading4Char">
    <w:name w:val="Heading 4 Char"/>
    <w:basedOn w:val="DefaultParagraphFont"/>
    <w:link w:val="Heading4"/>
    <w:uiPriority w:val="99"/>
    <w:locked/>
    <w:rsid w:val="001A2766"/>
    <w:rPr>
      <w:rFonts w:ascii="Arial" w:eastAsia="黑体" w:hAnsi="Arial" w:cs="Times New Roman"/>
      <w:b/>
      <w:bCs/>
      <w:sz w:val="28"/>
      <w:szCs w:val="28"/>
    </w:rPr>
  </w:style>
  <w:style w:type="character" w:customStyle="1" w:styleId="Heading5Char">
    <w:name w:val="Heading 5 Char"/>
    <w:basedOn w:val="DefaultParagraphFont"/>
    <w:link w:val="Heading5"/>
    <w:uiPriority w:val="99"/>
    <w:locked/>
    <w:rsid w:val="001A2766"/>
    <w:rPr>
      <w:rFonts w:ascii="Calibri" w:eastAsia="宋体" w:hAnsi="Calibri" w:cs="Times New Roman"/>
      <w:b/>
      <w:bCs/>
      <w:sz w:val="28"/>
      <w:szCs w:val="28"/>
    </w:rPr>
  </w:style>
  <w:style w:type="character" w:customStyle="1" w:styleId="Heading6Char">
    <w:name w:val="Heading 6 Char"/>
    <w:basedOn w:val="DefaultParagraphFont"/>
    <w:link w:val="Heading6"/>
    <w:uiPriority w:val="99"/>
    <w:locked/>
    <w:rsid w:val="001A2766"/>
    <w:rPr>
      <w:rFonts w:ascii="Cambria" w:eastAsia="宋体" w:hAnsi="Cambria" w:cs="Times New Roman"/>
      <w:b/>
      <w:bCs/>
      <w:sz w:val="24"/>
      <w:szCs w:val="24"/>
    </w:rPr>
  </w:style>
  <w:style w:type="character" w:customStyle="1" w:styleId="Heading7Char">
    <w:name w:val="Heading 7 Char"/>
    <w:basedOn w:val="DefaultParagraphFont"/>
    <w:link w:val="Heading7"/>
    <w:uiPriority w:val="99"/>
    <w:locked/>
    <w:rsid w:val="001A2766"/>
    <w:rPr>
      <w:rFonts w:ascii="Calibri" w:eastAsia="宋体" w:hAnsi="Calibri" w:cs="Times New Roman"/>
      <w:b/>
      <w:bCs/>
      <w:sz w:val="24"/>
      <w:szCs w:val="24"/>
    </w:rPr>
  </w:style>
  <w:style w:type="character" w:customStyle="1" w:styleId="Heading8Char">
    <w:name w:val="Heading 8 Char"/>
    <w:basedOn w:val="DefaultParagraphFont"/>
    <w:link w:val="Heading8"/>
    <w:uiPriority w:val="99"/>
    <w:locked/>
    <w:rsid w:val="001A2766"/>
    <w:rPr>
      <w:rFonts w:ascii="Cambria" w:eastAsia="宋体" w:hAnsi="Cambria" w:cs="Times New Roman"/>
      <w:sz w:val="24"/>
      <w:szCs w:val="24"/>
    </w:rPr>
  </w:style>
  <w:style w:type="character" w:customStyle="1" w:styleId="Heading9Char">
    <w:name w:val="Heading 9 Char"/>
    <w:basedOn w:val="DefaultParagraphFont"/>
    <w:link w:val="Heading9"/>
    <w:uiPriority w:val="99"/>
    <w:locked/>
    <w:rsid w:val="001A2766"/>
    <w:rPr>
      <w:rFonts w:ascii="Cambria" w:eastAsia="宋体" w:hAnsi="Cambria" w:cs="Times New Roman"/>
      <w:sz w:val="21"/>
      <w:szCs w:val="21"/>
    </w:rPr>
  </w:style>
  <w:style w:type="character" w:customStyle="1" w:styleId="1">
    <w:name w:val="不明显强调1"/>
    <w:uiPriority w:val="99"/>
    <w:rsid w:val="001A2766"/>
    <w:rPr>
      <w:i/>
      <w:color w:val="808080"/>
    </w:rPr>
  </w:style>
  <w:style w:type="character" w:customStyle="1" w:styleId="Char">
    <w:name w:val="批注文字 Char"/>
    <w:uiPriority w:val="99"/>
    <w:rsid w:val="001A2766"/>
    <w:rPr>
      <w:rFonts w:ascii="Calibri" w:eastAsia="宋体" w:hAnsi="Calibri"/>
      <w:kern w:val="2"/>
      <w:sz w:val="22"/>
      <w:lang w:val="en-US" w:eastAsia="zh-CN"/>
    </w:rPr>
  </w:style>
  <w:style w:type="paragraph" w:customStyle="1" w:styleId="a">
    <w:name w:val="样式"/>
    <w:uiPriority w:val="99"/>
    <w:rsid w:val="001A2766"/>
    <w:pPr>
      <w:widowControl w:val="0"/>
      <w:jc w:val="both"/>
    </w:pPr>
    <w:rPr>
      <w:rFonts w:ascii="Times New Roman" w:hAnsi="Times New Roman"/>
      <w:szCs w:val="24"/>
    </w:rPr>
  </w:style>
  <w:style w:type="character" w:styleId="CommentReference">
    <w:name w:val="annotation reference"/>
    <w:basedOn w:val="DefaultParagraphFont"/>
    <w:uiPriority w:val="99"/>
    <w:rsid w:val="001A2766"/>
    <w:rPr>
      <w:rFonts w:ascii="Tahoma" w:hAnsi="Tahoma" w:cs="Times New Roman"/>
      <w:sz w:val="20"/>
    </w:rPr>
  </w:style>
  <w:style w:type="character" w:styleId="Strong">
    <w:name w:val="Strong"/>
    <w:basedOn w:val="DefaultParagraphFont"/>
    <w:uiPriority w:val="99"/>
    <w:qFormat/>
    <w:rsid w:val="001A2766"/>
    <w:rPr>
      <w:rFonts w:ascii="Tahoma" w:hAnsi="Tahoma" w:cs="Times New Roman"/>
      <w:b/>
      <w:sz w:val="20"/>
    </w:rPr>
  </w:style>
  <w:style w:type="character" w:styleId="PageNumber">
    <w:name w:val="page number"/>
    <w:basedOn w:val="DefaultParagraphFont"/>
    <w:uiPriority w:val="99"/>
    <w:rsid w:val="001A2766"/>
    <w:rPr>
      <w:rFonts w:ascii="Tahoma" w:hAnsi="Tahoma" w:cs="Times New Roman"/>
      <w:sz w:val="20"/>
    </w:rPr>
  </w:style>
  <w:style w:type="character" w:styleId="Emphasis">
    <w:name w:val="Emphasis"/>
    <w:basedOn w:val="DefaultParagraphFont"/>
    <w:uiPriority w:val="99"/>
    <w:qFormat/>
    <w:rsid w:val="001A2766"/>
    <w:rPr>
      <w:rFonts w:ascii="Tahoma" w:hAnsi="Tahoma" w:cs="Times New Roman"/>
      <w:i/>
      <w:sz w:val="20"/>
    </w:rPr>
  </w:style>
  <w:style w:type="character" w:styleId="Hyperlink">
    <w:name w:val="Hyperlink"/>
    <w:basedOn w:val="DefaultParagraphFont"/>
    <w:uiPriority w:val="99"/>
    <w:rsid w:val="001A2766"/>
    <w:rPr>
      <w:rFonts w:ascii="Tahoma" w:hAnsi="Tahoma" w:cs="Times New Roman"/>
      <w:color w:val="0000FF"/>
      <w:sz w:val="20"/>
      <w:u w:val="single"/>
    </w:rPr>
  </w:style>
  <w:style w:type="character" w:styleId="FootnoteReference">
    <w:name w:val="footnote reference"/>
    <w:basedOn w:val="DefaultParagraphFont"/>
    <w:uiPriority w:val="99"/>
    <w:rsid w:val="001A2766"/>
    <w:rPr>
      <w:rFonts w:ascii="Tahoma" w:hAnsi="Tahoma" w:cs="Times New Roman"/>
      <w:sz w:val="20"/>
      <w:vertAlign w:val="superscript"/>
    </w:rPr>
  </w:style>
  <w:style w:type="character" w:customStyle="1" w:styleId="CharChar6">
    <w:name w:val="Char Char6"/>
    <w:uiPriority w:val="99"/>
    <w:rsid w:val="001A2766"/>
    <w:rPr>
      <w:rFonts w:ascii="Arial" w:eastAsia="黑体" w:hAnsi="Arial"/>
      <w:b/>
      <w:kern w:val="2"/>
      <w:sz w:val="32"/>
      <w:lang w:val="en-US" w:eastAsia="zh-CN"/>
    </w:rPr>
  </w:style>
  <w:style w:type="character" w:customStyle="1" w:styleId="Char1">
    <w:name w:val="批注框文本 Char1"/>
    <w:uiPriority w:val="99"/>
    <w:rsid w:val="001A2766"/>
    <w:rPr>
      <w:kern w:val="2"/>
      <w:sz w:val="18"/>
    </w:rPr>
  </w:style>
  <w:style w:type="character" w:customStyle="1" w:styleId="CharChar">
    <w:name w:val="Char Char"/>
    <w:uiPriority w:val="99"/>
    <w:rsid w:val="001A2766"/>
    <w:rPr>
      <w:rFonts w:ascii="Tahoma" w:hAnsi="Tahoma"/>
      <w:sz w:val="18"/>
    </w:rPr>
  </w:style>
  <w:style w:type="character" w:customStyle="1" w:styleId="5CharChar">
    <w:name w:val="标题5 Char Char"/>
    <w:link w:val="5"/>
    <w:uiPriority w:val="99"/>
    <w:locked/>
    <w:rsid w:val="001A2766"/>
    <w:rPr>
      <w:rFonts w:ascii="Arial" w:hAnsi="Arial"/>
      <w:b/>
      <w:sz w:val="32"/>
    </w:rPr>
  </w:style>
  <w:style w:type="character" w:customStyle="1" w:styleId="HeaderChar">
    <w:name w:val="Header Char"/>
    <w:uiPriority w:val="99"/>
    <w:locked/>
    <w:rsid w:val="001A2766"/>
    <w:rPr>
      <w:rFonts w:ascii="Tahoma" w:eastAsia="宋体" w:hAnsi="Tahoma"/>
      <w:sz w:val="18"/>
    </w:rPr>
  </w:style>
  <w:style w:type="character" w:customStyle="1" w:styleId="CharChar0">
    <w:name w:val="普通(网站) Char Char"/>
    <w:uiPriority w:val="99"/>
    <w:rsid w:val="001A2766"/>
    <w:rPr>
      <w:rFonts w:ascii="宋体" w:eastAsia="宋体" w:hAnsi="宋体"/>
      <w:sz w:val="20"/>
      <w:lang w:val="en-US" w:eastAsia="zh-CN"/>
    </w:rPr>
  </w:style>
  <w:style w:type="character" w:customStyle="1" w:styleId="ca-22">
    <w:name w:val="ca-22"/>
    <w:basedOn w:val="DefaultParagraphFont"/>
    <w:uiPriority w:val="99"/>
    <w:rsid w:val="001A2766"/>
    <w:rPr>
      <w:rFonts w:ascii="Tahoma" w:hAnsi="Tahoma" w:cs="Times New Roman"/>
      <w:sz w:val="20"/>
      <w:szCs w:val="20"/>
    </w:rPr>
  </w:style>
  <w:style w:type="character" w:customStyle="1" w:styleId="CharCharChar">
    <w:name w:val="Char Char Char"/>
    <w:uiPriority w:val="99"/>
    <w:rsid w:val="001A2766"/>
    <w:rPr>
      <w:rFonts w:ascii="Tahoma" w:eastAsia="宋体" w:hAnsi="Tahoma"/>
      <w:kern w:val="2"/>
      <w:sz w:val="20"/>
      <w:lang w:val="en-US" w:eastAsia="zh-CN"/>
    </w:rPr>
  </w:style>
  <w:style w:type="character" w:customStyle="1" w:styleId="BodyTextIndent2Char">
    <w:name w:val="Body Text Indent 2 Char"/>
    <w:uiPriority w:val="99"/>
    <w:locked/>
    <w:rsid w:val="001A2766"/>
    <w:rPr>
      <w:rFonts w:ascii="Tahoma" w:hAnsi="Tahoma"/>
      <w:sz w:val="24"/>
    </w:rPr>
  </w:style>
  <w:style w:type="character" w:customStyle="1" w:styleId="10">
    <w:name w:val="明显强调1"/>
    <w:uiPriority w:val="99"/>
    <w:rsid w:val="001A2766"/>
    <w:rPr>
      <w:b/>
      <w:i/>
      <w:color w:val="4F81BD"/>
    </w:rPr>
  </w:style>
  <w:style w:type="character" w:customStyle="1" w:styleId="CharChar1">
    <w:name w:val="Char Char1"/>
    <w:uiPriority w:val="99"/>
    <w:rsid w:val="001A2766"/>
    <w:rPr>
      <w:rFonts w:ascii="Tahoma" w:hAnsi="Tahoma"/>
      <w:sz w:val="18"/>
    </w:rPr>
  </w:style>
  <w:style w:type="character" w:customStyle="1" w:styleId="CharChar11">
    <w:name w:val="Char Char11"/>
    <w:uiPriority w:val="99"/>
    <w:rsid w:val="001A2766"/>
    <w:rPr>
      <w:rFonts w:ascii="Tahoma" w:hAnsi="Tahoma"/>
      <w:sz w:val="18"/>
    </w:rPr>
  </w:style>
  <w:style w:type="character" w:customStyle="1" w:styleId="11">
    <w:name w:val="明显参考1"/>
    <w:uiPriority w:val="99"/>
    <w:rsid w:val="001A2766"/>
    <w:rPr>
      <w:b/>
      <w:smallCaps/>
      <w:color w:val="C0504D"/>
      <w:spacing w:val="5"/>
      <w:u w:val="single"/>
    </w:rPr>
  </w:style>
  <w:style w:type="character" w:customStyle="1" w:styleId="CharChar2">
    <w:name w:val="Char Char2"/>
    <w:uiPriority w:val="99"/>
    <w:rsid w:val="001A2766"/>
    <w:rPr>
      <w:rFonts w:ascii="Courier New" w:hAnsi="Courier New"/>
      <w:sz w:val="20"/>
    </w:rPr>
  </w:style>
  <w:style w:type="character" w:customStyle="1" w:styleId="CharChar3">
    <w:name w:val="内文 Char Char"/>
    <w:link w:val="a0"/>
    <w:uiPriority w:val="99"/>
    <w:locked/>
    <w:rsid w:val="001A2766"/>
    <w:rPr>
      <w:rFonts w:ascii="Arial" w:hAnsi="Arial"/>
      <w:kern w:val="2"/>
      <w:sz w:val="21"/>
      <w:lang w:val="en-US" w:eastAsia="zh-CN"/>
    </w:rPr>
  </w:style>
  <w:style w:type="character" w:customStyle="1" w:styleId="Char2">
    <w:name w:val="副标题 Char2"/>
    <w:uiPriority w:val="99"/>
    <w:rsid w:val="001A2766"/>
    <w:rPr>
      <w:rFonts w:ascii="Cambria" w:eastAsia="宋体" w:hAnsi="Cambria"/>
      <w:kern w:val="28"/>
      <w:sz w:val="32"/>
    </w:rPr>
  </w:style>
  <w:style w:type="character" w:customStyle="1" w:styleId="CharChar5Char">
    <w:name w:val="Char Char5 Char"/>
    <w:uiPriority w:val="99"/>
    <w:rsid w:val="001A2766"/>
  </w:style>
  <w:style w:type="character" w:customStyle="1" w:styleId="12">
    <w:name w:val="不明显参考1"/>
    <w:uiPriority w:val="99"/>
    <w:rsid w:val="001A2766"/>
    <w:rPr>
      <w:smallCaps/>
      <w:color w:val="C0504D"/>
      <w:u w:val="single"/>
    </w:rPr>
  </w:style>
  <w:style w:type="character" w:customStyle="1" w:styleId="SubtitleChar">
    <w:name w:val="Subtitle Char"/>
    <w:uiPriority w:val="99"/>
    <w:locked/>
    <w:rsid w:val="001A2766"/>
    <w:rPr>
      <w:rFonts w:ascii="Cambria" w:hAnsi="Cambria"/>
      <w:b/>
      <w:kern w:val="28"/>
      <w:sz w:val="32"/>
    </w:rPr>
  </w:style>
  <w:style w:type="character" w:customStyle="1" w:styleId="ca-02">
    <w:name w:val="ca-02"/>
    <w:basedOn w:val="DefaultParagraphFont"/>
    <w:uiPriority w:val="99"/>
    <w:rsid w:val="001A2766"/>
    <w:rPr>
      <w:rFonts w:ascii="Tahoma" w:hAnsi="Tahoma" w:cs="Times New Roman"/>
      <w:sz w:val="20"/>
      <w:szCs w:val="20"/>
    </w:rPr>
  </w:style>
  <w:style w:type="character" w:customStyle="1" w:styleId="CharChar4">
    <w:name w:val="批注文字 Char Char"/>
    <w:uiPriority w:val="99"/>
    <w:rsid w:val="001A2766"/>
    <w:rPr>
      <w:rFonts w:ascii="宋体" w:eastAsia="宋体" w:hAnsi="Times New Roman"/>
      <w:sz w:val="20"/>
    </w:rPr>
  </w:style>
  <w:style w:type="character" w:customStyle="1" w:styleId="BalloonTextChar">
    <w:name w:val="Balloon Text Char"/>
    <w:uiPriority w:val="99"/>
    <w:locked/>
    <w:rsid w:val="001A2766"/>
    <w:rPr>
      <w:rFonts w:ascii="宋体"/>
      <w:sz w:val="18"/>
    </w:rPr>
  </w:style>
  <w:style w:type="character" w:customStyle="1" w:styleId="Char20">
    <w:name w:val="正文文本 Char2"/>
    <w:uiPriority w:val="99"/>
    <w:semiHidden/>
    <w:rsid w:val="001A2766"/>
    <w:rPr>
      <w:rFonts w:ascii="Times New Roman" w:eastAsia="宋体" w:hAnsi="Times New Roman"/>
      <w:sz w:val="24"/>
    </w:rPr>
  </w:style>
  <w:style w:type="character" w:customStyle="1" w:styleId="CharChar30">
    <w:name w:val="Char Char3"/>
    <w:uiPriority w:val="99"/>
    <w:rsid w:val="001A2766"/>
    <w:rPr>
      <w:rFonts w:ascii="Tahoma" w:hAnsi="Tahoma"/>
      <w:sz w:val="24"/>
    </w:rPr>
  </w:style>
  <w:style w:type="character" w:customStyle="1" w:styleId="CommentSubjectChar">
    <w:name w:val="Comment Subject Char"/>
    <w:uiPriority w:val="99"/>
    <w:locked/>
    <w:rsid w:val="001A2766"/>
    <w:rPr>
      <w:rFonts w:ascii="宋体"/>
      <w:b/>
      <w:sz w:val="28"/>
    </w:rPr>
  </w:style>
  <w:style w:type="character" w:customStyle="1" w:styleId="ca-12">
    <w:name w:val="ca-12"/>
    <w:basedOn w:val="DefaultParagraphFont"/>
    <w:uiPriority w:val="99"/>
    <w:rsid w:val="001A2766"/>
    <w:rPr>
      <w:rFonts w:ascii="Tahoma" w:hAnsi="Tahoma" w:cs="Times New Roman"/>
      <w:sz w:val="20"/>
      <w:szCs w:val="20"/>
    </w:rPr>
  </w:style>
  <w:style w:type="character" w:customStyle="1" w:styleId="Char10">
    <w:name w:val="正文文本 Char1"/>
    <w:uiPriority w:val="99"/>
    <w:rsid w:val="001A2766"/>
    <w:rPr>
      <w:kern w:val="2"/>
      <w:sz w:val="22"/>
    </w:rPr>
  </w:style>
  <w:style w:type="character" w:customStyle="1" w:styleId="Char11">
    <w:name w:val="日期 Char1"/>
    <w:uiPriority w:val="99"/>
    <w:rsid w:val="001A2766"/>
    <w:rPr>
      <w:kern w:val="2"/>
      <w:sz w:val="22"/>
    </w:rPr>
  </w:style>
  <w:style w:type="character" w:customStyle="1" w:styleId="CharChar61">
    <w:name w:val="Char Char61"/>
    <w:uiPriority w:val="99"/>
    <w:rsid w:val="001A2766"/>
    <w:rPr>
      <w:rFonts w:ascii="Arial" w:eastAsia="黑体" w:hAnsi="Arial"/>
      <w:kern w:val="2"/>
      <w:sz w:val="32"/>
      <w:lang w:val="en-US" w:eastAsia="zh-CN"/>
    </w:rPr>
  </w:style>
  <w:style w:type="character" w:customStyle="1" w:styleId="Char12">
    <w:name w:val="明显引用 Char1"/>
    <w:uiPriority w:val="99"/>
    <w:rsid w:val="001A2766"/>
    <w:rPr>
      <w:rFonts w:ascii="Calibri" w:eastAsia="宋体" w:hAnsi="Calibri"/>
      <w:b/>
      <w:i/>
      <w:color w:val="4F81BD"/>
      <w:sz w:val="20"/>
    </w:rPr>
  </w:style>
  <w:style w:type="character" w:customStyle="1" w:styleId="IntenseQuoteCharChar">
    <w:name w:val="Intense Quote Char Char"/>
    <w:link w:val="13"/>
    <w:uiPriority w:val="99"/>
    <w:locked/>
    <w:rsid w:val="001A2766"/>
    <w:rPr>
      <w:b/>
      <w:i/>
      <w:color w:val="4F81BD"/>
    </w:rPr>
  </w:style>
  <w:style w:type="character" w:customStyle="1" w:styleId="14">
    <w:name w:val="书籍标题1"/>
    <w:uiPriority w:val="99"/>
    <w:rsid w:val="001A2766"/>
    <w:rPr>
      <w:b/>
      <w:smallCaps/>
      <w:spacing w:val="5"/>
    </w:rPr>
  </w:style>
  <w:style w:type="character" w:customStyle="1" w:styleId="Char13">
    <w:name w:val="批注主题 Char1"/>
    <w:uiPriority w:val="99"/>
    <w:rsid w:val="001A2766"/>
    <w:rPr>
      <w:b/>
      <w:kern w:val="2"/>
      <w:sz w:val="22"/>
    </w:rPr>
  </w:style>
  <w:style w:type="character" w:customStyle="1" w:styleId="sect123Char">
    <w:name w:val="sect1.2.3 Char"/>
    <w:aliases w:val="3 Char,h3 Char,L1 Heading 3 Char,h31 Char,h32 Char,h33 Char,h311 Char,h321 Char,h34 Char,h312 Char,h322 Char,h331 Char,h3111 Char,h3211 Char,h35 Char,h313 Char,h323 Char,h36 Char,h314 Char,h324 Char,h37 Char,h315 Char,h325 Char,h38 Char"/>
    <w:uiPriority w:val="99"/>
    <w:rsid w:val="001A2766"/>
    <w:rPr>
      <w:rFonts w:eastAsia="宋体"/>
      <w:b/>
      <w:sz w:val="32"/>
      <w:lang w:val="en-US" w:eastAsia="zh-CN"/>
    </w:rPr>
  </w:style>
  <w:style w:type="character" w:customStyle="1" w:styleId="110">
    <w:name w:val="不明显参考11"/>
    <w:uiPriority w:val="99"/>
    <w:rsid w:val="001A2766"/>
    <w:rPr>
      <w:smallCaps/>
      <w:color w:val="C0504D"/>
      <w:u w:val="single"/>
    </w:rPr>
  </w:style>
  <w:style w:type="character" w:customStyle="1" w:styleId="apple-converted-space">
    <w:name w:val="apple-converted-space"/>
    <w:basedOn w:val="DefaultParagraphFont"/>
    <w:uiPriority w:val="99"/>
    <w:rsid w:val="001A2766"/>
    <w:rPr>
      <w:rFonts w:ascii="Tahoma" w:hAnsi="Tahoma" w:cs="Times New Roman"/>
      <w:sz w:val="20"/>
      <w:szCs w:val="20"/>
    </w:rPr>
  </w:style>
  <w:style w:type="character" w:customStyle="1" w:styleId="Char0">
    <w:name w:val="正文文本 Char"/>
    <w:uiPriority w:val="99"/>
    <w:rsid w:val="001A2766"/>
    <w:rPr>
      <w:rFonts w:eastAsia="宋体"/>
      <w:kern w:val="2"/>
      <w:sz w:val="24"/>
      <w:lang w:val="en-US" w:eastAsia="zh-CN"/>
    </w:rPr>
  </w:style>
  <w:style w:type="character" w:customStyle="1" w:styleId="111">
    <w:name w:val="书籍标题11"/>
    <w:uiPriority w:val="99"/>
    <w:rsid w:val="001A2766"/>
    <w:rPr>
      <w:b/>
      <w:smallCaps/>
      <w:spacing w:val="5"/>
    </w:rPr>
  </w:style>
  <w:style w:type="character" w:customStyle="1" w:styleId="CharChar5">
    <w:name w:val="Char Char5"/>
    <w:uiPriority w:val="99"/>
    <w:rsid w:val="001A2766"/>
    <w:rPr>
      <w:rFonts w:ascii="宋体" w:hAnsi="Tahoma"/>
      <w:sz w:val="18"/>
    </w:rPr>
  </w:style>
  <w:style w:type="character" w:customStyle="1" w:styleId="CharChar7">
    <w:name w:val="Char Char7"/>
    <w:uiPriority w:val="99"/>
    <w:rsid w:val="001A2766"/>
    <w:rPr>
      <w:rFonts w:ascii="Tahoma" w:hAnsi="Tahoma"/>
      <w:sz w:val="18"/>
    </w:rPr>
  </w:style>
  <w:style w:type="character" w:customStyle="1" w:styleId="CharChar10">
    <w:name w:val="普通文字 Char Char1"/>
    <w:aliases w:val="纯文本 Char Char Char,普通文字 Char Char Char Char,普通文字 Char,纯文本 Char Char Char Char Char Char Char Char Char Char Char Char Char Char,普通文字 Char Char2,普通文字 Char1,纯文本 Char Char Char Char,普通文字 Char Char Char Char1"/>
    <w:uiPriority w:val="99"/>
    <w:rsid w:val="001A2766"/>
    <w:rPr>
      <w:rFonts w:ascii="宋体" w:hAnsi="Courier New"/>
      <w:sz w:val="21"/>
    </w:rPr>
  </w:style>
  <w:style w:type="character" w:customStyle="1" w:styleId="BodyTextFirstIndentChar">
    <w:name w:val="Body Text First Indent Char"/>
    <w:uiPriority w:val="99"/>
    <w:locked/>
    <w:rsid w:val="001A2766"/>
    <w:rPr>
      <w:rFonts w:ascii="Times New Roman" w:eastAsia="宋体" w:hAnsi="Times New Roman"/>
      <w:sz w:val="24"/>
    </w:rPr>
  </w:style>
  <w:style w:type="character" w:customStyle="1" w:styleId="CharChar21">
    <w:name w:val="Char Char21"/>
    <w:uiPriority w:val="99"/>
    <w:rsid w:val="001A2766"/>
    <w:rPr>
      <w:rFonts w:ascii="Courier New" w:hAnsi="Courier New"/>
      <w:sz w:val="20"/>
    </w:rPr>
  </w:style>
  <w:style w:type="character" w:customStyle="1" w:styleId="2">
    <w:name w:val="不明显强调2"/>
    <w:uiPriority w:val="99"/>
    <w:rsid w:val="001A2766"/>
    <w:rPr>
      <w:i/>
      <w:color w:val="808080"/>
    </w:rPr>
  </w:style>
  <w:style w:type="character" w:customStyle="1" w:styleId="DateChar">
    <w:name w:val="Date Char"/>
    <w:uiPriority w:val="99"/>
    <w:locked/>
    <w:rsid w:val="001A2766"/>
    <w:rPr>
      <w:rFonts w:ascii="宋体"/>
      <w:sz w:val="28"/>
    </w:rPr>
  </w:style>
  <w:style w:type="character" w:customStyle="1" w:styleId="Char14">
    <w:name w:val="文档结构图 Char1"/>
    <w:uiPriority w:val="99"/>
    <w:rsid w:val="001A2766"/>
    <w:rPr>
      <w:rFonts w:ascii="宋体"/>
      <w:kern w:val="2"/>
      <w:sz w:val="18"/>
    </w:rPr>
  </w:style>
  <w:style w:type="character" w:customStyle="1" w:styleId="4CharChar">
    <w:name w:val="标题4 Char Char"/>
    <w:link w:val="4"/>
    <w:uiPriority w:val="99"/>
    <w:locked/>
    <w:rsid w:val="001A2766"/>
    <w:rPr>
      <w:rFonts w:ascii="Arial" w:hAnsi="Arial"/>
      <w:b/>
      <w:sz w:val="32"/>
    </w:rPr>
  </w:style>
  <w:style w:type="character" w:customStyle="1" w:styleId="textcontents">
    <w:name w:val="textcontents"/>
    <w:uiPriority w:val="99"/>
    <w:rsid w:val="001A2766"/>
  </w:style>
  <w:style w:type="character" w:customStyle="1" w:styleId="HTMLPreformattedChar">
    <w:name w:val="HTML Preformatted Char"/>
    <w:uiPriority w:val="99"/>
    <w:locked/>
    <w:rsid w:val="001A2766"/>
    <w:rPr>
      <w:rFonts w:ascii="Arial" w:hAnsi="Arial"/>
      <w:sz w:val="21"/>
    </w:rPr>
  </w:style>
  <w:style w:type="character" w:customStyle="1" w:styleId="CharChar31">
    <w:name w:val="Char Char31"/>
    <w:uiPriority w:val="99"/>
    <w:rsid w:val="001A2766"/>
    <w:rPr>
      <w:rFonts w:ascii="Tahoma" w:hAnsi="Tahoma"/>
      <w:sz w:val="24"/>
    </w:rPr>
  </w:style>
  <w:style w:type="character" w:customStyle="1" w:styleId="FooterChar">
    <w:name w:val="Footer Char"/>
    <w:uiPriority w:val="99"/>
    <w:locked/>
    <w:rsid w:val="001A2766"/>
    <w:rPr>
      <w:rFonts w:ascii="Tahoma" w:eastAsia="宋体" w:hAnsi="Tahoma"/>
      <w:sz w:val="18"/>
    </w:rPr>
  </w:style>
  <w:style w:type="character" w:customStyle="1" w:styleId="112">
    <w:name w:val="明显参考11"/>
    <w:uiPriority w:val="99"/>
    <w:rsid w:val="001A2766"/>
    <w:rPr>
      <w:b/>
      <w:smallCaps/>
      <w:color w:val="C0504D"/>
      <w:spacing w:val="5"/>
      <w:u w:val="single"/>
    </w:rPr>
  </w:style>
  <w:style w:type="character" w:customStyle="1" w:styleId="CharChar5Char1">
    <w:name w:val="Char Char5 Char1"/>
    <w:uiPriority w:val="99"/>
    <w:rsid w:val="001A2766"/>
  </w:style>
  <w:style w:type="character" w:customStyle="1" w:styleId="QuoteCharChar">
    <w:name w:val="Quote Char Char"/>
    <w:link w:val="20"/>
    <w:uiPriority w:val="99"/>
    <w:locked/>
    <w:rsid w:val="001A2766"/>
    <w:rPr>
      <w:i/>
      <w:color w:val="000000"/>
    </w:rPr>
  </w:style>
  <w:style w:type="character" w:customStyle="1" w:styleId="TitleChar">
    <w:name w:val="Title Char"/>
    <w:uiPriority w:val="99"/>
    <w:locked/>
    <w:rsid w:val="001A2766"/>
    <w:rPr>
      <w:rFonts w:ascii="Cambria" w:hAnsi="Cambria"/>
      <w:b/>
      <w:sz w:val="32"/>
    </w:rPr>
  </w:style>
  <w:style w:type="character" w:customStyle="1" w:styleId="CharChar40">
    <w:name w:val="Char Char4"/>
    <w:uiPriority w:val="99"/>
    <w:rsid w:val="001A2766"/>
    <w:rPr>
      <w:rFonts w:ascii="Tahoma" w:hAnsi="Tahoma"/>
      <w:sz w:val="24"/>
    </w:rPr>
  </w:style>
  <w:style w:type="character" w:customStyle="1" w:styleId="Char21">
    <w:name w:val="标题 Char2"/>
    <w:uiPriority w:val="99"/>
    <w:rsid w:val="001A2766"/>
    <w:rPr>
      <w:rFonts w:ascii="Cambria" w:eastAsia="宋体" w:hAnsi="Cambria"/>
      <w:sz w:val="32"/>
    </w:rPr>
  </w:style>
  <w:style w:type="character" w:customStyle="1" w:styleId="Char15">
    <w:name w:val="副标题 Char1"/>
    <w:uiPriority w:val="99"/>
    <w:rsid w:val="001A2766"/>
    <w:rPr>
      <w:rFonts w:ascii="Cambria" w:eastAsia="宋体" w:hAnsi="Cambria"/>
      <w:b/>
      <w:kern w:val="28"/>
      <w:sz w:val="32"/>
    </w:rPr>
  </w:style>
  <w:style w:type="character" w:customStyle="1" w:styleId="Char16">
    <w:name w:val="标题 Char1"/>
    <w:uiPriority w:val="99"/>
    <w:rsid w:val="001A2766"/>
    <w:rPr>
      <w:rFonts w:ascii="Cambria" w:eastAsia="宋体" w:hAnsi="Cambria"/>
      <w:b/>
      <w:sz w:val="32"/>
    </w:rPr>
  </w:style>
  <w:style w:type="character" w:customStyle="1" w:styleId="Char17">
    <w:name w:val="引用 Char1"/>
    <w:uiPriority w:val="99"/>
    <w:rsid w:val="001A2766"/>
    <w:rPr>
      <w:rFonts w:ascii="Calibri" w:eastAsia="宋体" w:hAnsi="Calibri"/>
      <w:i/>
      <w:color w:val="000000"/>
      <w:sz w:val="20"/>
    </w:rPr>
  </w:style>
  <w:style w:type="character" w:customStyle="1" w:styleId="DocumentMapChar">
    <w:name w:val="Document Map Char"/>
    <w:uiPriority w:val="99"/>
    <w:locked/>
    <w:rsid w:val="001A2766"/>
    <w:rPr>
      <w:rFonts w:eastAsia="宋体"/>
      <w:sz w:val="24"/>
      <w:shd w:val="clear" w:color="auto" w:fill="000080"/>
    </w:rPr>
  </w:style>
  <w:style w:type="character" w:customStyle="1" w:styleId="ca-0">
    <w:name w:val="ca-0"/>
    <w:basedOn w:val="DefaultParagraphFont"/>
    <w:uiPriority w:val="99"/>
    <w:rsid w:val="001A2766"/>
    <w:rPr>
      <w:rFonts w:ascii="Tahoma" w:hAnsi="Tahoma" w:cs="Times New Roman"/>
      <w:sz w:val="20"/>
      <w:szCs w:val="20"/>
    </w:rPr>
  </w:style>
  <w:style w:type="character" w:customStyle="1" w:styleId="ca-32">
    <w:name w:val="ca-32"/>
    <w:basedOn w:val="DefaultParagraphFont"/>
    <w:uiPriority w:val="99"/>
    <w:rsid w:val="001A2766"/>
    <w:rPr>
      <w:rFonts w:ascii="Tahoma" w:hAnsi="Tahoma" w:cs="Times New Roman"/>
      <w:sz w:val="20"/>
      <w:szCs w:val="20"/>
    </w:rPr>
  </w:style>
  <w:style w:type="character" w:customStyle="1" w:styleId="21">
    <w:name w:val="明显强调2"/>
    <w:uiPriority w:val="99"/>
    <w:rsid w:val="001A2766"/>
    <w:rPr>
      <w:b/>
      <w:i/>
      <w:color w:val="4F81BD"/>
    </w:rPr>
  </w:style>
  <w:style w:type="character" w:customStyle="1" w:styleId="CharChar51">
    <w:name w:val="Char Char51"/>
    <w:uiPriority w:val="99"/>
    <w:rsid w:val="001A2766"/>
    <w:rPr>
      <w:rFonts w:ascii="宋体" w:hAnsi="Tahoma"/>
      <w:sz w:val="18"/>
    </w:rPr>
  </w:style>
  <w:style w:type="character" w:customStyle="1" w:styleId="PlainTextChar">
    <w:name w:val="Plain Text Char"/>
    <w:uiPriority w:val="99"/>
    <w:locked/>
    <w:rsid w:val="001A2766"/>
    <w:rPr>
      <w:rFonts w:ascii="宋体" w:hAnsi="Courier New"/>
      <w:sz w:val="21"/>
    </w:rPr>
  </w:style>
  <w:style w:type="character" w:customStyle="1" w:styleId="CharChar41">
    <w:name w:val="Char Char41"/>
    <w:uiPriority w:val="99"/>
    <w:rsid w:val="001A2766"/>
    <w:rPr>
      <w:rFonts w:ascii="Tahoma" w:hAnsi="Tahoma"/>
      <w:sz w:val="24"/>
    </w:rPr>
  </w:style>
  <w:style w:type="paragraph" w:styleId="BodyText">
    <w:name w:val="Body Text"/>
    <w:basedOn w:val="Normal"/>
    <w:link w:val="BodyTextChar"/>
    <w:uiPriority w:val="99"/>
    <w:rsid w:val="001A2766"/>
    <w:pPr>
      <w:spacing w:after="120"/>
    </w:pPr>
  </w:style>
  <w:style w:type="character" w:customStyle="1" w:styleId="BodyTextChar">
    <w:name w:val="Body Text Char"/>
    <w:basedOn w:val="DefaultParagraphFont"/>
    <w:link w:val="BodyText"/>
    <w:uiPriority w:val="99"/>
    <w:semiHidden/>
    <w:locked/>
    <w:rsid w:val="001A2766"/>
    <w:rPr>
      <w:rFonts w:ascii="Times New Roman" w:eastAsia="宋体" w:hAnsi="Times New Roman" w:cs="Times New Roman"/>
      <w:sz w:val="24"/>
      <w:szCs w:val="24"/>
    </w:rPr>
  </w:style>
  <w:style w:type="paragraph" w:styleId="BodyTextFirstIndent">
    <w:name w:val="Body Text First Indent"/>
    <w:basedOn w:val="BodyText"/>
    <w:link w:val="BodyTextFirstIndentChar2"/>
    <w:uiPriority w:val="99"/>
    <w:rsid w:val="001A2766"/>
    <w:pPr>
      <w:spacing w:after="0"/>
      <w:ind w:firstLineChars="100" w:firstLine="420"/>
    </w:pPr>
    <w:rPr>
      <w:kern w:val="0"/>
      <w:sz w:val="24"/>
      <w:szCs w:val="20"/>
    </w:rPr>
  </w:style>
  <w:style w:type="character" w:customStyle="1" w:styleId="BodyTextFirstIndentChar1">
    <w:name w:val="Body Text First Indent Char1"/>
    <w:basedOn w:val="BodyTextChar"/>
    <w:link w:val="BodyTextFirstIndent"/>
    <w:uiPriority w:val="99"/>
    <w:semiHidden/>
    <w:locked/>
    <w:rsid w:val="004A66A6"/>
  </w:style>
  <w:style w:type="character" w:customStyle="1" w:styleId="BodyTextFirstIndentChar2">
    <w:name w:val="Body Text First Indent Char2"/>
    <w:basedOn w:val="BodyTextChar"/>
    <w:link w:val="BodyTextFirstIndent"/>
    <w:uiPriority w:val="99"/>
    <w:semiHidden/>
    <w:locked/>
    <w:rsid w:val="001A2766"/>
  </w:style>
  <w:style w:type="paragraph" w:customStyle="1" w:styleId="CM93">
    <w:name w:val="CM93"/>
    <w:basedOn w:val="Default"/>
    <w:next w:val="Default"/>
    <w:uiPriority w:val="99"/>
    <w:rsid w:val="001A2766"/>
    <w:pPr>
      <w:spacing w:after="628"/>
    </w:pPr>
    <w:rPr>
      <w:rFonts w:cs="Times New Roman"/>
      <w:color w:val="auto"/>
    </w:rPr>
  </w:style>
  <w:style w:type="paragraph" w:styleId="TOC3">
    <w:name w:val="toc 3"/>
    <w:basedOn w:val="Normal"/>
    <w:next w:val="Normal"/>
    <w:uiPriority w:val="99"/>
    <w:rsid w:val="001A2766"/>
    <w:pPr>
      <w:ind w:leftChars="400" w:left="840"/>
    </w:pPr>
    <w:rPr>
      <w:rFonts w:ascii="Calibri" w:hAnsi="Calibri"/>
      <w:szCs w:val="22"/>
    </w:rPr>
  </w:style>
  <w:style w:type="paragraph" w:customStyle="1" w:styleId="TOC1">
    <w:name w:val="TOC 标题1"/>
    <w:basedOn w:val="Heading1"/>
    <w:next w:val="Normal"/>
    <w:uiPriority w:val="99"/>
    <w:rsid w:val="001A2766"/>
    <w:pPr>
      <w:outlineLvl w:val="9"/>
    </w:pPr>
  </w:style>
  <w:style w:type="paragraph" w:customStyle="1" w:styleId="a1">
    <w:name w:val="内文正文"/>
    <w:uiPriority w:val="99"/>
    <w:rsid w:val="001A2766"/>
    <w:pPr>
      <w:autoSpaceDE w:val="0"/>
      <w:autoSpaceDN w:val="0"/>
      <w:spacing w:line="400" w:lineRule="exact"/>
      <w:ind w:firstLineChars="200" w:firstLine="200"/>
      <w:jc w:val="both"/>
      <w:textAlignment w:val="bottom"/>
    </w:pPr>
    <w:rPr>
      <w:rFonts w:ascii="宋体" w:hAnsi="???|CS?o｡ﾀ?"/>
      <w:kern w:val="0"/>
      <w:szCs w:val="28"/>
    </w:rPr>
  </w:style>
  <w:style w:type="paragraph" w:customStyle="1" w:styleId="Blockquote">
    <w:name w:val="Blockquote"/>
    <w:basedOn w:val="Normal"/>
    <w:uiPriority w:val="99"/>
    <w:rsid w:val="001A2766"/>
    <w:pPr>
      <w:autoSpaceDE w:val="0"/>
      <w:autoSpaceDN w:val="0"/>
      <w:adjustRightInd w:val="0"/>
      <w:spacing w:before="100" w:after="100"/>
      <w:ind w:left="360" w:right="360"/>
      <w:jc w:val="left"/>
    </w:pPr>
    <w:rPr>
      <w:kern w:val="0"/>
      <w:sz w:val="24"/>
      <w:szCs w:val="20"/>
    </w:rPr>
  </w:style>
  <w:style w:type="paragraph" w:styleId="TOC7">
    <w:name w:val="toc 7"/>
    <w:basedOn w:val="Normal"/>
    <w:next w:val="Normal"/>
    <w:uiPriority w:val="99"/>
    <w:rsid w:val="001A2766"/>
    <w:pPr>
      <w:ind w:leftChars="1200" w:left="2520"/>
    </w:pPr>
    <w:rPr>
      <w:rFonts w:ascii="Calibri" w:hAnsi="Calibri"/>
      <w:szCs w:val="22"/>
    </w:rPr>
  </w:style>
  <w:style w:type="paragraph" w:customStyle="1" w:styleId="CM3">
    <w:name w:val="CM3"/>
    <w:basedOn w:val="Default"/>
    <w:next w:val="Default"/>
    <w:uiPriority w:val="99"/>
    <w:rsid w:val="001A2766"/>
    <w:pPr>
      <w:spacing w:line="500" w:lineRule="atLeast"/>
    </w:pPr>
    <w:rPr>
      <w:rFonts w:cs="Times New Roman"/>
      <w:color w:val="auto"/>
    </w:rPr>
  </w:style>
  <w:style w:type="paragraph" w:styleId="CommentText">
    <w:name w:val="annotation text"/>
    <w:basedOn w:val="Normal"/>
    <w:link w:val="CommentTextChar"/>
    <w:uiPriority w:val="99"/>
    <w:rsid w:val="001A2766"/>
    <w:pPr>
      <w:jc w:val="left"/>
    </w:pPr>
  </w:style>
  <w:style w:type="character" w:customStyle="1" w:styleId="CommentTextChar">
    <w:name w:val="Comment Text Char"/>
    <w:basedOn w:val="DefaultParagraphFont"/>
    <w:link w:val="CommentText"/>
    <w:uiPriority w:val="99"/>
    <w:semiHidden/>
    <w:locked/>
    <w:rsid w:val="001A2766"/>
    <w:rPr>
      <w:rFonts w:ascii="Times New Roman" w:eastAsia="宋体" w:hAnsi="Times New Roman" w:cs="Times New Roman"/>
      <w:sz w:val="24"/>
      <w:szCs w:val="24"/>
    </w:rPr>
  </w:style>
  <w:style w:type="paragraph" w:styleId="CommentSubject">
    <w:name w:val="annotation subject"/>
    <w:basedOn w:val="CommentText"/>
    <w:next w:val="CommentText"/>
    <w:link w:val="CommentSubjectChar2"/>
    <w:uiPriority w:val="99"/>
    <w:rsid w:val="001A2766"/>
    <w:rPr>
      <w:rFonts w:ascii="宋体" w:hAnsi="Calibri"/>
      <w:b/>
      <w:kern w:val="0"/>
      <w:sz w:val="28"/>
      <w:szCs w:val="20"/>
    </w:rPr>
  </w:style>
  <w:style w:type="character" w:customStyle="1" w:styleId="CommentSubjectChar1">
    <w:name w:val="Comment Subject Char1"/>
    <w:basedOn w:val="CommentTextChar"/>
    <w:link w:val="CommentSubject"/>
    <w:uiPriority w:val="99"/>
    <w:semiHidden/>
    <w:locked/>
    <w:rsid w:val="004A66A6"/>
    <w:rPr>
      <w:b/>
      <w:bCs/>
    </w:rPr>
  </w:style>
  <w:style w:type="character" w:customStyle="1" w:styleId="CommentSubjectChar2">
    <w:name w:val="Comment Subject Char2"/>
    <w:basedOn w:val="CommentTextChar"/>
    <w:link w:val="CommentSubject"/>
    <w:uiPriority w:val="99"/>
    <w:semiHidden/>
    <w:locked/>
    <w:rsid w:val="001A2766"/>
    <w:rPr>
      <w:b/>
      <w:bCs/>
    </w:rPr>
  </w:style>
  <w:style w:type="paragraph" w:customStyle="1" w:styleId="15">
    <w:name w:val="无间隔1"/>
    <w:uiPriority w:val="99"/>
    <w:rsid w:val="001A2766"/>
    <w:pPr>
      <w:widowControl w:val="0"/>
      <w:jc w:val="both"/>
    </w:pPr>
  </w:style>
  <w:style w:type="paragraph" w:customStyle="1" w:styleId="CharChar1Char">
    <w:name w:val="Char Char1 Char"/>
    <w:basedOn w:val="Normal"/>
    <w:uiPriority w:val="99"/>
    <w:rsid w:val="001A2766"/>
  </w:style>
  <w:style w:type="paragraph" w:customStyle="1" w:styleId="CM24">
    <w:name w:val="CM24"/>
    <w:basedOn w:val="Default"/>
    <w:next w:val="Default"/>
    <w:uiPriority w:val="99"/>
    <w:rsid w:val="001A2766"/>
    <w:pPr>
      <w:spacing w:line="400" w:lineRule="atLeast"/>
    </w:pPr>
    <w:rPr>
      <w:rFonts w:cs="Times New Roman"/>
      <w:color w:val="auto"/>
    </w:rPr>
  </w:style>
  <w:style w:type="paragraph" w:customStyle="1" w:styleId="TOC2">
    <w:name w:val="TOC 标题2"/>
    <w:basedOn w:val="Heading1"/>
    <w:next w:val="Normal"/>
    <w:uiPriority w:val="99"/>
    <w:rsid w:val="001A2766"/>
    <w:pPr>
      <w:outlineLvl w:val="9"/>
    </w:pPr>
  </w:style>
  <w:style w:type="paragraph" w:styleId="TOC8">
    <w:name w:val="toc 8"/>
    <w:basedOn w:val="Normal"/>
    <w:next w:val="Normal"/>
    <w:uiPriority w:val="99"/>
    <w:rsid w:val="001A2766"/>
    <w:pPr>
      <w:ind w:leftChars="1400" w:left="2940"/>
    </w:pPr>
    <w:rPr>
      <w:rFonts w:ascii="Calibri" w:hAnsi="Calibri"/>
      <w:szCs w:val="22"/>
    </w:rPr>
  </w:style>
  <w:style w:type="paragraph" w:styleId="TOC5">
    <w:name w:val="toc 5"/>
    <w:basedOn w:val="Normal"/>
    <w:next w:val="Normal"/>
    <w:uiPriority w:val="99"/>
    <w:rsid w:val="001A2766"/>
    <w:pPr>
      <w:tabs>
        <w:tab w:val="right" w:leader="dot" w:pos="8296"/>
      </w:tabs>
      <w:ind w:leftChars="500" w:left="1050"/>
    </w:pPr>
    <w:rPr>
      <w:rFonts w:ascii="Calibri" w:hAnsi="Calibri"/>
      <w:szCs w:val="22"/>
    </w:rPr>
  </w:style>
  <w:style w:type="paragraph" w:styleId="BodyText3">
    <w:name w:val="Body Text 3"/>
    <w:basedOn w:val="Normal"/>
    <w:link w:val="BodyText3Char"/>
    <w:uiPriority w:val="99"/>
    <w:rsid w:val="001A2766"/>
    <w:pPr>
      <w:tabs>
        <w:tab w:val="left" w:pos="482"/>
        <w:tab w:val="left" w:pos="2183"/>
        <w:tab w:val="left" w:pos="3884"/>
        <w:tab w:val="left" w:pos="5585"/>
      </w:tabs>
      <w:adjustRightInd w:val="0"/>
      <w:spacing w:line="360" w:lineRule="exact"/>
      <w:textAlignment w:val="baseline"/>
    </w:pPr>
    <w:rPr>
      <w:rFonts w:ascii="仿宋_GB2312" w:eastAsia="仿宋_GB2312" w:hAnsi="宋体"/>
      <w:kern w:val="0"/>
      <w:szCs w:val="20"/>
      <w:u w:val="single"/>
    </w:rPr>
  </w:style>
  <w:style w:type="character" w:customStyle="1" w:styleId="BodyText3Char">
    <w:name w:val="Body Text 3 Char"/>
    <w:basedOn w:val="DefaultParagraphFont"/>
    <w:link w:val="BodyText3"/>
    <w:uiPriority w:val="99"/>
    <w:locked/>
    <w:rsid w:val="001A2766"/>
    <w:rPr>
      <w:rFonts w:ascii="仿宋_GB2312" w:eastAsia="仿宋_GB2312" w:hAnsi="宋体" w:cs="Times New Roman"/>
      <w:kern w:val="0"/>
      <w:sz w:val="20"/>
      <w:szCs w:val="20"/>
      <w:u w:val="single"/>
    </w:rPr>
  </w:style>
  <w:style w:type="paragraph" w:customStyle="1" w:styleId="CM56">
    <w:name w:val="CM56"/>
    <w:basedOn w:val="Default"/>
    <w:next w:val="Default"/>
    <w:uiPriority w:val="99"/>
    <w:rsid w:val="001A2766"/>
    <w:pPr>
      <w:spacing w:after="115"/>
    </w:pPr>
    <w:rPr>
      <w:rFonts w:cs="Times New Roman"/>
      <w:color w:val="auto"/>
    </w:rPr>
  </w:style>
  <w:style w:type="paragraph" w:customStyle="1" w:styleId="CM37">
    <w:name w:val="CM37"/>
    <w:basedOn w:val="Default"/>
    <w:next w:val="Default"/>
    <w:uiPriority w:val="99"/>
    <w:rsid w:val="001A2766"/>
    <w:pPr>
      <w:spacing w:line="400" w:lineRule="atLeast"/>
    </w:pPr>
    <w:rPr>
      <w:rFonts w:cs="Times New Roman"/>
      <w:color w:val="auto"/>
    </w:rPr>
  </w:style>
  <w:style w:type="paragraph" w:customStyle="1" w:styleId="CM44">
    <w:name w:val="CM44"/>
    <w:basedOn w:val="Default"/>
    <w:next w:val="Default"/>
    <w:uiPriority w:val="99"/>
    <w:rsid w:val="001A2766"/>
    <w:pPr>
      <w:spacing w:line="440" w:lineRule="atLeast"/>
    </w:pPr>
    <w:rPr>
      <w:rFonts w:cs="Times New Roman"/>
      <w:color w:val="auto"/>
    </w:rPr>
  </w:style>
  <w:style w:type="paragraph" w:styleId="Index4">
    <w:name w:val="index 4"/>
    <w:basedOn w:val="Normal"/>
    <w:next w:val="Normal"/>
    <w:uiPriority w:val="99"/>
    <w:rsid w:val="001A2766"/>
    <w:pPr>
      <w:ind w:leftChars="600" w:left="600"/>
    </w:pPr>
  </w:style>
  <w:style w:type="paragraph" w:customStyle="1" w:styleId="16">
    <w:name w:val="修订1"/>
    <w:uiPriority w:val="99"/>
    <w:rsid w:val="001A2766"/>
    <w:rPr>
      <w:rFonts w:ascii="Times New Roman" w:hAnsi="Times New Roman"/>
      <w:szCs w:val="24"/>
    </w:rPr>
  </w:style>
  <w:style w:type="paragraph" w:customStyle="1" w:styleId="Char2CharCharCharCharCharCharCharCharCharCharCharChar">
    <w:name w:val="Char2 Char Char Char Char Char Char Char Char Char Char Char Char"/>
    <w:basedOn w:val="Normal"/>
    <w:uiPriority w:val="99"/>
    <w:rsid w:val="001A2766"/>
    <w:pPr>
      <w:tabs>
        <w:tab w:val="left" w:pos="360"/>
      </w:tabs>
    </w:pPr>
    <w:rPr>
      <w:rFonts w:eastAsia="仿宋_GB2312"/>
      <w:sz w:val="24"/>
    </w:rPr>
  </w:style>
  <w:style w:type="paragraph" w:styleId="BodyTextIndent2">
    <w:name w:val="Body Text Indent 2"/>
    <w:basedOn w:val="Normal"/>
    <w:link w:val="BodyTextIndent2Char2"/>
    <w:uiPriority w:val="99"/>
    <w:rsid w:val="001A2766"/>
    <w:pPr>
      <w:spacing w:after="120" w:line="480" w:lineRule="auto"/>
      <w:ind w:leftChars="200" w:left="420"/>
    </w:pPr>
    <w:rPr>
      <w:rFonts w:ascii="Tahoma" w:hAnsi="Tahoma"/>
      <w:kern w:val="0"/>
      <w:sz w:val="24"/>
      <w:szCs w:val="20"/>
    </w:rPr>
  </w:style>
  <w:style w:type="character" w:customStyle="1" w:styleId="BodyTextIndent2Char1">
    <w:name w:val="Body Text Indent 2 Char1"/>
    <w:basedOn w:val="DefaultParagraphFont"/>
    <w:link w:val="BodyTextIndent2"/>
    <w:uiPriority w:val="99"/>
    <w:semiHidden/>
    <w:locked/>
    <w:rsid w:val="004A66A6"/>
    <w:rPr>
      <w:rFonts w:ascii="Times New Roman" w:hAnsi="Times New Roman" w:cs="Times New Roman"/>
      <w:sz w:val="24"/>
      <w:szCs w:val="24"/>
    </w:rPr>
  </w:style>
  <w:style w:type="character" w:customStyle="1" w:styleId="BodyTextIndent2Char2">
    <w:name w:val="Body Text Indent 2 Char2"/>
    <w:basedOn w:val="DefaultParagraphFont"/>
    <w:link w:val="BodyTextIndent2"/>
    <w:uiPriority w:val="99"/>
    <w:semiHidden/>
    <w:locked/>
    <w:rsid w:val="001A2766"/>
    <w:rPr>
      <w:rFonts w:ascii="Times New Roman" w:eastAsia="宋体" w:hAnsi="Times New Roman" w:cs="Times New Roman"/>
      <w:sz w:val="24"/>
      <w:szCs w:val="24"/>
    </w:rPr>
  </w:style>
  <w:style w:type="paragraph" w:styleId="NormalIndent">
    <w:name w:val="Normal Indent"/>
    <w:basedOn w:val="Normal"/>
    <w:uiPriority w:val="99"/>
    <w:rsid w:val="001A2766"/>
    <w:pPr>
      <w:ind w:firstLineChars="200" w:firstLine="420"/>
    </w:pPr>
  </w:style>
  <w:style w:type="paragraph" w:customStyle="1" w:styleId="p0">
    <w:name w:val="p0"/>
    <w:basedOn w:val="Normal"/>
    <w:uiPriority w:val="99"/>
    <w:rsid w:val="001A2766"/>
    <w:pPr>
      <w:widowControl/>
    </w:pPr>
    <w:rPr>
      <w:kern w:val="0"/>
      <w:szCs w:val="21"/>
    </w:rPr>
  </w:style>
  <w:style w:type="paragraph" w:styleId="Date">
    <w:name w:val="Date"/>
    <w:basedOn w:val="Normal"/>
    <w:next w:val="Normal"/>
    <w:link w:val="DateChar2"/>
    <w:uiPriority w:val="99"/>
    <w:rsid w:val="001A2766"/>
    <w:pPr>
      <w:ind w:leftChars="2500" w:left="100"/>
    </w:pPr>
    <w:rPr>
      <w:rFonts w:ascii="宋体" w:hAnsi="Calibri"/>
      <w:kern w:val="0"/>
      <w:sz w:val="28"/>
      <w:szCs w:val="20"/>
    </w:rPr>
  </w:style>
  <w:style w:type="character" w:customStyle="1" w:styleId="DateChar1">
    <w:name w:val="Date Char1"/>
    <w:basedOn w:val="DefaultParagraphFont"/>
    <w:link w:val="Date"/>
    <w:uiPriority w:val="99"/>
    <w:semiHidden/>
    <w:locked/>
    <w:rsid w:val="004A66A6"/>
    <w:rPr>
      <w:rFonts w:ascii="Times New Roman" w:hAnsi="Times New Roman" w:cs="Times New Roman"/>
      <w:sz w:val="24"/>
      <w:szCs w:val="24"/>
    </w:rPr>
  </w:style>
  <w:style w:type="character" w:customStyle="1" w:styleId="DateChar2">
    <w:name w:val="Date Char2"/>
    <w:basedOn w:val="DefaultParagraphFont"/>
    <w:link w:val="Date"/>
    <w:uiPriority w:val="99"/>
    <w:semiHidden/>
    <w:locked/>
    <w:rsid w:val="001A2766"/>
    <w:rPr>
      <w:rFonts w:ascii="Times New Roman" w:eastAsia="宋体" w:hAnsi="Times New Roman" w:cs="Times New Roman"/>
      <w:sz w:val="24"/>
      <w:szCs w:val="24"/>
    </w:rPr>
  </w:style>
  <w:style w:type="paragraph" w:styleId="PlainText">
    <w:name w:val="Plain Text"/>
    <w:basedOn w:val="Normal"/>
    <w:link w:val="PlainTextChar2"/>
    <w:uiPriority w:val="99"/>
    <w:rsid w:val="001A2766"/>
    <w:rPr>
      <w:rFonts w:ascii="宋体" w:hAnsi="Courier New"/>
      <w:kern w:val="0"/>
      <w:szCs w:val="20"/>
    </w:rPr>
  </w:style>
  <w:style w:type="character" w:customStyle="1" w:styleId="PlainTextChar1">
    <w:name w:val="Plain Text Char1"/>
    <w:basedOn w:val="DefaultParagraphFont"/>
    <w:link w:val="PlainText"/>
    <w:uiPriority w:val="99"/>
    <w:semiHidden/>
    <w:locked/>
    <w:rsid w:val="004A66A6"/>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1A2766"/>
    <w:rPr>
      <w:rFonts w:ascii="宋体" w:eastAsia="宋体" w:hAnsi="Courier New" w:cs="Courier New"/>
      <w:sz w:val="21"/>
      <w:szCs w:val="21"/>
    </w:rPr>
  </w:style>
  <w:style w:type="paragraph" w:styleId="BlockText">
    <w:name w:val="Block Text"/>
    <w:basedOn w:val="Normal"/>
    <w:uiPriority w:val="99"/>
    <w:rsid w:val="001A2766"/>
    <w:pPr>
      <w:spacing w:line="300" w:lineRule="exact"/>
      <w:ind w:leftChars="43" w:left="90" w:rightChars="12" w:right="12" w:firstLineChars="200" w:firstLine="480"/>
    </w:pPr>
    <w:rPr>
      <w:rFonts w:ascii="仿宋_GB2312" w:eastAsia="仿宋_GB2312" w:hAnsi="宋体"/>
      <w:sz w:val="24"/>
      <w:szCs w:val="20"/>
    </w:rPr>
  </w:style>
  <w:style w:type="paragraph" w:styleId="Caption">
    <w:name w:val="caption"/>
    <w:basedOn w:val="Normal"/>
    <w:next w:val="Normal"/>
    <w:uiPriority w:val="99"/>
    <w:qFormat/>
    <w:rsid w:val="001A2766"/>
    <w:rPr>
      <w:rFonts w:ascii="Cambria" w:eastAsia="黑体" w:hAnsi="Cambria"/>
      <w:sz w:val="20"/>
      <w:szCs w:val="20"/>
    </w:rPr>
  </w:style>
  <w:style w:type="paragraph" w:styleId="BodyTextIndent">
    <w:name w:val="Body Text Indent"/>
    <w:basedOn w:val="Normal"/>
    <w:link w:val="BodyTextIndentChar"/>
    <w:uiPriority w:val="99"/>
    <w:rsid w:val="001A2766"/>
    <w:pPr>
      <w:spacing w:after="120"/>
      <w:ind w:leftChars="200" w:left="420"/>
    </w:pPr>
  </w:style>
  <w:style w:type="character" w:customStyle="1" w:styleId="BodyTextIndentChar">
    <w:name w:val="Body Text Indent Char"/>
    <w:basedOn w:val="DefaultParagraphFont"/>
    <w:link w:val="BodyTextIndent"/>
    <w:uiPriority w:val="99"/>
    <w:locked/>
    <w:rsid w:val="001A2766"/>
    <w:rPr>
      <w:rFonts w:ascii="Times New Roman" w:eastAsia="宋体" w:hAnsi="Times New Roman" w:cs="Times New Roman"/>
      <w:sz w:val="24"/>
      <w:szCs w:val="24"/>
    </w:rPr>
  </w:style>
  <w:style w:type="paragraph" w:styleId="DocumentMap">
    <w:name w:val="Document Map"/>
    <w:basedOn w:val="Normal"/>
    <w:link w:val="DocumentMapChar2"/>
    <w:uiPriority w:val="99"/>
    <w:rsid w:val="001A2766"/>
    <w:pPr>
      <w:shd w:val="clear" w:color="auto" w:fill="000080"/>
    </w:pPr>
    <w:rPr>
      <w:rFonts w:ascii="Calibri" w:hAnsi="Calibri"/>
      <w:kern w:val="0"/>
      <w:sz w:val="24"/>
      <w:szCs w:val="20"/>
    </w:rPr>
  </w:style>
  <w:style w:type="character" w:customStyle="1" w:styleId="DocumentMapChar1">
    <w:name w:val="Document Map Char1"/>
    <w:basedOn w:val="DefaultParagraphFont"/>
    <w:link w:val="DocumentMap"/>
    <w:uiPriority w:val="99"/>
    <w:semiHidden/>
    <w:locked/>
    <w:rsid w:val="004A66A6"/>
    <w:rPr>
      <w:rFonts w:ascii="Times New Roman" w:hAnsi="Times New Roman" w:cs="Times New Roman"/>
      <w:sz w:val="2"/>
    </w:rPr>
  </w:style>
  <w:style w:type="character" w:customStyle="1" w:styleId="DocumentMapChar2">
    <w:name w:val="Document Map Char2"/>
    <w:basedOn w:val="DefaultParagraphFont"/>
    <w:link w:val="DocumentMap"/>
    <w:uiPriority w:val="99"/>
    <w:semiHidden/>
    <w:locked/>
    <w:rsid w:val="001A2766"/>
    <w:rPr>
      <w:rFonts w:ascii="宋体" w:eastAsia="宋体" w:hAnsi="Times New Roman" w:cs="Times New Roman"/>
      <w:sz w:val="18"/>
      <w:szCs w:val="18"/>
    </w:rPr>
  </w:style>
  <w:style w:type="paragraph" w:styleId="Title">
    <w:name w:val="Title"/>
    <w:basedOn w:val="Normal"/>
    <w:next w:val="Normal"/>
    <w:link w:val="TitleChar2"/>
    <w:uiPriority w:val="99"/>
    <w:qFormat/>
    <w:rsid w:val="001A2766"/>
    <w:pPr>
      <w:spacing w:before="240" w:after="60"/>
      <w:jc w:val="center"/>
      <w:outlineLvl w:val="0"/>
    </w:pPr>
    <w:rPr>
      <w:rFonts w:ascii="Cambria" w:hAnsi="Cambria"/>
      <w:b/>
      <w:kern w:val="0"/>
      <w:sz w:val="32"/>
      <w:szCs w:val="20"/>
    </w:rPr>
  </w:style>
  <w:style w:type="character" w:customStyle="1" w:styleId="TitleChar1">
    <w:name w:val="Title Char1"/>
    <w:basedOn w:val="DefaultParagraphFont"/>
    <w:link w:val="Title"/>
    <w:uiPriority w:val="99"/>
    <w:locked/>
    <w:rsid w:val="004A66A6"/>
    <w:rPr>
      <w:rFonts w:ascii="Cambria" w:hAnsi="Cambria" w:cs="Times New Roman"/>
      <w:b/>
      <w:bCs/>
      <w:sz w:val="32"/>
      <w:szCs w:val="32"/>
    </w:rPr>
  </w:style>
  <w:style w:type="character" w:customStyle="1" w:styleId="TitleChar2">
    <w:name w:val="Title Char2"/>
    <w:basedOn w:val="DefaultParagraphFont"/>
    <w:link w:val="Title"/>
    <w:uiPriority w:val="99"/>
    <w:locked/>
    <w:rsid w:val="001A2766"/>
    <w:rPr>
      <w:rFonts w:ascii="Cambria" w:eastAsia="宋体" w:hAnsi="Cambria" w:cs="Times New Roman"/>
      <w:b/>
      <w:bCs/>
      <w:sz w:val="32"/>
      <w:szCs w:val="32"/>
    </w:rPr>
  </w:style>
  <w:style w:type="paragraph" w:styleId="HTMLPreformatted">
    <w:name w:val="HTML Preformatted"/>
    <w:basedOn w:val="Normal"/>
    <w:link w:val="HTMLPreformattedChar2"/>
    <w:uiPriority w:val="99"/>
    <w:rsid w:val="001A2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0"/>
    </w:rPr>
  </w:style>
  <w:style w:type="character" w:customStyle="1" w:styleId="HTMLPreformattedChar1">
    <w:name w:val="HTML Preformatted Char1"/>
    <w:basedOn w:val="DefaultParagraphFont"/>
    <w:link w:val="HTMLPreformatted"/>
    <w:uiPriority w:val="99"/>
    <w:semiHidden/>
    <w:locked/>
    <w:rsid w:val="004A66A6"/>
    <w:rPr>
      <w:rFonts w:ascii="Courier New" w:hAnsi="Courier New" w:cs="Courier New"/>
      <w:sz w:val="20"/>
      <w:szCs w:val="20"/>
    </w:rPr>
  </w:style>
  <w:style w:type="character" w:customStyle="1" w:styleId="HTMLPreformattedChar2">
    <w:name w:val="HTML Preformatted Char2"/>
    <w:basedOn w:val="DefaultParagraphFont"/>
    <w:link w:val="HTMLPreformatted"/>
    <w:uiPriority w:val="99"/>
    <w:semiHidden/>
    <w:locked/>
    <w:rsid w:val="001A2766"/>
    <w:rPr>
      <w:rFonts w:ascii="Courier New" w:eastAsia="宋体" w:hAnsi="Courier New" w:cs="Courier New"/>
      <w:sz w:val="20"/>
      <w:szCs w:val="20"/>
    </w:rPr>
  </w:style>
  <w:style w:type="paragraph" w:styleId="NormalWeb">
    <w:name w:val="Normal (Web)"/>
    <w:basedOn w:val="Normal"/>
    <w:uiPriority w:val="99"/>
    <w:rsid w:val="001A2766"/>
    <w:pPr>
      <w:widowControl/>
      <w:spacing w:before="100" w:after="100"/>
      <w:jc w:val="left"/>
    </w:pPr>
    <w:rPr>
      <w:rFonts w:ascii="宋体" w:hAnsi="宋体"/>
      <w:kern w:val="0"/>
      <w:sz w:val="24"/>
      <w:szCs w:val="20"/>
    </w:rPr>
  </w:style>
  <w:style w:type="paragraph" w:styleId="BodyText2">
    <w:name w:val="Body Text 2"/>
    <w:basedOn w:val="Normal"/>
    <w:link w:val="BodyText2Char"/>
    <w:uiPriority w:val="99"/>
    <w:rsid w:val="001A2766"/>
    <w:pPr>
      <w:widowControl/>
      <w:tabs>
        <w:tab w:val="left" w:pos="482"/>
        <w:tab w:val="left" w:pos="2183"/>
        <w:tab w:val="left" w:pos="3884"/>
        <w:tab w:val="left" w:pos="5585"/>
      </w:tabs>
      <w:adjustRightInd w:val="0"/>
      <w:spacing w:line="380" w:lineRule="exact"/>
      <w:textAlignment w:val="baseline"/>
    </w:pPr>
    <w:rPr>
      <w:rFonts w:ascii="宋体" w:eastAsia="仿宋_GB2312"/>
      <w:kern w:val="0"/>
      <w:szCs w:val="20"/>
    </w:rPr>
  </w:style>
  <w:style w:type="character" w:customStyle="1" w:styleId="BodyText2Char">
    <w:name w:val="Body Text 2 Char"/>
    <w:basedOn w:val="DefaultParagraphFont"/>
    <w:link w:val="BodyText2"/>
    <w:uiPriority w:val="99"/>
    <w:locked/>
    <w:rsid w:val="001A2766"/>
    <w:rPr>
      <w:rFonts w:ascii="宋体" w:eastAsia="仿宋_GB2312" w:hAnsi="Times New Roman" w:cs="Times New Roman"/>
      <w:kern w:val="0"/>
      <w:sz w:val="20"/>
      <w:szCs w:val="20"/>
    </w:rPr>
  </w:style>
  <w:style w:type="paragraph" w:styleId="FootnoteText">
    <w:name w:val="footnote text"/>
    <w:basedOn w:val="Normal"/>
    <w:link w:val="FootnoteTextChar"/>
    <w:uiPriority w:val="99"/>
    <w:rsid w:val="001A2766"/>
    <w:pPr>
      <w:snapToGrid w:val="0"/>
      <w:jc w:val="left"/>
    </w:pPr>
    <w:rPr>
      <w:sz w:val="18"/>
      <w:szCs w:val="20"/>
    </w:rPr>
  </w:style>
  <w:style w:type="character" w:customStyle="1" w:styleId="FootnoteTextChar">
    <w:name w:val="Footnote Text Char"/>
    <w:basedOn w:val="DefaultParagraphFont"/>
    <w:link w:val="FootnoteText"/>
    <w:uiPriority w:val="99"/>
    <w:locked/>
    <w:rsid w:val="001A2766"/>
    <w:rPr>
      <w:rFonts w:ascii="Times New Roman" w:eastAsia="宋体" w:hAnsi="Times New Roman" w:cs="Times New Roman"/>
      <w:sz w:val="20"/>
      <w:szCs w:val="20"/>
    </w:rPr>
  </w:style>
  <w:style w:type="paragraph" w:styleId="BalloonText">
    <w:name w:val="Balloon Text"/>
    <w:basedOn w:val="Normal"/>
    <w:link w:val="BalloonTextChar2"/>
    <w:uiPriority w:val="99"/>
    <w:rsid w:val="001A2766"/>
    <w:rPr>
      <w:rFonts w:ascii="宋体" w:hAnsi="Calibri"/>
      <w:kern w:val="0"/>
      <w:sz w:val="18"/>
      <w:szCs w:val="20"/>
    </w:rPr>
  </w:style>
  <w:style w:type="character" w:customStyle="1" w:styleId="BalloonTextChar1">
    <w:name w:val="Balloon Text Char1"/>
    <w:basedOn w:val="DefaultParagraphFont"/>
    <w:link w:val="BalloonText"/>
    <w:uiPriority w:val="99"/>
    <w:semiHidden/>
    <w:locked/>
    <w:rsid w:val="004A66A6"/>
    <w:rPr>
      <w:rFonts w:ascii="Times New Roman" w:hAnsi="Times New Roman" w:cs="Times New Roman"/>
      <w:sz w:val="2"/>
    </w:rPr>
  </w:style>
  <w:style w:type="character" w:customStyle="1" w:styleId="BalloonTextChar2">
    <w:name w:val="Balloon Text Char2"/>
    <w:basedOn w:val="DefaultParagraphFont"/>
    <w:link w:val="BalloonText"/>
    <w:uiPriority w:val="99"/>
    <w:semiHidden/>
    <w:locked/>
    <w:rsid w:val="001A2766"/>
    <w:rPr>
      <w:rFonts w:ascii="Times New Roman" w:eastAsia="宋体" w:hAnsi="Times New Roman" w:cs="Times New Roman"/>
      <w:sz w:val="18"/>
      <w:szCs w:val="18"/>
    </w:rPr>
  </w:style>
  <w:style w:type="paragraph" w:styleId="TOC6">
    <w:name w:val="toc 6"/>
    <w:basedOn w:val="Normal"/>
    <w:next w:val="Normal"/>
    <w:uiPriority w:val="99"/>
    <w:rsid w:val="001A2766"/>
    <w:pPr>
      <w:ind w:leftChars="1000" w:left="2100"/>
    </w:pPr>
    <w:rPr>
      <w:rFonts w:ascii="Calibri" w:hAnsi="Calibri"/>
      <w:szCs w:val="22"/>
    </w:rPr>
  </w:style>
  <w:style w:type="paragraph" w:styleId="Subtitle">
    <w:name w:val="Subtitle"/>
    <w:basedOn w:val="Normal"/>
    <w:next w:val="Normal"/>
    <w:link w:val="SubtitleChar2"/>
    <w:uiPriority w:val="99"/>
    <w:qFormat/>
    <w:rsid w:val="001A2766"/>
    <w:pPr>
      <w:spacing w:before="240" w:after="60" w:line="312" w:lineRule="auto"/>
      <w:jc w:val="center"/>
      <w:outlineLvl w:val="1"/>
    </w:pPr>
    <w:rPr>
      <w:rFonts w:ascii="Cambria" w:hAnsi="Cambria"/>
      <w:b/>
      <w:kern w:val="28"/>
      <w:sz w:val="32"/>
      <w:szCs w:val="20"/>
    </w:rPr>
  </w:style>
  <w:style w:type="character" w:customStyle="1" w:styleId="SubtitleChar1">
    <w:name w:val="Subtitle Char1"/>
    <w:basedOn w:val="DefaultParagraphFont"/>
    <w:link w:val="Subtitle"/>
    <w:uiPriority w:val="99"/>
    <w:locked/>
    <w:rsid w:val="004A66A6"/>
    <w:rPr>
      <w:rFonts w:ascii="Cambria" w:hAnsi="Cambria" w:cs="Times New Roman"/>
      <w:b/>
      <w:bCs/>
      <w:kern w:val="28"/>
      <w:sz w:val="32"/>
      <w:szCs w:val="32"/>
    </w:rPr>
  </w:style>
  <w:style w:type="character" w:customStyle="1" w:styleId="SubtitleChar2">
    <w:name w:val="Subtitle Char2"/>
    <w:basedOn w:val="DefaultParagraphFont"/>
    <w:link w:val="Subtitle"/>
    <w:uiPriority w:val="99"/>
    <w:locked/>
    <w:rsid w:val="001A2766"/>
    <w:rPr>
      <w:rFonts w:ascii="Cambria" w:eastAsia="宋体" w:hAnsi="Cambria" w:cs="Times New Roman"/>
      <w:b/>
      <w:bCs/>
      <w:kern w:val="28"/>
      <w:sz w:val="32"/>
      <w:szCs w:val="32"/>
    </w:rPr>
  </w:style>
  <w:style w:type="paragraph" w:styleId="TOC10">
    <w:name w:val="toc 1"/>
    <w:basedOn w:val="Normal"/>
    <w:next w:val="Normal"/>
    <w:uiPriority w:val="99"/>
    <w:rsid w:val="001A2766"/>
    <w:pPr>
      <w:tabs>
        <w:tab w:val="right" w:leader="dot" w:pos="8296"/>
      </w:tabs>
    </w:pPr>
    <w:rPr>
      <w:rFonts w:ascii="宋体" w:eastAsia="楷体_GB2312" w:cs="TimesNewRomanPSMT"/>
      <w:b/>
      <w:kern w:val="0"/>
      <w:sz w:val="28"/>
      <w:szCs w:val="20"/>
    </w:rPr>
  </w:style>
  <w:style w:type="paragraph" w:styleId="Footer">
    <w:name w:val="footer"/>
    <w:basedOn w:val="Normal"/>
    <w:link w:val="FooterChar2"/>
    <w:uiPriority w:val="99"/>
    <w:rsid w:val="001A2766"/>
    <w:pPr>
      <w:tabs>
        <w:tab w:val="center" w:pos="4153"/>
        <w:tab w:val="right" w:pos="8306"/>
      </w:tabs>
      <w:snapToGrid w:val="0"/>
      <w:jc w:val="left"/>
    </w:pPr>
    <w:rPr>
      <w:rFonts w:ascii="Tahoma" w:hAnsi="Tahoma"/>
      <w:kern w:val="0"/>
      <w:sz w:val="18"/>
      <w:szCs w:val="20"/>
    </w:rPr>
  </w:style>
  <w:style w:type="character" w:customStyle="1" w:styleId="FooterChar1">
    <w:name w:val="Footer Char1"/>
    <w:basedOn w:val="DefaultParagraphFont"/>
    <w:link w:val="Footer"/>
    <w:uiPriority w:val="99"/>
    <w:semiHidden/>
    <w:locked/>
    <w:rsid w:val="004A66A6"/>
    <w:rPr>
      <w:rFonts w:ascii="Times New Roman" w:hAnsi="Times New Roman" w:cs="Times New Roman"/>
      <w:sz w:val="18"/>
      <w:szCs w:val="18"/>
    </w:rPr>
  </w:style>
  <w:style w:type="character" w:customStyle="1" w:styleId="FooterChar2">
    <w:name w:val="Footer Char2"/>
    <w:basedOn w:val="DefaultParagraphFont"/>
    <w:link w:val="Footer"/>
    <w:uiPriority w:val="99"/>
    <w:semiHidden/>
    <w:locked/>
    <w:rsid w:val="001A2766"/>
    <w:rPr>
      <w:rFonts w:ascii="Times New Roman" w:eastAsia="宋体" w:hAnsi="Times New Roman" w:cs="Times New Roman"/>
      <w:sz w:val="18"/>
      <w:szCs w:val="18"/>
    </w:rPr>
  </w:style>
  <w:style w:type="paragraph" w:styleId="Header">
    <w:name w:val="header"/>
    <w:basedOn w:val="Normal"/>
    <w:link w:val="HeaderChar2"/>
    <w:uiPriority w:val="99"/>
    <w:rsid w:val="001A2766"/>
    <w:pPr>
      <w:pBdr>
        <w:bottom w:val="single" w:sz="6" w:space="1" w:color="auto"/>
      </w:pBdr>
      <w:tabs>
        <w:tab w:val="center" w:pos="4153"/>
        <w:tab w:val="right" w:pos="8306"/>
      </w:tabs>
      <w:snapToGrid w:val="0"/>
      <w:jc w:val="center"/>
    </w:pPr>
    <w:rPr>
      <w:rFonts w:ascii="Tahoma" w:hAnsi="Tahoma"/>
      <w:kern w:val="0"/>
      <w:sz w:val="18"/>
      <w:szCs w:val="20"/>
    </w:rPr>
  </w:style>
  <w:style w:type="character" w:customStyle="1" w:styleId="HeaderChar1">
    <w:name w:val="Header Char1"/>
    <w:basedOn w:val="DefaultParagraphFont"/>
    <w:link w:val="Header"/>
    <w:uiPriority w:val="99"/>
    <w:semiHidden/>
    <w:locked/>
    <w:rsid w:val="004A66A6"/>
    <w:rPr>
      <w:rFonts w:ascii="Times New Roman" w:hAnsi="Times New Roman" w:cs="Times New Roman"/>
      <w:sz w:val="18"/>
      <w:szCs w:val="18"/>
    </w:rPr>
  </w:style>
  <w:style w:type="character" w:customStyle="1" w:styleId="HeaderChar2">
    <w:name w:val="Header Char2"/>
    <w:basedOn w:val="DefaultParagraphFont"/>
    <w:link w:val="Header"/>
    <w:uiPriority w:val="99"/>
    <w:semiHidden/>
    <w:locked/>
    <w:rsid w:val="001A2766"/>
    <w:rPr>
      <w:rFonts w:ascii="Times New Roman" w:eastAsia="宋体" w:hAnsi="Times New Roman" w:cs="Times New Roman"/>
      <w:sz w:val="18"/>
      <w:szCs w:val="18"/>
    </w:rPr>
  </w:style>
  <w:style w:type="paragraph" w:styleId="TOC9">
    <w:name w:val="toc 9"/>
    <w:basedOn w:val="Normal"/>
    <w:next w:val="Normal"/>
    <w:uiPriority w:val="99"/>
    <w:rsid w:val="001A2766"/>
    <w:pPr>
      <w:ind w:leftChars="1600" w:left="3360"/>
    </w:pPr>
    <w:rPr>
      <w:rFonts w:ascii="Calibri" w:hAnsi="Calibri"/>
      <w:szCs w:val="22"/>
    </w:rPr>
  </w:style>
  <w:style w:type="paragraph" w:styleId="BodyTextIndent3">
    <w:name w:val="Body Text Indent 3"/>
    <w:basedOn w:val="Normal"/>
    <w:link w:val="BodyTextIndent3Char"/>
    <w:uiPriority w:val="99"/>
    <w:rsid w:val="001A2766"/>
    <w:pPr>
      <w:widowControl/>
      <w:tabs>
        <w:tab w:val="left" w:pos="482"/>
        <w:tab w:val="left" w:pos="2183"/>
        <w:tab w:val="left" w:pos="3884"/>
        <w:tab w:val="left" w:pos="5585"/>
      </w:tabs>
      <w:adjustRightInd w:val="0"/>
      <w:spacing w:line="360" w:lineRule="auto"/>
      <w:ind w:leftChars="400" w:left="960" w:firstLineChars="200" w:firstLine="480"/>
      <w:textAlignment w:val="baseline"/>
    </w:pPr>
    <w:rPr>
      <w:kern w:val="0"/>
      <w:sz w:val="24"/>
      <w:szCs w:val="20"/>
    </w:rPr>
  </w:style>
  <w:style w:type="character" w:customStyle="1" w:styleId="BodyTextIndent3Char">
    <w:name w:val="Body Text Indent 3 Char"/>
    <w:basedOn w:val="DefaultParagraphFont"/>
    <w:link w:val="BodyTextIndent3"/>
    <w:uiPriority w:val="99"/>
    <w:locked/>
    <w:rsid w:val="001A2766"/>
    <w:rPr>
      <w:rFonts w:ascii="Times New Roman" w:eastAsia="宋体" w:hAnsi="Times New Roman" w:cs="Times New Roman"/>
      <w:kern w:val="0"/>
      <w:sz w:val="20"/>
      <w:szCs w:val="20"/>
    </w:rPr>
  </w:style>
  <w:style w:type="paragraph" w:styleId="TOC4">
    <w:name w:val="toc 4"/>
    <w:basedOn w:val="Normal"/>
    <w:next w:val="Normal"/>
    <w:uiPriority w:val="99"/>
    <w:rsid w:val="001A2766"/>
    <w:pPr>
      <w:tabs>
        <w:tab w:val="left" w:pos="1890"/>
        <w:tab w:val="right" w:leader="dot" w:pos="8296"/>
      </w:tabs>
      <w:ind w:leftChars="300" w:left="630"/>
    </w:pPr>
    <w:rPr>
      <w:rFonts w:ascii="Calibri" w:hAnsi="Calibri"/>
      <w:szCs w:val="22"/>
    </w:rPr>
  </w:style>
  <w:style w:type="paragraph" w:styleId="TOC20">
    <w:name w:val="toc 2"/>
    <w:basedOn w:val="Normal"/>
    <w:next w:val="Normal"/>
    <w:uiPriority w:val="99"/>
    <w:rsid w:val="001A2766"/>
    <w:pPr>
      <w:ind w:leftChars="200" w:left="420"/>
    </w:pPr>
    <w:rPr>
      <w:rFonts w:ascii="宋体"/>
      <w:b/>
      <w:sz w:val="28"/>
      <w:szCs w:val="20"/>
    </w:rPr>
  </w:style>
  <w:style w:type="paragraph" w:customStyle="1" w:styleId="CharCharChar1">
    <w:name w:val="Char Char Char1"/>
    <w:basedOn w:val="Normal"/>
    <w:uiPriority w:val="99"/>
    <w:rsid w:val="001A2766"/>
    <w:rPr>
      <w:rFonts w:ascii="Tahoma" w:hAnsi="Tahoma"/>
      <w:sz w:val="24"/>
      <w:szCs w:val="20"/>
    </w:rPr>
  </w:style>
  <w:style w:type="paragraph" w:customStyle="1" w:styleId="CM43">
    <w:name w:val="CM43"/>
    <w:basedOn w:val="Default"/>
    <w:next w:val="Default"/>
    <w:uiPriority w:val="99"/>
    <w:rsid w:val="001A2766"/>
    <w:rPr>
      <w:rFonts w:cs="Times New Roman"/>
      <w:color w:val="auto"/>
    </w:rPr>
  </w:style>
  <w:style w:type="paragraph" w:customStyle="1" w:styleId="Default">
    <w:name w:val="Default"/>
    <w:uiPriority w:val="99"/>
    <w:rsid w:val="001A2766"/>
    <w:pPr>
      <w:widowControl w:val="0"/>
      <w:autoSpaceDE w:val="0"/>
      <w:autoSpaceDN w:val="0"/>
      <w:adjustRightInd w:val="0"/>
    </w:pPr>
    <w:rPr>
      <w:rFonts w:ascii="宋体" w:hAnsi="Times New Roman" w:cs="宋体"/>
      <w:color w:val="000000"/>
      <w:kern w:val="0"/>
      <w:sz w:val="24"/>
      <w:szCs w:val="24"/>
    </w:rPr>
  </w:style>
  <w:style w:type="paragraph" w:customStyle="1" w:styleId="17">
    <w:name w:val="列出段落1"/>
    <w:basedOn w:val="Normal"/>
    <w:uiPriority w:val="99"/>
    <w:rsid w:val="001A2766"/>
    <w:pPr>
      <w:ind w:firstLineChars="200" w:firstLine="420"/>
    </w:pPr>
    <w:rPr>
      <w:rFonts w:ascii="Calibri" w:hAnsi="Calibri"/>
      <w:szCs w:val="22"/>
    </w:rPr>
  </w:style>
  <w:style w:type="paragraph" w:customStyle="1" w:styleId="CM49">
    <w:name w:val="CM49"/>
    <w:basedOn w:val="Default"/>
    <w:next w:val="Default"/>
    <w:uiPriority w:val="99"/>
    <w:rsid w:val="001A2766"/>
    <w:pPr>
      <w:spacing w:line="400" w:lineRule="atLeast"/>
    </w:pPr>
    <w:rPr>
      <w:rFonts w:cs="Times New Roman"/>
      <w:color w:val="auto"/>
    </w:rPr>
  </w:style>
  <w:style w:type="paragraph" w:customStyle="1" w:styleId="CharChar7Char">
    <w:name w:val="Char Char7 Char"/>
    <w:basedOn w:val="Normal"/>
    <w:uiPriority w:val="99"/>
    <w:rsid w:val="001A2766"/>
    <w:pPr>
      <w:tabs>
        <w:tab w:val="left" w:pos="425"/>
      </w:tabs>
      <w:ind w:leftChars="200" w:left="420" w:firstLineChars="150" w:firstLine="270"/>
    </w:pPr>
    <w:rPr>
      <w:szCs w:val="20"/>
    </w:rPr>
  </w:style>
  <w:style w:type="paragraph" w:customStyle="1" w:styleId="pa-2">
    <w:name w:val="pa-2"/>
    <w:basedOn w:val="Normal"/>
    <w:uiPriority w:val="99"/>
    <w:rsid w:val="001A2766"/>
    <w:pPr>
      <w:widowControl/>
      <w:spacing w:before="100" w:beforeAutospacing="1" w:after="100" w:afterAutospacing="1"/>
      <w:jc w:val="left"/>
    </w:pPr>
    <w:rPr>
      <w:rFonts w:ascii="宋体" w:hAnsi="宋体" w:cs="宋体"/>
      <w:kern w:val="0"/>
      <w:sz w:val="24"/>
    </w:rPr>
  </w:style>
  <w:style w:type="paragraph" w:customStyle="1" w:styleId="CM19">
    <w:name w:val="CM19"/>
    <w:basedOn w:val="Default"/>
    <w:next w:val="Default"/>
    <w:uiPriority w:val="99"/>
    <w:rsid w:val="001A2766"/>
    <w:pPr>
      <w:spacing w:line="400" w:lineRule="atLeast"/>
    </w:pPr>
    <w:rPr>
      <w:rFonts w:cs="Times New Roman"/>
      <w:color w:val="auto"/>
    </w:rPr>
  </w:style>
  <w:style w:type="paragraph" w:customStyle="1" w:styleId="Char1CharCharCharCharChar">
    <w:name w:val="Char1 Char Char Char Char Char"/>
    <w:basedOn w:val="Normal"/>
    <w:uiPriority w:val="99"/>
    <w:rsid w:val="001A2766"/>
  </w:style>
  <w:style w:type="paragraph" w:customStyle="1" w:styleId="CharCharChar2Char">
    <w:name w:val="Char Char Char2 Char"/>
    <w:basedOn w:val="Normal"/>
    <w:uiPriority w:val="99"/>
    <w:rsid w:val="001A2766"/>
    <w:pPr>
      <w:tabs>
        <w:tab w:val="left" w:pos="360"/>
      </w:tabs>
      <w:ind w:left="360" w:hanging="360"/>
    </w:pPr>
  </w:style>
  <w:style w:type="paragraph" w:customStyle="1" w:styleId="CM32">
    <w:name w:val="CM32"/>
    <w:basedOn w:val="Default"/>
    <w:next w:val="Default"/>
    <w:uiPriority w:val="99"/>
    <w:rsid w:val="001A2766"/>
    <w:pPr>
      <w:spacing w:line="400" w:lineRule="atLeast"/>
    </w:pPr>
    <w:rPr>
      <w:rFonts w:cs="Times New Roman"/>
      <w:color w:val="auto"/>
    </w:rPr>
  </w:style>
  <w:style w:type="paragraph" w:customStyle="1" w:styleId="pa-1">
    <w:name w:val="pa-1"/>
    <w:basedOn w:val="Normal"/>
    <w:uiPriority w:val="99"/>
    <w:rsid w:val="001A2766"/>
    <w:pPr>
      <w:widowControl/>
      <w:spacing w:before="100" w:beforeAutospacing="1" w:after="100" w:afterAutospacing="1"/>
      <w:jc w:val="left"/>
    </w:pPr>
    <w:rPr>
      <w:rFonts w:ascii="宋体" w:hAnsi="宋体" w:cs="宋体"/>
      <w:kern w:val="0"/>
      <w:sz w:val="24"/>
    </w:rPr>
  </w:style>
  <w:style w:type="paragraph" w:customStyle="1" w:styleId="CM57">
    <w:name w:val="CM57"/>
    <w:basedOn w:val="Default"/>
    <w:next w:val="Default"/>
    <w:uiPriority w:val="99"/>
    <w:rsid w:val="001A2766"/>
    <w:pPr>
      <w:spacing w:after="570"/>
    </w:pPr>
    <w:rPr>
      <w:rFonts w:cs="Times New Roman"/>
      <w:color w:val="auto"/>
    </w:rPr>
  </w:style>
  <w:style w:type="paragraph" w:customStyle="1" w:styleId="a0">
    <w:name w:val="内文"/>
    <w:link w:val="CharChar3"/>
    <w:uiPriority w:val="99"/>
    <w:rsid w:val="001A2766"/>
    <w:pPr>
      <w:adjustRightInd w:val="0"/>
      <w:snapToGrid w:val="0"/>
      <w:spacing w:line="400" w:lineRule="exact"/>
      <w:ind w:firstLineChars="200" w:firstLine="200"/>
      <w:jc w:val="both"/>
    </w:pPr>
    <w:rPr>
      <w:rFonts w:ascii="Arial" w:hAnsi="Arial"/>
      <w:szCs w:val="20"/>
    </w:rPr>
  </w:style>
  <w:style w:type="paragraph" w:customStyle="1" w:styleId="CM20">
    <w:name w:val="CM20"/>
    <w:basedOn w:val="Default"/>
    <w:next w:val="Default"/>
    <w:uiPriority w:val="99"/>
    <w:rsid w:val="001A2766"/>
    <w:pPr>
      <w:spacing w:line="400" w:lineRule="atLeast"/>
    </w:pPr>
    <w:rPr>
      <w:rFonts w:cs="Times New Roman"/>
      <w:color w:val="auto"/>
    </w:rPr>
  </w:style>
  <w:style w:type="paragraph" w:customStyle="1" w:styleId="CharCharCharCharCharChar2CharCharCharChar">
    <w:name w:val="Char Char Char Char Char Char2 Char Char Char Char"/>
    <w:basedOn w:val="Normal"/>
    <w:uiPriority w:val="99"/>
    <w:rsid w:val="001A2766"/>
    <w:rPr>
      <w:rFonts w:ascii="Tahoma" w:hAnsi="Tahoma"/>
      <w:b/>
      <w:bCs/>
      <w:kern w:val="0"/>
      <w:sz w:val="24"/>
      <w:szCs w:val="20"/>
    </w:rPr>
  </w:style>
  <w:style w:type="paragraph" w:customStyle="1" w:styleId="Char3CharCharChar">
    <w:name w:val="Char3 Char Char Char"/>
    <w:basedOn w:val="Normal"/>
    <w:uiPriority w:val="99"/>
    <w:rsid w:val="001A2766"/>
    <w:rPr>
      <w:rFonts w:ascii="Tahoma" w:hAnsi="Tahoma"/>
      <w:sz w:val="24"/>
      <w:szCs w:val="20"/>
    </w:rPr>
  </w:style>
  <w:style w:type="paragraph" w:customStyle="1" w:styleId="18">
    <w:name w:val="引用1"/>
    <w:basedOn w:val="Normal"/>
    <w:next w:val="Normal"/>
    <w:uiPriority w:val="99"/>
    <w:rsid w:val="001A2766"/>
    <w:rPr>
      <w:rFonts w:ascii="Calibri" w:hAnsi="Calibri"/>
      <w:i/>
      <w:color w:val="000000"/>
      <w:szCs w:val="22"/>
    </w:rPr>
  </w:style>
  <w:style w:type="paragraph" w:customStyle="1" w:styleId="CharCharCharCharChar">
    <w:name w:val="四级目录 Char Char Char Char Char"/>
    <w:next w:val="Normal"/>
    <w:uiPriority w:val="99"/>
    <w:rsid w:val="001A2766"/>
    <w:pPr>
      <w:spacing w:line="360" w:lineRule="auto"/>
      <w:ind w:leftChars="200" w:left="200"/>
    </w:pPr>
    <w:rPr>
      <w:rFonts w:ascii="Times New Roman" w:eastAsia="仿宋_GB2312" w:hAnsi="Times New Roman"/>
      <w:kern w:val="0"/>
      <w:sz w:val="30"/>
      <w:szCs w:val="20"/>
      <w:lang w:eastAsia="en-US"/>
    </w:rPr>
  </w:style>
  <w:style w:type="paragraph" w:customStyle="1" w:styleId="20">
    <w:name w:val="引用2"/>
    <w:basedOn w:val="Normal"/>
    <w:next w:val="Normal"/>
    <w:link w:val="QuoteCharChar"/>
    <w:uiPriority w:val="99"/>
    <w:rsid w:val="001A2766"/>
    <w:rPr>
      <w:rFonts w:ascii="Calibri" w:hAnsi="Calibri"/>
      <w:i/>
      <w:color w:val="000000"/>
      <w:kern w:val="0"/>
      <w:sz w:val="20"/>
      <w:szCs w:val="20"/>
    </w:rPr>
  </w:style>
  <w:style w:type="paragraph" w:customStyle="1" w:styleId="flNote">
    <w:name w:val="flNote"/>
    <w:basedOn w:val="Normal"/>
    <w:uiPriority w:val="99"/>
    <w:rsid w:val="001A2766"/>
    <w:pPr>
      <w:adjustRightInd w:val="0"/>
      <w:spacing w:before="320" w:after="160" w:line="360" w:lineRule="atLeast"/>
      <w:jc w:val="center"/>
      <w:textAlignment w:val="baseline"/>
    </w:pPr>
    <w:rPr>
      <w:rFonts w:ascii="Arial" w:eastAsia="黑体"/>
      <w:kern w:val="0"/>
      <w:sz w:val="30"/>
      <w:szCs w:val="20"/>
    </w:rPr>
  </w:style>
  <w:style w:type="paragraph" w:customStyle="1" w:styleId="CM52">
    <w:name w:val="CM52"/>
    <w:basedOn w:val="Default"/>
    <w:next w:val="Default"/>
    <w:uiPriority w:val="99"/>
    <w:rsid w:val="001A2766"/>
    <w:pPr>
      <w:spacing w:after="163"/>
    </w:pPr>
    <w:rPr>
      <w:rFonts w:cs="Times New Roman"/>
      <w:color w:val="auto"/>
    </w:rPr>
  </w:style>
  <w:style w:type="paragraph" w:customStyle="1" w:styleId="13">
    <w:name w:val="明显引用1"/>
    <w:basedOn w:val="Normal"/>
    <w:next w:val="Normal"/>
    <w:link w:val="IntenseQuoteCharChar"/>
    <w:uiPriority w:val="99"/>
    <w:rsid w:val="001A2766"/>
    <w:pPr>
      <w:pBdr>
        <w:bottom w:val="single" w:sz="4" w:space="4" w:color="4F81BD"/>
      </w:pBdr>
      <w:spacing w:before="200" w:after="280"/>
      <w:ind w:left="936" w:right="936"/>
    </w:pPr>
    <w:rPr>
      <w:rFonts w:ascii="Calibri" w:hAnsi="Calibri"/>
      <w:b/>
      <w:i/>
      <w:color w:val="4F81BD"/>
      <w:kern w:val="0"/>
      <w:sz w:val="20"/>
      <w:szCs w:val="20"/>
    </w:rPr>
  </w:style>
  <w:style w:type="paragraph" w:customStyle="1" w:styleId="CM34">
    <w:name w:val="CM34"/>
    <w:basedOn w:val="Default"/>
    <w:next w:val="Default"/>
    <w:uiPriority w:val="99"/>
    <w:rsid w:val="001A2766"/>
    <w:pPr>
      <w:spacing w:line="400" w:lineRule="atLeast"/>
    </w:pPr>
    <w:rPr>
      <w:rFonts w:cs="Times New Roman"/>
      <w:color w:val="auto"/>
    </w:rPr>
  </w:style>
  <w:style w:type="paragraph" w:customStyle="1" w:styleId="CM50">
    <w:name w:val="CM50"/>
    <w:basedOn w:val="Default"/>
    <w:next w:val="Default"/>
    <w:uiPriority w:val="99"/>
    <w:rsid w:val="001A2766"/>
    <w:pPr>
      <w:spacing w:line="398" w:lineRule="atLeast"/>
    </w:pPr>
    <w:rPr>
      <w:rFonts w:cs="Times New Roman"/>
      <w:color w:val="auto"/>
    </w:rPr>
  </w:style>
  <w:style w:type="paragraph" w:customStyle="1" w:styleId="CM54">
    <w:name w:val="CM54"/>
    <w:basedOn w:val="Default"/>
    <w:next w:val="Default"/>
    <w:uiPriority w:val="99"/>
    <w:rsid w:val="001A2766"/>
    <w:pPr>
      <w:spacing w:after="633"/>
    </w:pPr>
    <w:rPr>
      <w:rFonts w:cs="Times New Roman"/>
      <w:color w:val="auto"/>
    </w:rPr>
  </w:style>
  <w:style w:type="paragraph" w:customStyle="1" w:styleId="CM6">
    <w:name w:val="CM6"/>
    <w:basedOn w:val="Default"/>
    <w:next w:val="Default"/>
    <w:uiPriority w:val="99"/>
    <w:rsid w:val="001A2766"/>
    <w:pPr>
      <w:spacing w:line="318" w:lineRule="atLeast"/>
    </w:pPr>
    <w:rPr>
      <w:rFonts w:cs="Times New Roman"/>
      <w:color w:val="auto"/>
    </w:rPr>
  </w:style>
  <w:style w:type="paragraph" w:customStyle="1" w:styleId="Char1CharCharCharCharChar1">
    <w:name w:val="Char1 Char Char Char Char Char1"/>
    <w:basedOn w:val="Normal"/>
    <w:uiPriority w:val="99"/>
    <w:rsid w:val="001A2766"/>
  </w:style>
  <w:style w:type="paragraph" w:customStyle="1" w:styleId="19">
    <w:name w:val="样式1"/>
    <w:basedOn w:val="Normal"/>
    <w:uiPriority w:val="99"/>
    <w:rsid w:val="001A2766"/>
    <w:pPr>
      <w:spacing w:before="120" w:after="120" w:line="300" w:lineRule="auto"/>
    </w:pPr>
    <w:rPr>
      <w:rFonts w:ascii="宋体" w:hAnsi="宋体"/>
      <w:b/>
      <w:sz w:val="24"/>
      <w:szCs w:val="20"/>
    </w:rPr>
  </w:style>
  <w:style w:type="paragraph" w:customStyle="1" w:styleId="CM2">
    <w:name w:val="CM2"/>
    <w:basedOn w:val="Default"/>
    <w:next w:val="Default"/>
    <w:uiPriority w:val="99"/>
    <w:rsid w:val="001A2766"/>
    <w:pPr>
      <w:spacing w:line="500" w:lineRule="atLeast"/>
    </w:pPr>
    <w:rPr>
      <w:rFonts w:cs="Times New Roman"/>
      <w:color w:val="auto"/>
    </w:rPr>
  </w:style>
  <w:style w:type="paragraph" w:customStyle="1" w:styleId="zbzw">
    <w:name w:val="zbzw"/>
    <w:basedOn w:val="Normal"/>
    <w:uiPriority w:val="99"/>
    <w:rsid w:val="001A2766"/>
    <w:pPr>
      <w:tabs>
        <w:tab w:val="left" w:pos="720"/>
      </w:tabs>
      <w:spacing w:line="430" w:lineRule="exact"/>
      <w:ind w:right="-76"/>
    </w:pPr>
    <w:rPr>
      <w:szCs w:val="20"/>
    </w:rPr>
  </w:style>
  <w:style w:type="paragraph" w:customStyle="1" w:styleId="CM91">
    <w:name w:val="CM91"/>
    <w:basedOn w:val="Default"/>
    <w:next w:val="Default"/>
    <w:uiPriority w:val="99"/>
    <w:rsid w:val="001A2766"/>
    <w:pPr>
      <w:spacing w:after="160"/>
    </w:pPr>
    <w:rPr>
      <w:rFonts w:cs="Times New Roman"/>
      <w:color w:val="auto"/>
    </w:rPr>
  </w:style>
  <w:style w:type="paragraph" w:customStyle="1" w:styleId="CM60">
    <w:name w:val="CM60"/>
    <w:basedOn w:val="Default"/>
    <w:next w:val="Default"/>
    <w:uiPriority w:val="99"/>
    <w:rsid w:val="001A2766"/>
    <w:pPr>
      <w:spacing w:after="878"/>
    </w:pPr>
    <w:rPr>
      <w:rFonts w:cs="Times New Roman"/>
      <w:color w:val="auto"/>
    </w:rPr>
  </w:style>
  <w:style w:type="paragraph" w:customStyle="1" w:styleId="378020">
    <w:name w:val="样式 标题 3 + (中文) 黑体 小四 非加粗 段前: 7.8 磅 段后: 0 磅 行距: 固定值 20 磅"/>
    <w:basedOn w:val="Heading3"/>
    <w:uiPriority w:val="99"/>
    <w:rsid w:val="001A2766"/>
    <w:pPr>
      <w:keepNext/>
      <w:keepLines/>
      <w:widowControl w:val="0"/>
      <w:spacing w:line="400" w:lineRule="exact"/>
      <w:jc w:val="both"/>
    </w:pPr>
    <w:rPr>
      <w:rFonts w:ascii="Times New Roman" w:eastAsia="黑体" w:hAnsi="Times New Roman"/>
      <w:b w:val="0"/>
      <w:bCs w:val="0"/>
      <w:sz w:val="24"/>
      <w:szCs w:val="20"/>
    </w:rPr>
  </w:style>
  <w:style w:type="paragraph" w:customStyle="1" w:styleId="CharCharCharChar">
    <w:name w:val="Char Char Char Char"/>
    <w:basedOn w:val="DocumentMap"/>
    <w:uiPriority w:val="99"/>
    <w:rsid w:val="001A2766"/>
    <w:pPr>
      <w:adjustRightInd w:val="0"/>
      <w:snapToGrid w:val="0"/>
      <w:spacing w:line="360" w:lineRule="auto"/>
    </w:pPr>
  </w:style>
  <w:style w:type="paragraph" w:customStyle="1" w:styleId="Char1CharCharChar">
    <w:name w:val="Char1 Char Char Char"/>
    <w:basedOn w:val="Normal"/>
    <w:uiPriority w:val="99"/>
    <w:rsid w:val="001A2766"/>
    <w:pPr>
      <w:widowControl/>
      <w:spacing w:after="120"/>
      <w:jc w:val="left"/>
    </w:pPr>
    <w:rPr>
      <w:rFonts w:ascii="Verdana" w:eastAsia="仿宋_GB2312" w:hAnsi="Verdana"/>
      <w:kern w:val="0"/>
      <w:sz w:val="24"/>
      <w:szCs w:val="20"/>
      <w:lang w:eastAsia="en-US"/>
    </w:rPr>
  </w:style>
  <w:style w:type="paragraph" w:customStyle="1" w:styleId="CM59">
    <w:name w:val="CM59"/>
    <w:basedOn w:val="Default"/>
    <w:next w:val="Default"/>
    <w:uiPriority w:val="99"/>
    <w:rsid w:val="001A2766"/>
    <w:pPr>
      <w:spacing w:after="810"/>
    </w:pPr>
    <w:rPr>
      <w:rFonts w:cs="Times New Roman"/>
      <w:color w:val="auto"/>
    </w:rPr>
  </w:style>
  <w:style w:type="paragraph" w:customStyle="1" w:styleId="113">
    <w:name w:val="明显引用11"/>
    <w:basedOn w:val="Normal"/>
    <w:next w:val="Normal"/>
    <w:uiPriority w:val="99"/>
    <w:rsid w:val="001A2766"/>
    <w:pPr>
      <w:pBdr>
        <w:bottom w:val="single" w:sz="4" w:space="4" w:color="4F81BD"/>
      </w:pBdr>
      <w:spacing w:before="200" w:after="280"/>
      <w:ind w:left="936" w:right="936"/>
    </w:pPr>
    <w:rPr>
      <w:rFonts w:ascii="Calibri" w:hAnsi="Calibri"/>
      <w:b/>
      <w:i/>
      <w:color w:val="4F81BD"/>
      <w:szCs w:val="22"/>
    </w:rPr>
  </w:style>
  <w:style w:type="paragraph" w:customStyle="1" w:styleId="a2">
    <w:name w:val="空半行"/>
    <w:basedOn w:val="Normal"/>
    <w:uiPriority w:val="99"/>
    <w:rsid w:val="001A2766"/>
    <w:pPr>
      <w:adjustRightInd w:val="0"/>
      <w:spacing w:line="120" w:lineRule="exact"/>
      <w:textAlignment w:val="baseline"/>
    </w:pPr>
    <w:rPr>
      <w:rFonts w:eastAsia="仿宋_GB2312"/>
      <w:color w:val="FFFFFF"/>
      <w:kern w:val="0"/>
      <w:sz w:val="30"/>
      <w:szCs w:val="20"/>
    </w:rPr>
  </w:style>
  <w:style w:type="paragraph" w:customStyle="1" w:styleId="zbzw2">
    <w:name w:val="zbzw2"/>
    <w:basedOn w:val="19"/>
    <w:uiPriority w:val="99"/>
    <w:rsid w:val="001A2766"/>
    <w:pPr>
      <w:tabs>
        <w:tab w:val="left" w:pos="720"/>
      </w:tabs>
      <w:spacing w:before="0" w:after="0" w:line="440" w:lineRule="exact"/>
      <w:ind w:right="-76" w:firstLineChars="200" w:firstLine="420"/>
    </w:pPr>
    <w:rPr>
      <w:rFonts w:ascii="仿宋_GB2312" w:eastAsia="仿宋_GB2312"/>
      <w:b w:val="0"/>
      <w:sz w:val="21"/>
      <w:u w:val="single"/>
    </w:rPr>
  </w:style>
  <w:style w:type="paragraph" w:customStyle="1" w:styleId="CM53">
    <w:name w:val="CM53"/>
    <w:basedOn w:val="Default"/>
    <w:next w:val="Default"/>
    <w:uiPriority w:val="99"/>
    <w:rsid w:val="001A2766"/>
    <w:pPr>
      <w:spacing w:after="513"/>
    </w:pPr>
    <w:rPr>
      <w:rFonts w:cs="Times New Roman"/>
      <w:color w:val="auto"/>
    </w:rPr>
  </w:style>
  <w:style w:type="paragraph" w:customStyle="1" w:styleId="pa-0">
    <w:name w:val="pa-0"/>
    <w:basedOn w:val="Normal"/>
    <w:uiPriority w:val="99"/>
    <w:rsid w:val="001A2766"/>
    <w:pPr>
      <w:widowControl/>
      <w:spacing w:before="100" w:beforeAutospacing="1" w:after="100" w:afterAutospacing="1"/>
      <w:jc w:val="left"/>
    </w:pPr>
    <w:rPr>
      <w:rFonts w:ascii="宋体" w:hAnsi="宋体" w:cs="宋体"/>
      <w:kern w:val="0"/>
      <w:sz w:val="24"/>
    </w:rPr>
  </w:style>
  <w:style w:type="paragraph" w:customStyle="1" w:styleId="blockquote0">
    <w:name w:val="blockquote"/>
    <w:basedOn w:val="Normal"/>
    <w:uiPriority w:val="99"/>
    <w:rsid w:val="001A2766"/>
    <w:pPr>
      <w:widowControl/>
      <w:spacing w:before="100" w:beforeAutospacing="1" w:after="100" w:afterAutospacing="1"/>
      <w:jc w:val="left"/>
    </w:pPr>
    <w:rPr>
      <w:rFonts w:ascii="宋体" w:hAnsi="宋体"/>
      <w:kern w:val="0"/>
      <w:sz w:val="24"/>
      <w:szCs w:val="20"/>
    </w:rPr>
  </w:style>
  <w:style w:type="paragraph" w:customStyle="1" w:styleId="CM31">
    <w:name w:val="CM31"/>
    <w:basedOn w:val="Default"/>
    <w:next w:val="Default"/>
    <w:uiPriority w:val="99"/>
    <w:rsid w:val="001A2766"/>
    <w:rPr>
      <w:rFonts w:cs="Times New Roman"/>
      <w:color w:val="auto"/>
    </w:rPr>
  </w:style>
  <w:style w:type="paragraph" w:customStyle="1" w:styleId="Style5">
    <w:name w:val="_Style 5"/>
    <w:basedOn w:val="Normal"/>
    <w:uiPriority w:val="99"/>
    <w:rsid w:val="001A2766"/>
    <w:rPr>
      <w:rFonts w:ascii="Tahoma" w:hAnsi="Tahoma"/>
      <w:b/>
      <w:bCs/>
      <w:sz w:val="24"/>
      <w:szCs w:val="20"/>
    </w:rPr>
  </w:style>
  <w:style w:type="paragraph" w:customStyle="1" w:styleId="a3">
    <w:name w:val="正文－恩普"/>
    <w:basedOn w:val="NormalIndent"/>
    <w:uiPriority w:val="99"/>
    <w:rsid w:val="001A2766"/>
    <w:pPr>
      <w:spacing w:line="360" w:lineRule="auto"/>
      <w:ind w:firstLine="200"/>
    </w:pPr>
    <w:rPr>
      <w:kern w:val="0"/>
      <w:sz w:val="20"/>
      <w:szCs w:val="20"/>
    </w:rPr>
  </w:style>
  <w:style w:type="paragraph" w:customStyle="1" w:styleId="CM27">
    <w:name w:val="CM27"/>
    <w:basedOn w:val="Default"/>
    <w:next w:val="Default"/>
    <w:uiPriority w:val="99"/>
    <w:rsid w:val="001A2766"/>
    <w:pPr>
      <w:spacing w:line="400" w:lineRule="atLeast"/>
    </w:pPr>
    <w:rPr>
      <w:rFonts w:cs="Times New Roman"/>
      <w:color w:val="auto"/>
    </w:rPr>
  </w:style>
  <w:style w:type="paragraph" w:customStyle="1" w:styleId="114">
    <w:name w:val="列出段落11"/>
    <w:basedOn w:val="Normal"/>
    <w:uiPriority w:val="99"/>
    <w:rsid w:val="001A2766"/>
    <w:pPr>
      <w:ind w:firstLineChars="200" w:firstLine="420"/>
    </w:pPr>
    <w:rPr>
      <w:rFonts w:ascii="Calibri" w:hAnsi="Calibri"/>
      <w:szCs w:val="22"/>
    </w:rPr>
  </w:style>
  <w:style w:type="paragraph" w:customStyle="1" w:styleId="CM45">
    <w:name w:val="CM45"/>
    <w:basedOn w:val="Default"/>
    <w:next w:val="Default"/>
    <w:uiPriority w:val="99"/>
    <w:rsid w:val="001A2766"/>
    <w:pPr>
      <w:spacing w:line="540" w:lineRule="atLeast"/>
    </w:pPr>
    <w:rPr>
      <w:rFonts w:cs="Times New Roman"/>
      <w:color w:val="auto"/>
    </w:rPr>
  </w:style>
  <w:style w:type="paragraph" w:customStyle="1" w:styleId="2TimesNewRoman5020">
    <w:name w:val="样式 标题 2 + Times New Roman 四号 非加粗 段前: 5 磅 段后: 0 磅 行距: 固定值 20..."/>
    <w:basedOn w:val="Heading2"/>
    <w:uiPriority w:val="99"/>
    <w:rsid w:val="001A2766"/>
    <w:pPr>
      <w:spacing w:before="100" w:after="0" w:line="400" w:lineRule="exact"/>
    </w:pPr>
    <w:rPr>
      <w:rFonts w:ascii="Times New Roman" w:hAnsi="Times New Roman" w:cs="宋体"/>
      <w:b w:val="0"/>
      <w:bCs w:val="0"/>
      <w:kern w:val="0"/>
      <w:sz w:val="28"/>
      <w:szCs w:val="20"/>
    </w:rPr>
  </w:style>
  <w:style w:type="paragraph" w:customStyle="1" w:styleId="4">
    <w:name w:val="标题4"/>
    <w:basedOn w:val="Heading2"/>
    <w:next w:val="Index4"/>
    <w:link w:val="4CharChar"/>
    <w:uiPriority w:val="99"/>
    <w:rsid w:val="001A2766"/>
    <w:pPr>
      <w:spacing w:line="413" w:lineRule="auto"/>
    </w:pPr>
    <w:rPr>
      <w:rFonts w:eastAsia="宋体"/>
      <w:bCs w:val="0"/>
      <w:kern w:val="0"/>
      <w:szCs w:val="20"/>
    </w:rPr>
  </w:style>
  <w:style w:type="paragraph" w:customStyle="1" w:styleId="CM55">
    <w:name w:val="CM55"/>
    <w:basedOn w:val="Default"/>
    <w:next w:val="Default"/>
    <w:uiPriority w:val="99"/>
    <w:rsid w:val="001A2766"/>
    <w:pPr>
      <w:spacing w:after="63"/>
    </w:pPr>
    <w:rPr>
      <w:rFonts w:cs="Times New Roman"/>
      <w:color w:val="auto"/>
    </w:rPr>
  </w:style>
  <w:style w:type="paragraph" w:customStyle="1" w:styleId="CM61">
    <w:name w:val="CM61"/>
    <w:basedOn w:val="Default"/>
    <w:next w:val="Default"/>
    <w:uiPriority w:val="99"/>
    <w:rsid w:val="001A2766"/>
    <w:pPr>
      <w:spacing w:after="1508"/>
    </w:pPr>
    <w:rPr>
      <w:rFonts w:cs="Times New Roman"/>
      <w:color w:val="auto"/>
    </w:rPr>
  </w:style>
  <w:style w:type="paragraph" w:customStyle="1" w:styleId="115">
    <w:name w:val="无间隔11"/>
    <w:uiPriority w:val="99"/>
    <w:rsid w:val="001A2766"/>
    <w:pPr>
      <w:widowControl w:val="0"/>
      <w:jc w:val="both"/>
    </w:pPr>
  </w:style>
  <w:style w:type="paragraph" w:customStyle="1" w:styleId="CM1">
    <w:name w:val="CM1"/>
    <w:basedOn w:val="Default"/>
    <w:next w:val="Default"/>
    <w:uiPriority w:val="99"/>
    <w:rsid w:val="001A2766"/>
    <w:rPr>
      <w:rFonts w:cs="Times New Roman"/>
      <w:color w:val="auto"/>
    </w:rPr>
  </w:style>
  <w:style w:type="paragraph" w:customStyle="1" w:styleId="CharCharCharCharCharCharChar">
    <w:name w:val="Char Char Char Char Char Char Char"/>
    <w:basedOn w:val="Normal"/>
    <w:uiPriority w:val="99"/>
    <w:rsid w:val="001A2766"/>
    <w:rPr>
      <w:rFonts w:ascii="Tahoma" w:hAnsi="Tahoma"/>
      <w:sz w:val="24"/>
      <w:szCs w:val="20"/>
    </w:rPr>
  </w:style>
  <w:style w:type="paragraph" w:customStyle="1" w:styleId="CharCharCharChar1">
    <w:name w:val="Char Char Char Char1"/>
    <w:basedOn w:val="Normal"/>
    <w:uiPriority w:val="99"/>
    <w:rsid w:val="001A2766"/>
    <w:rPr>
      <w:kern w:val="0"/>
      <w:sz w:val="24"/>
      <w:szCs w:val="20"/>
    </w:rPr>
  </w:style>
  <w:style w:type="paragraph" w:customStyle="1" w:styleId="zbzw1">
    <w:name w:val="zbzw1"/>
    <w:basedOn w:val="19"/>
    <w:uiPriority w:val="99"/>
    <w:rsid w:val="001A2766"/>
    <w:pPr>
      <w:tabs>
        <w:tab w:val="left" w:pos="720"/>
      </w:tabs>
      <w:spacing w:before="0" w:after="0" w:line="400" w:lineRule="exact"/>
      <w:ind w:right="-76" w:firstLineChars="200" w:firstLine="420"/>
    </w:pPr>
    <w:rPr>
      <w:b w:val="0"/>
      <w:sz w:val="21"/>
    </w:rPr>
  </w:style>
  <w:style w:type="paragraph" w:customStyle="1" w:styleId="31">
    <w:name w:val="正文文本缩进 31"/>
    <w:basedOn w:val="Normal"/>
    <w:uiPriority w:val="99"/>
    <w:rsid w:val="001A2766"/>
    <w:pPr>
      <w:spacing w:after="120"/>
      <w:ind w:leftChars="200" w:left="420"/>
    </w:pPr>
    <w:rPr>
      <w:sz w:val="16"/>
      <w:szCs w:val="16"/>
    </w:rPr>
  </w:style>
  <w:style w:type="paragraph" w:customStyle="1" w:styleId="CM94">
    <w:name w:val="CM94"/>
    <w:basedOn w:val="Default"/>
    <w:next w:val="Default"/>
    <w:uiPriority w:val="99"/>
    <w:rsid w:val="001A2766"/>
    <w:pPr>
      <w:spacing w:after="63"/>
    </w:pPr>
    <w:rPr>
      <w:rFonts w:cs="Times New Roman"/>
      <w:color w:val="auto"/>
    </w:rPr>
  </w:style>
  <w:style w:type="paragraph" w:customStyle="1" w:styleId="CM58">
    <w:name w:val="CM58"/>
    <w:basedOn w:val="Default"/>
    <w:next w:val="Default"/>
    <w:uiPriority w:val="99"/>
    <w:rsid w:val="001A2766"/>
    <w:pPr>
      <w:spacing w:after="445"/>
    </w:pPr>
    <w:rPr>
      <w:rFonts w:cs="Times New Roman"/>
      <w:color w:val="auto"/>
    </w:rPr>
  </w:style>
  <w:style w:type="paragraph" w:customStyle="1" w:styleId="a4">
    <w:name w:val="简单回函地址"/>
    <w:basedOn w:val="Normal"/>
    <w:uiPriority w:val="99"/>
    <w:rsid w:val="001A2766"/>
    <w:rPr>
      <w:sz w:val="28"/>
      <w:szCs w:val="20"/>
    </w:rPr>
  </w:style>
  <w:style w:type="paragraph" w:customStyle="1" w:styleId="CM18">
    <w:name w:val="CM18"/>
    <w:basedOn w:val="Default"/>
    <w:next w:val="Default"/>
    <w:uiPriority w:val="99"/>
    <w:rsid w:val="001A2766"/>
    <w:pPr>
      <w:spacing w:line="313" w:lineRule="atLeast"/>
    </w:pPr>
    <w:rPr>
      <w:rFonts w:cs="Times New Roman"/>
      <w:color w:val="auto"/>
    </w:rPr>
  </w:style>
  <w:style w:type="paragraph" w:customStyle="1" w:styleId="116">
    <w:name w:val="修订11"/>
    <w:uiPriority w:val="99"/>
    <w:rsid w:val="001A2766"/>
    <w:rPr>
      <w:rFonts w:ascii="Times New Roman" w:hAnsi="Times New Roman"/>
      <w:szCs w:val="24"/>
    </w:rPr>
  </w:style>
  <w:style w:type="paragraph" w:customStyle="1" w:styleId="CM15">
    <w:name w:val="CM15"/>
    <w:basedOn w:val="Default"/>
    <w:next w:val="Default"/>
    <w:uiPriority w:val="99"/>
    <w:rsid w:val="001A2766"/>
    <w:pPr>
      <w:spacing w:line="313" w:lineRule="atLeast"/>
    </w:pPr>
    <w:rPr>
      <w:rFonts w:cs="Times New Roman"/>
      <w:color w:val="auto"/>
    </w:rPr>
  </w:style>
  <w:style w:type="paragraph" w:customStyle="1" w:styleId="CM4">
    <w:name w:val="CM4"/>
    <w:basedOn w:val="Default"/>
    <w:next w:val="Default"/>
    <w:uiPriority w:val="99"/>
    <w:rsid w:val="001A2766"/>
    <w:rPr>
      <w:rFonts w:cs="Times New Roman"/>
      <w:color w:val="auto"/>
    </w:rPr>
  </w:style>
  <w:style w:type="paragraph" w:customStyle="1" w:styleId="CM29">
    <w:name w:val="CM29"/>
    <w:basedOn w:val="Default"/>
    <w:next w:val="Default"/>
    <w:uiPriority w:val="99"/>
    <w:rsid w:val="001A2766"/>
    <w:pPr>
      <w:spacing w:line="400" w:lineRule="atLeast"/>
    </w:pPr>
    <w:rPr>
      <w:rFonts w:cs="Times New Roman"/>
      <w:color w:val="auto"/>
    </w:rPr>
  </w:style>
  <w:style w:type="paragraph" w:customStyle="1" w:styleId="CharCharCharChar13">
    <w:name w:val="Char Char Char Char13"/>
    <w:basedOn w:val="Normal"/>
    <w:uiPriority w:val="99"/>
    <w:rsid w:val="001A2766"/>
    <w:rPr>
      <w:kern w:val="0"/>
      <w:sz w:val="24"/>
      <w:szCs w:val="20"/>
    </w:rPr>
  </w:style>
  <w:style w:type="paragraph" w:customStyle="1" w:styleId="CM46">
    <w:name w:val="CM46"/>
    <w:basedOn w:val="Default"/>
    <w:next w:val="Default"/>
    <w:uiPriority w:val="99"/>
    <w:rsid w:val="001A2766"/>
    <w:pPr>
      <w:spacing w:line="1020" w:lineRule="atLeast"/>
    </w:pPr>
    <w:rPr>
      <w:rFonts w:cs="Times New Roman"/>
      <w:color w:val="auto"/>
    </w:rPr>
  </w:style>
  <w:style w:type="paragraph" w:customStyle="1" w:styleId="CharChar1Char1">
    <w:name w:val="Char Char1 Char1"/>
    <w:basedOn w:val="Normal"/>
    <w:uiPriority w:val="99"/>
    <w:rsid w:val="001A2766"/>
  </w:style>
  <w:style w:type="paragraph" w:customStyle="1" w:styleId="5">
    <w:name w:val="标题5"/>
    <w:basedOn w:val="Heading3"/>
    <w:link w:val="5CharChar"/>
    <w:uiPriority w:val="99"/>
    <w:rsid w:val="001A2766"/>
    <w:pPr>
      <w:keepNext/>
      <w:keepLines/>
      <w:widowControl w:val="0"/>
      <w:spacing w:before="260" w:after="260" w:line="413" w:lineRule="auto"/>
      <w:jc w:val="both"/>
    </w:pPr>
    <w:rPr>
      <w:rFonts w:ascii="Arial" w:hAnsi="Arial" w:cs="Times New Roman"/>
      <w:bCs w:val="0"/>
      <w:kern w:val="0"/>
      <w:sz w:val="32"/>
      <w:szCs w:val="20"/>
    </w:rPr>
  </w:style>
  <w:style w:type="paragraph" w:customStyle="1" w:styleId="CM23">
    <w:name w:val="CM23"/>
    <w:basedOn w:val="Default"/>
    <w:next w:val="Default"/>
    <w:uiPriority w:val="99"/>
    <w:rsid w:val="001A2766"/>
    <w:pPr>
      <w:spacing w:line="440" w:lineRule="atLeast"/>
    </w:pPr>
    <w:rPr>
      <w:rFonts w:cs="Times New Roman"/>
      <w:color w:val="auto"/>
    </w:rPr>
  </w:style>
  <w:style w:type="paragraph" w:customStyle="1" w:styleId="CM92">
    <w:name w:val="CM92"/>
    <w:basedOn w:val="Default"/>
    <w:next w:val="Default"/>
    <w:uiPriority w:val="99"/>
    <w:rsid w:val="001A2766"/>
    <w:pPr>
      <w:spacing w:after="530"/>
    </w:pPr>
    <w:rPr>
      <w:rFonts w:cs="Times New Roman"/>
      <w:color w:val="auto"/>
    </w:rPr>
  </w:style>
  <w:style w:type="paragraph" w:customStyle="1" w:styleId="Char3">
    <w:name w:val="Char"/>
    <w:basedOn w:val="Normal"/>
    <w:uiPriority w:val="99"/>
    <w:rsid w:val="001A2766"/>
    <w:rPr>
      <w:rFonts w:ascii="仿宋_GB2312" w:eastAsia="仿宋_GB2312"/>
      <w:b/>
      <w:sz w:val="32"/>
      <w:szCs w:val="20"/>
    </w:rPr>
  </w:style>
  <w:style w:type="table" w:styleId="TableGrid">
    <w:name w:val="Table Grid"/>
    <w:basedOn w:val="TableNormal"/>
    <w:uiPriority w:val="99"/>
    <w:rsid w:val="001A276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A2766"/>
    <w:rPr>
      <w:rFonts w:cs="Times New Roman"/>
      <w:color w:val="800080"/>
      <w:u w:val="single"/>
    </w:rPr>
  </w:style>
  <w:style w:type="paragraph" w:customStyle="1" w:styleId="CharCharCharChar12">
    <w:name w:val="Char Char Char Char12"/>
    <w:basedOn w:val="Normal"/>
    <w:uiPriority w:val="99"/>
    <w:rsid w:val="008A5F86"/>
    <w:rPr>
      <w:kern w:val="0"/>
      <w:sz w:val="24"/>
      <w:szCs w:val="20"/>
    </w:rPr>
  </w:style>
  <w:style w:type="paragraph" w:styleId="ListParagraph">
    <w:name w:val="List Paragraph"/>
    <w:basedOn w:val="Normal"/>
    <w:uiPriority w:val="99"/>
    <w:qFormat/>
    <w:rsid w:val="003A3546"/>
    <w:pPr>
      <w:ind w:firstLineChars="200" w:firstLine="420"/>
    </w:pPr>
  </w:style>
  <w:style w:type="paragraph" w:customStyle="1" w:styleId="CharCharCharChar11">
    <w:name w:val="Char Char Char Char11"/>
    <w:basedOn w:val="Normal"/>
    <w:uiPriority w:val="99"/>
    <w:rsid w:val="001E7A23"/>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ztb.com.cn" TargetMode="External"/><Relationship Id="rId13" Type="http://schemas.openxmlformats.org/officeDocument/2006/relationships/hyperlink" Target="http://www.wzztb.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ztb.com.cn/" TargetMode="External"/><Relationship Id="rId12" Type="http://schemas.openxmlformats.org/officeDocument/2006/relationships/hyperlink" Target="http://www.wzzt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ztb.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zztb.com" TargetMode="External"/><Relationship Id="rId4" Type="http://schemas.openxmlformats.org/officeDocument/2006/relationships/webSettings" Target="webSettings.xml"/><Relationship Id="rId9" Type="http://schemas.openxmlformats.org/officeDocument/2006/relationships/hyperlink" Target="http://www.cnztb.com.cn" TargetMode="External"/><Relationship Id="rId14" Type="http://schemas.openxmlformats.org/officeDocument/2006/relationships/hyperlink" Target="http://baike.baidu.com/view/393057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723</TotalTime>
  <Pages>97</Pages>
  <Words>9632</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cp:lastPrinted>2017-08-09T03:28:00Z</cp:lastPrinted>
  <dcterms:created xsi:type="dcterms:W3CDTF">2016-09-06T02:51:00Z</dcterms:created>
  <dcterms:modified xsi:type="dcterms:W3CDTF">2017-08-09T05:43:00Z</dcterms:modified>
</cp:coreProperties>
</file>